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after="0" w:line="63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附件4：</w:t>
      </w:r>
    </w:p>
    <w:p>
      <w:pPr>
        <w:adjustRightInd w:val="0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可再生能源建筑应用进展情况表</w:t>
      </w:r>
    </w:p>
    <w:p>
      <w:pPr>
        <w:adjustRightInd w:val="0"/>
        <w:jc w:val="center"/>
        <w:rPr>
          <w:rFonts w:ascii="宋体" w:hAnsi="宋体"/>
          <w:sz w:val="24"/>
        </w:rPr>
      </w:pPr>
    </w:p>
    <w:tbl>
      <w:tblPr>
        <w:tblStyle w:val="7"/>
        <w:tblW w:w="8811" w:type="dxa"/>
        <w:jc w:val="center"/>
        <w:tblInd w:w="-5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954"/>
        <w:gridCol w:w="1843"/>
        <w:gridCol w:w="1931"/>
        <w:gridCol w:w="1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设区市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2018年任务指标（万㎡）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已完工项目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个数（个）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已完工建筑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面积（万㎡）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占年度任务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比例（%）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济南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101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960.00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120.0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青岛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41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183.86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114.9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淄博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50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159.78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133.2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枣庄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28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171.00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171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东营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46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140.50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140.5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烟台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186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373.30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186.7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潍坊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182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340.00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136.0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济宁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113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533.86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178.0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泰安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99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340.83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227.2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威海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90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320.48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213.7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日照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143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285.61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158.7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莱芜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31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85.73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171.5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75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255.23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182.3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德州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90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253.23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180.9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聊城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45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156.50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111.8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滨州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83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163.03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163.0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菏泽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25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141.40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117.8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合计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3200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1428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4864.34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152.0</w:t>
            </w:r>
          </w:p>
        </w:tc>
      </w:tr>
    </w:tbl>
    <w:p/>
    <w:sectPr>
      <w:pgSz w:w="11906" w:h="16838"/>
      <w:pgMar w:top="1440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4B48CE"/>
    <w:rsid w:val="000B0A2B"/>
    <w:rsid w:val="000F7F34"/>
    <w:rsid w:val="001012B7"/>
    <w:rsid w:val="0012370C"/>
    <w:rsid w:val="00132160"/>
    <w:rsid w:val="00182240"/>
    <w:rsid w:val="00236F91"/>
    <w:rsid w:val="0026631C"/>
    <w:rsid w:val="002F7583"/>
    <w:rsid w:val="00342044"/>
    <w:rsid w:val="004256E0"/>
    <w:rsid w:val="00480629"/>
    <w:rsid w:val="004E7078"/>
    <w:rsid w:val="005A7A93"/>
    <w:rsid w:val="005D529C"/>
    <w:rsid w:val="0071144D"/>
    <w:rsid w:val="0078661A"/>
    <w:rsid w:val="007B2125"/>
    <w:rsid w:val="008970D9"/>
    <w:rsid w:val="00920F3D"/>
    <w:rsid w:val="0092505B"/>
    <w:rsid w:val="0093371F"/>
    <w:rsid w:val="009A53A9"/>
    <w:rsid w:val="009B14ED"/>
    <w:rsid w:val="009B6D9F"/>
    <w:rsid w:val="009F46DE"/>
    <w:rsid w:val="00B513D0"/>
    <w:rsid w:val="00C739A0"/>
    <w:rsid w:val="00C765EB"/>
    <w:rsid w:val="00C91323"/>
    <w:rsid w:val="00CF4AEC"/>
    <w:rsid w:val="00D824AF"/>
    <w:rsid w:val="00E2019F"/>
    <w:rsid w:val="00E22E57"/>
    <w:rsid w:val="00E26419"/>
    <w:rsid w:val="00F96DD1"/>
    <w:rsid w:val="00FA6D96"/>
    <w:rsid w:val="00FC592C"/>
    <w:rsid w:val="00FD5E50"/>
    <w:rsid w:val="00FF42E2"/>
    <w:rsid w:val="05007AEE"/>
    <w:rsid w:val="0A687679"/>
    <w:rsid w:val="20CA34F7"/>
    <w:rsid w:val="21AF485D"/>
    <w:rsid w:val="232D5F4F"/>
    <w:rsid w:val="24425D69"/>
    <w:rsid w:val="28212A3B"/>
    <w:rsid w:val="28DF1B78"/>
    <w:rsid w:val="2F1B2C7F"/>
    <w:rsid w:val="334B48CE"/>
    <w:rsid w:val="336B3E10"/>
    <w:rsid w:val="433B7D6C"/>
    <w:rsid w:val="50777846"/>
    <w:rsid w:val="50B6103D"/>
    <w:rsid w:val="525C6104"/>
    <w:rsid w:val="5DB1332E"/>
    <w:rsid w:val="5F0D6570"/>
    <w:rsid w:val="618C1428"/>
    <w:rsid w:val="6A336807"/>
    <w:rsid w:val="75F9033A"/>
    <w:rsid w:val="7ABF1DA8"/>
    <w:rsid w:val="7D4F5B8F"/>
    <w:rsid w:val="7FF153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 w:eastAsia="宋体" w:cs="Times New Roman"/>
      <w:color w:val="000000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</Words>
  <Characters>428</Characters>
  <Lines>3</Lines>
  <Paragraphs>1</Paragraphs>
  <ScaleCrop>false</ScaleCrop>
  <LinksUpToDate>false</LinksUpToDate>
  <CharactersWithSpaces>502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2017-07-31T07:02:00Z</dcterms:created>
  <dc:creator>郭蕾</dc:creator>
  <cp:lastModifiedBy>郭蕾</cp:lastModifiedBy>
  <cp:lastPrinted>2019-01-09T01:52:00Z</cp:lastPrinted>
  <dcterms:modified xsi:type="dcterms:W3CDTF">2019-01-09T02:35:08Z</dcterms:modified>
  <dc:title>附件4：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