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5" w:rsidRDefault="008F5361">
      <w:pPr>
        <w:autoSpaceDE w:val="0"/>
        <w:autoSpaceDN w:val="0"/>
        <w:adjustRightInd w:val="0"/>
        <w:spacing w:after="240" w:line="62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7</w:t>
      </w:r>
    </w:p>
    <w:p w:rsidR="00F17105" w:rsidRDefault="008F5361">
      <w:pPr>
        <w:autoSpaceDE w:val="0"/>
        <w:autoSpaceDN w:val="0"/>
        <w:adjustRightInd w:val="0"/>
        <w:spacing w:line="62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山东省装配式建筑产业基地发展情况统计表</w:t>
      </w:r>
    </w:p>
    <w:p w:rsidR="00F17105" w:rsidRDefault="00F17105">
      <w:pPr>
        <w:autoSpaceDE w:val="0"/>
        <w:autoSpaceDN w:val="0"/>
        <w:adjustRightInd w:val="0"/>
        <w:ind w:firstLineChars="200" w:firstLine="422"/>
        <w:jc w:val="center"/>
        <w:rPr>
          <w:rFonts w:ascii="宋体" w:hAnsi="宋体" w:cs="宋体"/>
          <w:b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5"/>
        <w:gridCol w:w="217"/>
        <w:gridCol w:w="15"/>
        <w:gridCol w:w="148"/>
        <w:gridCol w:w="770"/>
        <w:gridCol w:w="184"/>
        <w:gridCol w:w="166"/>
        <w:gridCol w:w="309"/>
        <w:gridCol w:w="175"/>
        <w:gridCol w:w="316"/>
        <w:gridCol w:w="300"/>
        <w:gridCol w:w="786"/>
        <w:gridCol w:w="114"/>
        <w:gridCol w:w="1134"/>
        <w:gridCol w:w="216"/>
        <w:gridCol w:w="113"/>
        <w:gridCol w:w="754"/>
        <w:gridCol w:w="467"/>
        <w:gridCol w:w="183"/>
        <w:gridCol w:w="173"/>
        <w:gridCol w:w="368"/>
        <w:gridCol w:w="1211"/>
      </w:tblGrid>
      <w:tr w:rsidR="00F17105">
        <w:trPr>
          <w:trHeight w:val="468"/>
        </w:trPr>
        <w:tc>
          <w:tcPr>
            <w:tcW w:w="94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基地名称（盖公章）：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填表日期：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F17105">
        <w:trPr>
          <w:trHeight w:val="388"/>
        </w:trPr>
        <w:tc>
          <w:tcPr>
            <w:tcW w:w="9464" w:type="dxa"/>
            <w:gridSpan w:val="22"/>
            <w:tcBorders>
              <w:top w:val="single" w:sz="4" w:space="0" w:color="auto"/>
            </w:tcBorders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一、基本信息</w:t>
            </w:r>
          </w:p>
        </w:tc>
      </w:tr>
      <w:tr w:rsidR="00F17105">
        <w:trPr>
          <w:trHeight w:val="1757"/>
        </w:trPr>
        <w:tc>
          <w:tcPr>
            <w:tcW w:w="1725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基地类型</w:t>
            </w:r>
          </w:p>
        </w:tc>
        <w:tc>
          <w:tcPr>
            <w:tcW w:w="7739" w:type="dxa"/>
            <w:gridSpan w:val="18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集成应用类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房地产开发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工程施工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建筑设计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一体化装修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工程总承包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工程咨询管理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科技研发类（</w:t>
            </w:r>
            <w:r>
              <w:rPr>
                <w:rFonts w:ascii="宋体" w:hAnsi="宋体" w:hint="eastAsia"/>
                <w:szCs w:val="21"/>
              </w:rPr>
              <w:t>□高等院校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□科研院所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□科技创新企业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部品生产类（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预制混凝土部件生产类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□钢结构部件生产类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□木结构部件生产类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□集成部品类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□装备制造类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□新型墙材类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17105">
        <w:trPr>
          <w:trHeight w:val="621"/>
        </w:trPr>
        <w:tc>
          <w:tcPr>
            <w:tcW w:w="1725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单位性质</w:t>
            </w:r>
          </w:p>
        </w:tc>
        <w:tc>
          <w:tcPr>
            <w:tcW w:w="7739" w:type="dxa"/>
            <w:gridSpan w:val="18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□民营企业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□国有企业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□事业单位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□其他：</w:t>
            </w:r>
          </w:p>
        </w:tc>
      </w:tr>
      <w:tr w:rsidR="00F17105">
        <w:trPr>
          <w:trHeight w:val="525"/>
        </w:trPr>
        <w:tc>
          <w:tcPr>
            <w:tcW w:w="1725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注册地址</w:t>
            </w:r>
          </w:p>
        </w:tc>
        <w:tc>
          <w:tcPr>
            <w:tcW w:w="7739" w:type="dxa"/>
            <w:gridSpan w:val="18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F17105">
        <w:trPr>
          <w:trHeight w:val="508"/>
        </w:trPr>
        <w:tc>
          <w:tcPr>
            <w:tcW w:w="1725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成立时间</w:t>
            </w:r>
          </w:p>
        </w:tc>
        <w:tc>
          <w:tcPr>
            <w:tcW w:w="3120" w:type="dxa"/>
            <w:gridSpan w:val="9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注册资金（万元）</w:t>
            </w:r>
          </w:p>
        </w:tc>
        <w:tc>
          <w:tcPr>
            <w:tcW w:w="1752" w:type="dxa"/>
            <w:gridSpan w:val="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17105">
        <w:trPr>
          <w:trHeight w:val="542"/>
        </w:trPr>
        <w:tc>
          <w:tcPr>
            <w:tcW w:w="1725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负责人及职务</w:t>
            </w:r>
          </w:p>
        </w:tc>
        <w:tc>
          <w:tcPr>
            <w:tcW w:w="3120" w:type="dxa"/>
            <w:gridSpan w:val="9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办公电话及手机</w:t>
            </w:r>
          </w:p>
        </w:tc>
        <w:tc>
          <w:tcPr>
            <w:tcW w:w="1752" w:type="dxa"/>
            <w:gridSpan w:val="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17105">
        <w:trPr>
          <w:trHeight w:val="541"/>
        </w:trPr>
        <w:tc>
          <w:tcPr>
            <w:tcW w:w="1725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联系人及职务</w:t>
            </w:r>
          </w:p>
        </w:tc>
        <w:tc>
          <w:tcPr>
            <w:tcW w:w="3120" w:type="dxa"/>
            <w:gridSpan w:val="9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办公电话及手机</w:t>
            </w:r>
          </w:p>
        </w:tc>
        <w:tc>
          <w:tcPr>
            <w:tcW w:w="1752" w:type="dxa"/>
            <w:gridSpan w:val="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17105">
        <w:trPr>
          <w:trHeight w:val="575"/>
        </w:trPr>
        <w:tc>
          <w:tcPr>
            <w:tcW w:w="1725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员工总数（人）</w:t>
            </w:r>
          </w:p>
        </w:tc>
        <w:tc>
          <w:tcPr>
            <w:tcW w:w="3120" w:type="dxa"/>
            <w:gridSpan w:val="9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高级技术人员数量（人）</w:t>
            </w:r>
          </w:p>
        </w:tc>
        <w:tc>
          <w:tcPr>
            <w:tcW w:w="1752" w:type="dxa"/>
            <w:gridSpan w:val="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17105">
        <w:trPr>
          <w:trHeight w:val="23"/>
        </w:trPr>
        <w:tc>
          <w:tcPr>
            <w:tcW w:w="1725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年度</w:t>
            </w:r>
          </w:p>
        </w:tc>
        <w:tc>
          <w:tcPr>
            <w:tcW w:w="1604" w:type="dxa"/>
            <w:gridSpan w:val="5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总经营收入</w:t>
            </w:r>
          </w:p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（万元）</w:t>
            </w:r>
          </w:p>
        </w:tc>
        <w:tc>
          <w:tcPr>
            <w:tcW w:w="1516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总净利润</w:t>
            </w:r>
          </w:p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（万元）</w:t>
            </w:r>
          </w:p>
        </w:tc>
        <w:tc>
          <w:tcPr>
            <w:tcW w:w="2867" w:type="dxa"/>
            <w:gridSpan w:val="6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生产总值</w:t>
            </w:r>
          </w:p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（万元）</w:t>
            </w:r>
          </w:p>
        </w:tc>
        <w:tc>
          <w:tcPr>
            <w:tcW w:w="1752" w:type="dxa"/>
            <w:gridSpan w:val="3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科研费用投入</w:t>
            </w:r>
          </w:p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（万元）</w:t>
            </w:r>
          </w:p>
        </w:tc>
      </w:tr>
      <w:tr w:rsidR="00F17105">
        <w:trPr>
          <w:trHeight w:val="541"/>
        </w:trPr>
        <w:tc>
          <w:tcPr>
            <w:tcW w:w="1725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2017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  <w:tc>
          <w:tcPr>
            <w:tcW w:w="1604" w:type="dxa"/>
            <w:gridSpan w:val="5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17105">
        <w:trPr>
          <w:trHeight w:val="552"/>
        </w:trPr>
        <w:tc>
          <w:tcPr>
            <w:tcW w:w="1725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2018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  <w:tc>
          <w:tcPr>
            <w:tcW w:w="1604" w:type="dxa"/>
            <w:gridSpan w:val="5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7" w:type="dxa"/>
            <w:gridSpan w:val="6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17105">
        <w:trPr>
          <w:trHeight w:val="321"/>
        </w:trPr>
        <w:tc>
          <w:tcPr>
            <w:tcW w:w="9464" w:type="dxa"/>
            <w:gridSpan w:val="22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二、集成应用情况（集成应用类产业基地填写，如具备部品生产能力，应同时填写部品部件生产应用情况栏目）</w:t>
            </w:r>
          </w:p>
        </w:tc>
      </w:tr>
      <w:tr w:rsidR="00F17105">
        <w:trPr>
          <w:trHeight w:val="531"/>
        </w:trPr>
        <w:tc>
          <w:tcPr>
            <w:tcW w:w="4845" w:type="dxa"/>
            <w:gridSpan w:val="13"/>
            <w:vMerge w:val="restart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企业资质</w:t>
            </w:r>
          </w:p>
        </w:tc>
        <w:tc>
          <w:tcPr>
            <w:tcW w:w="2684" w:type="dxa"/>
            <w:gridSpan w:val="5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实施的装配式建筑面积</w:t>
            </w:r>
          </w:p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</w:t>
            </w:r>
            <w:r>
              <w:rPr>
                <w:rStyle w:val="font01"/>
                <w:rFonts w:hint="default"/>
                <w:lang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935" w:type="dxa"/>
            <w:gridSpan w:val="4"/>
            <w:vMerge w:val="restart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获批省级装配式建筑示范工程数量（个）</w:t>
            </w:r>
          </w:p>
        </w:tc>
      </w:tr>
      <w:tr w:rsidR="00F17105">
        <w:trPr>
          <w:trHeight w:val="385"/>
        </w:trPr>
        <w:tc>
          <w:tcPr>
            <w:tcW w:w="4845" w:type="dxa"/>
            <w:gridSpan w:val="13"/>
            <w:vMerge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2017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  <w:tc>
          <w:tcPr>
            <w:tcW w:w="1334" w:type="dxa"/>
            <w:gridSpan w:val="3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2018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</w:p>
        </w:tc>
        <w:tc>
          <w:tcPr>
            <w:tcW w:w="1935" w:type="dxa"/>
            <w:gridSpan w:val="4"/>
            <w:vMerge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17105">
        <w:trPr>
          <w:trHeight w:val="2541"/>
        </w:trPr>
        <w:tc>
          <w:tcPr>
            <w:tcW w:w="4845" w:type="dxa"/>
            <w:gridSpan w:val="1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17105">
        <w:trPr>
          <w:trHeight w:val="532"/>
        </w:trPr>
        <w:tc>
          <w:tcPr>
            <w:tcW w:w="9464" w:type="dxa"/>
            <w:gridSpan w:val="22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三、部品部件生产应用情况（部品生产类产业基地填写）</w:t>
            </w:r>
          </w:p>
        </w:tc>
      </w:tr>
      <w:tr w:rsidR="00F17105">
        <w:trPr>
          <w:trHeight w:val="360"/>
        </w:trPr>
        <w:tc>
          <w:tcPr>
            <w:tcW w:w="1725" w:type="dxa"/>
            <w:gridSpan w:val="4"/>
            <w:vMerge w:val="restart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主要产品</w:t>
            </w:r>
          </w:p>
        </w:tc>
        <w:tc>
          <w:tcPr>
            <w:tcW w:w="1120" w:type="dxa"/>
            <w:gridSpan w:val="3"/>
            <w:vMerge w:val="restart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厂房面积（万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</w:t>
            </w:r>
            <w:r>
              <w:rPr>
                <w:rStyle w:val="font01"/>
                <w:rFonts w:hint="default"/>
                <w:lang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1100" w:type="dxa"/>
            <w:gridSpan w:val="4"/>
            <w:vMerge w:val="restart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生产线数（条）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设计年</w:t>
            </w:r>
          </w:p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产能</w:t>
            </w:r>
          </w:p>
        </w:tc>
        <w:tc>
          <w:tcPr>
            <w:tcW w:w="2217" w:type="dxa"/>
            <w:gridSpan w:val="4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实际年产能</w:t>
            </w:r>
          </w:p>
        </w:tc>
        <w:tc>
          <w:tcPr>
            <w:tcW w:w="2402" w:type="dxa"/>
            <w:gridSpan w:val="5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工程应用面积（万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</w:t>
            </w:r>
            <w:r>
              <w:rPr>
                <w:rStyle w:val="font01"/>
                <w:rFonts w:hint="default"/>
                <w:lang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F17105">
        <w:trPr>
          <w:trHeight w:val="274"/>
        </w:trPr>
        <w:tc>
          <w:tcPr>
            <w:tcW w:w="1725" w:type="dxa"/>
            <w:gridSpan w:val="4"/>
            <w:vMerge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20" w:type="dxa"/>
            <w:gridSpan w:val="3"/>
            <w:vMerge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0" w:type="dxa"/>
            <w:gridSpan w:val="4"/>
            <w:vMerge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34" w:type="dxa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</w:p>
        </w:tc>
        <w:tc>
          <w:tcPr>
            <w:tcW w:w="1083" w:type="dxa"/>
            <w:gridSpan w:val="3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</w:p>
        </w:tc>
        <w:tc>
          <w:tcPr>
            <w:tcW w:w="1191" w:type="dxa"/>
            <w:gridSpan w:val="4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</w:p>
        </w:tc>
        <w:tc>
          <w:tcPr>
            <w:tcW w:w="1211" w:type="dxa"/>
            <w:vAlign w:val="center"/>
          </w:tcPr>
          <w:p w:rsidR="00F17105" w:rsidRDefault="008F53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</w:p>
        </w:tc>
      </w:tr>
      <w:tr w:rsidR="00F17105">
        <w:trPr>
          <w:trHeight w:val="1651"/>
        </w:trPr>
        <w:tc>
          <w:tcPr>
            <w:tcW w:w="1725" w:type="dxa"/>
            <w:gridSpan w:val="4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34" w:type="dxa"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11" w:type="dxa"/>
            <w:vAlign w:val="center"/>
          </w:tcPr>
          <w:p w:rsidR="00F17105" w:rsidRDefault="00F171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F17105">
        <w:trPr>
          <w:trHeight w:val="452"/>
        </w:trPr>
        <w:tc>
          <w:tcPr>
            <w:tcW w:w="9464" w:type="dxa"/>
            <w:gridSpan w:val="22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四、科技创新情况</w:t>
            </w:r>
          </w:p>
        </w:tc>
      </w:tr>
      <w:tr w:rsidR="00F17105">
        <w:trPr>
          <w:trHeight w:val="452"/>
        </w:trPr>
        <w:tc>
          <w:tcPr>
            <w:tcW w:w="9464" w:type="dxa"/>
            <w:gridSpan w:val="22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科研基础条件（科技研发类产业基地填写，应提供有关清单）</w:t>
            </w:r>
          </w:p>
        </w:tc>
      </w:tr>
      <w:tr w:rsidR="00F17105">
        <w:trPr>
          <w:trHeight w:val="1006"/>
        </w:trPr>
        <w:tc>
          <w:tcPr>
            <w:tcW w:w="1725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学术领头人</w:t>
            </w:r>
          </w:p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及职称</w:t>
            </w:r>
          </w:p>
        </w:tc>
        <w:tc>
          <w:tcPr>
            <w:tcW w:w="954" w:type="dxa"/>
            <w:gridSpan w:val="2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技术团队人数（人）</w:t>
            </w:r>
          </w:p>
        </w:tc>
        <w:tc>
          <w:tcPr>
            <w:tcW w:w="966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博士学位人数（人）</w:t>
            </w:r>
          </w:p>
        </w:tc>
        <w:tc>
          <w:tcPr>
            <w:tcW w:w="1200" w:type="dxa"/>
            <w:gridSpan w:val="3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研究员或教授职称人数（人）</w:t>
            </w:r>
          </w:p>
        </w:tc>
        <w:tc>
          <w:tcPr>
            <w:tcW w:w="1134" w:type="dxa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有关实验室面积</w:t>
            </w:r>
            <w:r>
              <w:rPr>
                <w:rFonts w:ascii="宋体" w:hAnsi="宋体" w:hint="eastAsia"/>
                <w:kern w:val="0"/>
                <w:szCs w:val="21"/>
              </w:rPr>
              <w:t>（万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</w:t>
            </w:r>
            <w:r>
              <w:rPr>
                <w:rStyle w:val="font01"/>
                <w:rFonts w:hint="default"/>
                <w:lang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3485" w:type="dxa"/>
            <w:gridSpan w:val="8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主要实验设备</w:t>
            </w:r>
          </w:p>
        </w:tc>
      </w:tr>
      <w:tr w:rsidR="00F17105">
        <w:trPr>
          <w:trHeight w:val="1254"/>
        </w:trPr>
        <w:tc>
          <w:tcPr>
            <w:tcW w:w="1725" w:type="dxa"/>
            <w:gridSpan w:val="4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gridSpan w:val="4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5" w:type="dxa"/>
            <w:gridSpan w:val="8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105">
        <w:trPr>
          <w:trHeight w:val="452"/>
        </w:trPr>
        <w:tc>
          <w:tcPr>
            <w:tcW w:w="9464" w:type="dxa"/>
            <w:gridSpan w:val="22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科研成果情况（部品生产、集成应用、科技研发类产业基地均填写，并应提供有关清单）</w:t>
            </w:r>
          </w:p>
        </w:tc>
      </w:tr>
      <w:tr w:rsidR="00F17105">
        <w:trPr>
          <w:trHeight w:val="532"/>
        </w:trPr>
        <w:tc>
          <w:tcPr>
            <w:tcW w:w="1345" w:type="dxa"/>
            <w:vMerge w:val="restart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承担的省级以上科研项目数量（个）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相关著作出版数量（本）</w:t>
            </w:r>
          </w:p>
        </w:tc>
        <w:tc>
          <w:tcPr>
            <w:tcW w:w="1150" w:type="dxa"/>
            <w:gridSpan w:val="5"/>
            <w:vMerge w:val="restart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论文发表数量（篇）</w:t>
            </w:r>
          </w:p>
        </w:tc>
        <w:tc>
          <w:tcPr>
            <w:tcW w:w="2550" w:type="dxa"/>
            <w:gridSpan w:val="5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获得的专利数量（个）</w:t>
            </w:r>
          </w:p>
        </w:tc>
        <w:tc>
          <w:tcPr>
            <w:tcW w:w="1334" w:type="dxa"/>
            <w:gridSpan w:val="3"/>
            <w:vMerge w:val="restart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研发成果装配式建筑工程应用面积（</w:t>
            </w:r>
            <w:r>
              <w:rPr>
                <w:rFonts w:ascii="宋体" w:hAnsi="宋体" w:cs="宋体" w:hint="eastAsia"/>
                <w:bCs/>
                <w:szCs w:val="21"/>
              </w:rPr>
              <w:t>万㎡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935" w:type="dxa"/>
            <w:gridSpan w:val="4"/>
            <w:vMerge w:val="restart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省级以上科技奖项获奖情况</w:t>
            </w:r>
          </w:p>
        </w:tc>
      </w:tr>
      <w:tr w:rsidR="00F17105">
        <w:trPr>
          <w:trHeight w:val="508"/>
        </w:trPr>
        <w:tc>
          <w:tcPr>
            <w:tcW w:w="1345" w:type="dxa"/>
            <w:vMerge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gridSpan w:val="4"/>
            <w:vMerge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gridSpan w:val="5"/>
            <w:vMerge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发明专利</w:t>
            </w:r>
          </w:p>
        </w:tc>
        <w:tc>
          <w:tcPr>
            <w:tcW w:w="1350" w:type="dxa"/>
            <w:gridSpan w:val="2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实用新型</w:t>
            </w:r>
          </w:p>
        </w:tc>
        <w:tc>
          <w:tcPr>
            <w:tcW w:w="1334" w:type="dxa"/>
            <w:gridSpan w:val="3"/>
            <w:vMerge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gridSpan w:val="4"/>
            <w:vMerge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105">
        <w:trPr>
          <w:trHeight w:val="508"/>
        </w:trPr>
        <w:tc>
          <w:tcPr>
            <w:tcW w:w="1345" w:type="dxa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105">
        <w:trPr>
          <w:trHeight w:val="452"/>
        </w:trPr>
        <w:tc>
          <w:tcPr>
            <w:tcW w:w="9464" w:type="dxa"/>
            <w:gridSpan w:val="22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有关标准规范、工法编制情况（部品生产、集成应用、科技研发类产业基地均填写，，并应提供有关清单）</w:t>
            </w:r>
          </w:p>
        </w:tc>
      </w:tr>
      <w:tr w:rsidR="00F17105">
        <w:trPr>
          <w:trHeight w:val="452"/>
        </w:trPr>
        <w:tc>
          <w:tcPr>
            <w:tcW w:w="1577" w:type="dxa"/>
            <w:gridSpan w:val="3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主编的有关国家标准数量（个）</w:t>
            </w:r>
          </w:p>
        </w:tc>
        <w:tc>
          <w:tcPr>
            <w:tcW w:w="1577" w:type="dxa"/>
            <w:gridSpan w:val="5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参编的有关国家标准数量（个）</w:t>
            </w:r>
          </w:p>
        </w:tc>
        <w:tc>
          <w:tcPr>
            <w:tcW w:w="1577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主编的有关地方标准数量（个）</w:t>
            </w:r>
          </w:p>
        </w:tc>
        <w:tc>
          <w:tcPr>
            <w:tcW w:w="1577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参编的有关地方标准数量（个）</w:t>
            </w:r>
          </w:p>
        </w:tc>
        <w:tc>
          <w:tcPr>
            <w:tcW w:w="1577" w:type="dxa"/>
            <w:gridSpan w:val="4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编制的国家级工法数量（个）</w:t>
            </w:r>
          </w:p>
        </w:tc>
        <w:tc>
          <w:tcPr>
            <w:tcW w:w="1579" w:type="dxa"/>
            <w:gridSpan w:val="2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编制的省级工法数量（个）</w:t>
            </w:r>
          </w:p>
        </w:tc>
      </w:tr>
      <w:tr w:rsidR="00F17105">
        <w:trPr>
          <w:trHeight w:val="452"/>
        </w:trPr>
        <w:tc>
          <w:tcPr>
            <w:tcW w:w="1577" w:type="dxa"/>
            <w:gridSpan w:val="3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gridSpan w:val="5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105">
        <w:trPr>
          <w:trHeight w:val="452"/>
        </w:trPr>
        <w:tc>
          <w:tcPr>
            <w:tcW w:w="9464" w:type="dxa"/>
            <w:gridSpan w:val="22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五、装配式建筑相关人才培养、培训情况（部品生产、集成应用、科技研发类产业基地均填写）</w:t>
            </w:r>
          </w:p>
        </w:tc>
      </w:tr>
      <w:tr w:rsidR="00F17105">
        <w:trPr>
          <w:trHeight w:val="1459"/>
        </w:trPr>
        <w:tc>
          <w:tcPr>
            <w:tcW w:w="9464" w:type="dxa"/>
            <w:gridSpan w:val="22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17105">
        <w:trPr>
          <w:trHeight w:val="769"/>
        </w:trPr>
        <w:tc>
          <w:tcPr>
            <w:tcW w:w="1562" w:type="dxa"/>
            <w:gridSpan w:val="2"/>
            <w:vAlign w:val="center"/>
          </w:tcPr>
          <w:p w:rsidR="00F17105" w:rsidRDefault="008F536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六、备注</w:t>
            </w:r>
          </w:p>
        </w:tc>
        <w:tc>
          <w:tcPr>
            <w:tcW w:w="7902" w:type="dxa"/>
            <w:gridSpan w:val="20"/>
            <w:vAlign w:val="center"/>
          </w:tcPr>
          <w:p w:rsidR="00F17105" w:rsidRDefault="00F17105">
            <w:pPr>
              <w:autoSpaceDE w:val="0"/>
              <w:autoSpaceDN w:val="0"/>
              <w:adjustRightInd w:val="0"/>
              <w:rPr>
                <w:rFonts w:ascii="黑体" w:eastAsia="黑体" w:hAnsi="黑体" w:cs="黑体"/>
                <w:kern w:val="0"/>
                <w:szCs w:val="21"/>
              </w:rPr>
            </w:pPr>
          </w:p>
        </w:tc>
      </w:tr>
    </w:tbl>
    <w:p w:rsidR="00F17105" w:rsidRDefault="008F5361">
      <w:pPr>
        <w:adjustRightInd w:val="0"/>
        <w:spacing w:line="280" w:lineRule="exact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说明：部品生产类企业产能单位：</w:t>
      </w:r>
      <w:r>
        <w:rPr>
          <w:rFonts w:ascii="宋体" w:hAnsi="宋体" w:cs="宋体" w:hint="eastAsia"/>
          <w:kern w:val="0"/>
          <w:szCs w:val="21"/>
        </w:rPr>
        <w:t>预制混凝土部件生产类为万立方米；</w:t>
      </w:r>
      <w:r>
        <w:rPr>
          <w:rFonts w:ascii="宋体" w:hAnsi="宋体" w:cs="宋体" w:hint="eastAsia"/>
          <w:szCs w:val="21"/>
        </w:rPr>
        <w:t>钢结构部件生产类为万吨；木结构部件生产类为万立方米；集成部品类、装备制造类为万台套；新型墙材类为万立方米。</w:t>
      </w:r>
    </w:p>
    <w:p w:rsidR="00F17105" w:rsidRDefault="00F17105"/>
    <w:sectPr w:rsidR="00F17105" w:rsidSect="00F17105">
      <w:footerReference w:type="even" r:id="rId7"/>
      <w:footerReference w:type="default" r:id="rId8"/>
      <w:pgSz w:w="11906" w:h="16838"/>
      <w:pgMar w:top="1440" w:right="1542" w:bottom="1440" w:left="1542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61" w:rsidRDefault="008F5361" w:rsidP="00F17105">
      <w:r>
        <w:separator/>
      </w:r>
    </w:p>
  </w:endnote>
  <w:endnote w:type="continuationSeparator" w:id="1">
    <w:p w:rsidR="008F5361" w:rsidRDefault="008F5361" w:rsidP="00F1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05" w:rsidRDefault="00F1710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F5361">
      <w:rPr>
        <w:rStyle w:val="a5"/>
      </w:rPr>
      <w:instrText xml:space="preserve">PAGE  </w:instrText>
    </w:r>
    <w:r>
      <w:fldChar w:fldCharType="end"/>
    </w:r>
  </w:p>
  <w:p w:rsidR="00F17105" w:rsidRDefault="00F171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05" w:rsidRDefault="00F1710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3.35pt;height:16.1pt;z-index:251659264;mso-wrap-style:none;mso-position-horizontal:center;mso-position-horizontal-relative:margin" o:gfxdata="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+dw6LS&#10;AAAAAwEAAA8AAAAAAAAAAQAgAAAAIgAAAGRycy9kb3ducmV2LnhtbFBLAQIUABQAAAAIAIdO4kDh&#10;W9k87QEAALQDAAAOAAAAAAAAAAEAIAAAACEBAABkcnMvZTJvRG9jLnhtbFBLBQYAAAAABgAGAFkB&#10;AACABQAAAAA=&#10;" filled="f" stroked="f">
          <v:textbox style="mso-fit-shape-to-text:t" inset="0,0,0,0">
            <w:txbxContent>
              <w:p w:rsidR="00F17105" w:rsidRDefault="00F17105">
                <w:pPr>
                  <w:pStyle w:val="a3"/>
                  <w:rPr>
                    <w:rStyle w:val="a5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F5361"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F6EAD"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61" w:rsidRDefault="008F5361" w:rsidP="00F17105">
      <w:r>
        <w:separator/>
      </w:r>
    </w:p>
  </w:footnote>
  <w:footnote w:type="continuationSeparator" w:id="1">
    <w:p w:rsidR="008F5361" w:rsidRDefault="008F5361" w:rsidP="00F17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BA6"/>
    <w:rsid w:val="000A5254"/>
    <w:rsid w:val="000E1570"/>
    <w:rsid w:val="00621A32"/>
    <w:rsid w:val="006F6EAD"/>
    <w:rsid w:val="008F5361"/>
    <w:rsid w:val="00925BA6"/>
    <w:rsid w:val="009B4D0E"/>
    <w:rsid w:val="00AD4559"/>
    <w:rsid w:val="00BE253C"/>
    <w:rsid w:val="00C75870"/>
    <w:rsid w:val="00D5491E"/>
    <w:rsid w:val="00F02C62"/>
    <w:rsid w:val="00F17105"/>
    <w:rsid w:val="00F204F8"/>
    <w:rsid w:val="0EC2122E"/>
    <w:rsid w:val="26B07970"/>
    <w:rsid w:val="27E857AA"/>
    <w:rsid w:val="3D805072"/>
    <w:rsid w:val="4E1A4B87"/>
    <w:rsid w:val="604F6735"/>
    <w:rsid w:val="7CCC09D9"/>
    <w:rsid w:val="7F56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171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F171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F17105"/>
  </w:style>
  <w:style w:type="character" w:customStyle="1" w:styleId="font01">
    <w:name w:val="font01"/>
    <w:basedOn w:val="a0"/>
    <w:qFormat/>
    <w:rsid w:val="00F17105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Char">
    <w:name w:val="页脚 Char"/>
    <w:basedOn w:val="a0"/>
    <w:link w:val="a3"/>
    <w:qFormat/>
    <w:rsid w:val="00F17105"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列出段落1"/>
    <w:basedOn w:val="a"/>
    <w:uiPriority w:val="34"/>
    <w:qFormat/>
    <w:rsid w:val="00F171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徐建</dc:creator>
  <cp:lastModifiedBy>John</cp:lastModifiedBy>
  <cp:revision>2</cp:revision>
  <cp:lastPrinted>2019-04-02T06:45:00Z</cp:lastPrinted>
  <dcterms:created xsi:type="dcterms:W3CDTF">2019-04-02T02:33:00Z</dcterms:created>
  <dcterms:modified xsi:type="dcterms:W3CDTF">2019-04-02T08:42:00Z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