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9C" w:rsidRPr="0098770B" w:rsidRDefault="006E1B9C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98770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98770B"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6E1B9C" w:rsidRDefault="006E1B9C" w:rsidP="0098770B">
      <w:pPr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</w:p>
    <w:p w:rsidR="006E1B9C" w:rsidRDefault="006E1B9C" w:rsidP="0098770B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900A1B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《</w:t>
      </w:r>
      <w:r w:rsidRPr="00900A1B">
        <w:rPr>
          <w:rFonts w:ascii="方正小标宋简体" w:eastAsia="方正小标宋简体" w:hAnsi="宋体" w:cs="方正小标宋简体" w:hint="eastAsia"/>
          <w:sz w:val="44"/>
          <w:szCs w:val="44"/>
        </w:rPr>
        <w:t>福建省装配式建筑工程钢筋混凝土</w:t>
      </w:r>
    </w:p>
    <w:p w:rsidR="006E1B9C" w:rsidRPr="0098770B" w:rsidRDefault="006E1B9C" w:rsidP="0098770B">
      <w:pPr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 w:rsidRPr="00900A1B">
        <w:rPr>
          <w:rFonts w:ascii="方正小标宋简体" w:eastAsia="方正小标宋简体" w:hAnsi="宋体" w:cs="方正小标宋简体" w:hint="eastAsia"/>
          <w:sz w:val="44"/>
          <w:szCs w:val="44"/>
        </w:rPr>
        <w:t>预制构件补充工程量清单</w:t>
      </w:r>
      <w:r w:rsidRPr="00900A1B"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》</w:t>
      </w:r>
    </w:p>
    <w:p w:rsidR="006E1B9C" w:rsidRDefault="006E1B9C">
      <w:pPr>
        <w:rPr>
          <w:rFonts w:ascii="宋体" w:cs="Times New Roman"/>
          <w:color w:val="000000"/>
          <w:kern w:val="0"/>
        </w:rPr>
      </w:pPr>
    </w:p>
    <w:p w:rsidR="006E1B9C" w:rsidRPr="00CD4C95" w:rsidRDefault="006E1B9C">
      <w:pPr>
        <w:rPr>
          <w:rFonts w:ascii="宋体" w:cs="Times New Roman"/>
          <w:color w:val="000000"/>
          <w:kern w:val="0"/>
        </w:rPr>
      </w:pPr>
    </w:p>
    <w:p w:rsidR="006E1B9C" w:rsidRPr="00D25D14" w:rsidRDefault="006E1B9C">
      <w:pPr>
        <w:rPr>
          <w:rFonts w:ascii="宋体" w:cs="Times New Roman"/>
          <w:color w:val="000000"/>
          <w:kern w:val="0"/>
        </w:rPr>
      </w:pPr>
      <w:r w:rsidRPr="00D25D14">
        <w:rPr>
          <w:rFonts w:ascii="宋体" w:hAnsi="宋体" w:cs="宋体"/>
          <w:color w:val="000000"/>
          <w:kern w:val="0"/>
        </w:rPr>
        <w:t xml:space="preserve">A.4.18  </w:t>
      </w:r>
      <w:r w:rsidRPr="00D25D14">
        <w:rPr>
          <w:rFonts w:ascii="宋体" w:hAnsi="宋体" w:cs="宋体" w:hint="eastAsia"/>
          <w:color w:val="000000"/>
          <w:kern w:val="0"/>
        </w:rPr>
        <w:t>预制混凝土柱。工程量清单项目设置及工程量计算规则，应按表</w:t>
      </w:r>
      <w:r w:rsidRPr="00D25D14">
        <w:rPr>
          <w:rFonts w:ascii="宋体" w:hAnsi="宋体" w:cs="宋体"/>
          <w:color w:val="000000"/>
          <w:kern w:val="0"/>
        </w:rPr>
        <w:t>A.4.18</w:t>
      </w:r>
      <w:r w:rsidRPr="00D25D14">
        <w:rPr>
          <w:rFonts w:ascii="宋体" w:hAnsi="宋体" w:cs="宋体" w:hint="eastAsia"/>
          <w:color w:val="000000"/>
          <w:kern w:val="0"/>
        </w:rPr>
        <w:t>的规定执行。</w:t>
      </w:r>
    </w:p>
    <w:p w:rsidR="006E1B9C" w:rsidRPr="00D25D14" w:rsidRDefault="006E1B9C" w:rsidP="00FF5CF1">
      <w:pPr>
        <w:jc w:val="center"/>
        <w:rPr>
          <w:rFonts w:ascii="宋体" w:cs="Times New Roman"/>
          <w:b/>
          <w:bCs/>
          <w:color w:val="000000"/>
          <w:kern w:val="0"/>
        </w:rPr>
      </w:pPr>
      <w:r w:rsidRPr="00D25D14">
        <w:rPr>
          <w:rFonts w:ascii="宋体" w:hAnsi="宋体" w:cs="宋体" w:hint="eastAsia"/>
          <w:b/>
          <w:bCs/>
          <w:color w:val="000000"/>
          <w:kern w:val="0"/>
        </w:rPr>
        <w:t>表</w:t>
      </w:r>
      <w:r w:rsidRPr="00D25D14">
        <w:rPr>
          <w:rFonts w:ascii="宋体" w:hAnsi="宋体" w:cs="宋体"/>
          <w:b/>
          <w:bCs/>
          <w:color w:val="000000"/>
          <w:kern w:val="0"/>
        </w:rPr>
        <w:t xml:space="preserve">A.4.18  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预制混凝土柱（编码：</w:t>
      </w:r>
      <w:r w:rsidRPr="00D25D14">
        <w:rPr>
          <w:rFonts w:ascii="宋体" w:hAnsi="宋体" w:cs="宋体"/>
          <w:b/>
          <w:bCs/>
          <w:color w:val="000000"/>
          <w:kern w:val="0"/>
        </w:rPr>
        <w:t>010418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382"/>
        <w:gridCol w:w="1383"/>
        <w:gridCol w:w="1235"/>
        <w:gridCol w:w="1531"/>
        <w:gridCol w:w="1383"/>
      </w:tblGrid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项目编码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项目特征</w:t>
            </w:r>
          </w:p>
        </w:tc>
        <w:tc>
          <w:tcPr>
            <w:tcW w:w="1235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计量单位</w:t>
            </w:r>
          </w:p>
        </w:tc>
        <w:tc>
          <w:tcPr>
            <w:tcW w:w="1531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工程量计算规则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工程内容</w:t>
            </w:r>
          </w:p>
        </w:tc>
      </w:tr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010418001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矩形柱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柱高度</w:t>
            </w:r>
          </w:p>
          <w:p w:rsidR="006E1B9C" w:rsidRPr="007E0E98" w:rsidRDefault="006E1B9C" w:rsidP="00FF5CF1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2.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柱截面尺寸</w:t>
            </w:r>
          </w:p>
          <w:p w:rsidR="006E1B9C" w:rsidRPr="007E0E98" w:rsidRDefault="006E1B9C" w:rsidP="00746EF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3.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混凝土强度等级</w:t>
            </w:r>
          </w:p>
        </w:tc>
        <w:tc>
          <w:tcPr>
            <w:tcW w:w="1235" w:type="dxa"/>
            <w:vMerge w:val="restart"/>
            <w:vAlign w:val="center"/>
          </w:tcPr>
          <w:p w:rsidR="006E1B9C" w:rsidRPr="007E0E98" w:rsidRDefault="006E1B9C" w:rsidP="006E1B9C">
            <w:pPr>
              <w:ind w:firstLineChars="200" w:firstLine="31680"/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m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³</w:t>
            </w:r>
          </w:p>
        </w:tc>
        <w:tc>
          <w:tcPr>
            <w:tcW w:w="1531" w:type="dxa"/>
            <w:vMerge w:val="restart"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</w:rPr>
              <w:t>按设计图示尺寸以体积计算，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不扣除构件内钢筋、预埋铁件所占体积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制作</w:t>
            </w:r>
          </w:p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</w:rPr>
              <w:t>2</w:t>
            </w:r>
            <w:r w:rsidRPr="007E0E98">
              <w:rPr>
                <w:rFonts w:ascii="宋体" w:cs="宋体"/>
                <w:color w:val="000000"/>
                <w:kern w:val="0"/>
              </w:rPr>
              <w:t>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安装</w:t>
            </w:r>
          </w:p>
          <w:p w:rsidR="006E1B9C" w:rsidRPr="007E0E98" w:rsidRDefault="006E1B9C" w:rsidP="00746EF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3.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套筒注浆</w:t>
            </w:r>
          </w:p>
        </w:tc>
      </w:tr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010418002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保温矩形柱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</w:tr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010418003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异形柱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</w:tr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010418004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保温异形柱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</w:rPr>
            </w:pPr>
          </w:p>
        </w:tc>
      </w:tr>
    </w:tbl>
    <w:p w:rsidR="006E1B9C" w:rsidRPr="00D25D14" w:rsidRDefault="006E1B9C">
      <w:pPr>
        <w:rPr>
          <w:rFonts w:ascii="宋体" w:cs="Times New Roman"/>
        </w:rPr>
      </w:pPr>
    </w:p>
    <w:p w:rsidR="006E1B9C" w:rsidRPr="00D25D14" w:rsidRDefault="006E1B9C">
      <w:pPr>
        <w:rPr>
          <w:rFonts w:ascii="宋体" w:cs="Times New Roman"/>
        </w:rPr>
      </w:pPr>
    </w:p>
    <w:p w:rsidR="006E1B9C" w:rsidRPr="00D25D14" w:rsidRDefault="006E1B9C" w:rsidP="00FF5CF1">
      <w:pPr>
        <w:rPr>
          <w:rFonts w:ascii="宋体" w:cs="Times New Roman"/>
          <w:color w:val="000000"/>
          <w:kern w:val="0"/>
        </w:rPr>
      </w:pPr>
      <w:r w:rsidRPr="00D25D14">
        <w:rPr>
          <w:rFonts w:ascii="宋体" w:hAnsi="宋体" w:cs="宋体"/>
          <w:color w:val="000000"/>
          <w:kern w:val="0"/>
        </w:rPr>
        <w:t xml:space="preserve">A.4.19  </w:t>
      </w:r>
      <w:r w:rsidRPr="00D25D14">
        <w:rPr>
          <w:rFonts w:ascii="宋体" w:hAnsi="宋体" w:cs="宋体" w:hint="eastAsia"/>
          <w:color w:val="000000"/>
          <w:kern w:val="0"/>
        </w:rPr>
        <w:t>预制混凝土梁。工程量清单项目设置及工程量计算规则，应按表</w:t>
      </w:r>
      <w:r w:rsidRPr="00D25D14">
        <w:rPr>
          <w:rFonts w:ascii="宋体" w:hAnsi="宋体" w:cs="宋体"/>
          <w:color w:val="000000"/>
          <w:kern w:val="0"/>
        </w:rPr>
        <w:t>A.4.19</w:t>
      </w:r>
      <w:r w:rsidRPr="00D25D14">
        <w:rPr>
          <w:rFonts w:ascii="宋体" w:hAnsi="宋体" w:cs="宋体" w:hint="eastAsia"/>
          <w:color w:val="000000"/>
          <w:kern w:val="0"/>
        </w:rPr>
        <w:t>的规定执行。</w:t>
      </w:r>
    </w:p>
    <w:p w:rsidR="006E1B9C" w:rsidRPr="00D25D14" w:rsidRDefault="006E1B9C" w:rsidP="00FF5CF1">
      <w:pPr>
        <w:jc w:val="center"/>
        <w:rPr>
          <w:rFonts w:ascii="宋体" w:cs="Times New Roman"/>
          <w:b/>
          <w:bCs/>
        </w:rPr>
      </w:pPr>
      <w:r w:rsidRPr="00D25D14">
        <w:rPr>
          <w:rFonts w:ascii="宋体" w:hAnsi="宋体" w:cs="宋体" w:hint="eastAsia"/>
          <w:b/>
          <w:bCs/>
          <w:color w:val="000000"/>
          <w:kern w:val="0"/>
        </w:rPr>
        <w:t>表</w:t>
      </w:r>
      <w:r w:rsidRPr="00D25D14">
        <w:rPr>
          <w:rFonts w:ascii="宋体" w:hAnsi="宋体" w:cs="宋体"/>
          <w:b/>
          <w:bCs/>
          <w:color w:val="000000"/>
          <w:kern w:val="0"/>
        </w:rPr>
        <w:t xml:space="preserve">A.4.19  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预制混凝土梁（编码：</w:t>
      </w:r>
      <w:r w:rsidRPr="00D25D14">
        <w:rPr>
          <w:rFonts w:ascii="宋体" w:hAnsi="宋体" w:cs="宋体"/>
          <w:b/>
          <w:bCs/>
          <w:color w:val="000000"/>
          <w:kern w:val="0"/>
        </w:rPr>
        <w:t>010419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382"/>
        <w:gridCol w:w="1383"/>
        <w:gridCol w:w="1235"/>
        <w:gridCol w:w="1531"/>
        <w:gridCol w:w="1383"/>
      </w:tblGrid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项目编码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项目特征</w:t>
            </w:r>
          </w:p>
        </w:tc>
        <w:tc>
          <w:tcPr>
            <w:tcW w:w="1235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计量单位</w:t>
            </w:r>
          </w:p>
        </w:tc>
        <w:tc>
          <w:tcPr>
            <w:tcW w:w="1531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工程量计算规则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工程内容</w:t>
            </w:r>
          </w:p>
        </w:tc>
      </w:tr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010419001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矩形梁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CC529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梁截面尺寸</w:t>
            </w:r>
          </w:p>
          <w:p w:rsidR="006E1B9C" w:rsidRPr="007E0E98" w:rsidRDefault="006E1B9C" w:rsidP="00746EF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2.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混凝土强度等级</w:t>
            </w:r>
          </w:p>
        </w:tc>
        <w:tc>
          <w:tcPr>
            <w:tcW w:w="1235" w:type="dxa"/>
            <w:vMerge w:val="restart"/>
            <w:vAlign w:val="center"/>
          </w:tcPr>
          <w:p w:rsidR="006E1B9C" w:rsidRPr="007E0E98" w:rsidRDefault="006E1B9C" w:rsidP="006E1B9C">
            <w:pPr>
              <w:ind w:firstLineChars="200" w:firstLine="31680"/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m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³</w:t>
            </w:r>
          </w:p>
        </w:tc>
        <w:tc>
          <w:tcPr>
            <w:tcW w:w="1531" w:type="dxa"/>
            <w:vMerge w:val="restart"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</w:rPr>
              <w:t>按设计图示尺寸以体积计算，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不扣除构件内钢筋、预埋铁件所占体积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制作</w:t>
            </w:r>
          </w:p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</w:rPr>
              <w:t>2</w:t>
            </w:r>
            <w:r w:rsidRPr="007E0E98">
              <w:rPr>
                <w:rFonts w:ascii="宋体" w:cs="宋体"/>
                <w:color w:val="000000"/>
                <w:kern w:val="0"/>
              </w:rPr>
              <w:t>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安装</w:t>
            </w:r>
          </w:p>
          <w:p w:rsidR="006E1B9C" w:rsidRPr="007E0E98" w:rsidRDefault="006E1B9C" w:rsidP="00746EF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3.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套筒注浆</w:t>
            </w:r>
          </w:p>
        </w:tc>
      </w:tr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010419002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保温矩形梁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</w:tr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010419003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异形梁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</w:tr>
      <w:tr w:rsidR="006E1B9C" w:rsidRPr="007E0E98">
        <w:trPr>
          <w:trHeight w:val="62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010419004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保温异形梁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</w:tr>
    </w:tbl>
    <w:p w:rsidR="006E1B9C" w:rsidRPr="00D25D14" w:rsidRDefault="006E1B9C" w:rsidP="00FF5CF1">
      <w:pPr>
        <w:rPr>
          <w:rFonts w:ascii="宋体" w:cs="Times New Roman"/>
        </w:rPr>
      </w:pPr>
    </w:p>
    <w:p w:rsidR="006E1B9C" w:rsidRDefault="006E1B9C" w:rsidP="00FF5CF1">
      <w:pPr>
        <w:rPr>
          <w:rFonts w:ascii="宋体" w:cs="Times New Roman"/>
        </w:rPr>
      </w:pPr>
    </w:p>
    <w:p w:rsidR="006E1B9C" w:rsidRDefault="006E1B9C" w:rsidP="00FF5CF1">
      <w:pPr>
        <w:rPr>
          <w:rFonts w:ascii="宋体" w:cs="Times New Roman"/>
        </w:rPr>
      </w:pPr>
    </w:p>
    <w:p w:rsidR="006E1B9C" w:rsidRDefault="006E1B9C" w:rsidP="00FF5CF1">
      <w:pPr>
        <w:rPr>
          <w:rFonts w:ascii="宋体" w:cs="Times New Roman"/>
        </w:rPr>
      </w:pPr>
    </w:p>
    <w:p w:rsidR="006E1B9C" w:rsidRDefault="006E1B9C" w:rsidP="00FF5CF1">
      <w:pPr>
        <w:rPr>
          <w:rFonts w:ascii="宋体" w:cs="Times New Roman"/>
        </w:rPr>
      </w:pPr>
    </w:p>
    <w:p w:rsidR="006E1B9C" w:rsidRPr="00D25D14" w:rsidRDefault="006E1B9C" w:rsidP="00FF5CF1">
      <w:pPr>
        <w:rPr>
          <w:rFonts w:ascii="宋体" w:cs="Times New Roman"/>
        </w:rPr>
      </w:pPr>
    </w:p>
    <w:p w:rsidR="006E1B9C" w:rsidRPr="00D25D14" w:rsidRDefault="006E1B9C" w:rsidP="00FF5CF1">
      <w:pPr>
        <w:rPr>
          <w:rFonts w:ascii="宋体" w:cs="Times New Roman"/>
          <w:color w:val="000000"/>
          <w:kern w:val="0"/>
        </w:rPr>
      </w:pPr>
      <w:r w:rsidRPr="00D25D14">
        <w:rPr>
          <w:rFonts w:ascii="宋体" w:hAnsi="宋体" w:cs="宋体"/>
          <w:color w:val="000000"/>
          <w:kern w:val="0"/>
        </w:rPr>
        <w:t xml:space="preserve">A.4.20  </w:t>
      </w:r>
      <w:r w:rsidRPr="00D25D14">
        <w:rPr>
          <w:rFonts w:ascii="宋体" w:hAnsi="宋体" w:cs="宋体" w:hint="eastAsia"/>
          <w:color w:val="000000"/>
          <w:kern w:val="0"/>
        </w:rPr>
        <w:t>预制混凝土墙板。工程量清单项目设置及工程量计算规则，应按表</w:t>
      </w:r>
      <w:r w:rsidRPr="00D25D14">
        <w:rPr>
          <w:rFonts w:ascii="宋体" w:hAnsi="宋体" w:cs="宋体"/>
          <w:color w:val="000000"/>
          <w:kern w:val="0"/>
        </w:rPr>
        <w:t>A.4.20</w:t>
      </w:r>
      <w:r w:rsidRPr="00D25D14">
        <w:rPr>
          <w:rFonts w:ascii="宋体" w:hAnsi="宋体" w:cs="宋体" w:hint="eastAsia"/>
          <w:color w:val="000000"/>
          <w:kern w:val="0"/>
        </w:rPr>
        <w:t>的规定执行。</w:t>
      </w:r>
    </w:p>
    <w:p w:rsidR="006E1B9C" w:rsidRPr="00D25D14" w:rsidRDefault="006E1B9C" w:rsidP="00FF5CF1">
      <w:pPr>
        <w:jc w:val="center"/>
        <w:rPr>
          <w:rFonts w:ascii="宋体" w:cs="Times New Roman"/>
          <w:b/>
          <w:bCs/>
        </w:rPr>
      </w:pPr>
      <w:r w:rsidRPr="00D25D14">
        <w:rPr>
          <w:rFonts w:ascii="宋体" w:hAnsi="宋体" w:cs="宋体" w:hint="eastAsia"/>
          <w:b/>
          <w:bCs/>
          <w:color w:val="000000"/>
          <w:kern w:val="0"/>
        </w:rPr>
        <w:t>表</w:t>
      </w:r>
      <w:r w:rsidRPr="00D25D14">
        <w:rPr>
          <w:rFonts w:ascii="宋体" w:hAnsi="宋体" w:cs="宋体"/>
          <w:b/>
          <w:bCs/>
          <w:color w:val="000000"/>
          <w:kern w:val="0"/>
        </w:rPr>
        <w:t xml:space="preserve">A.4.20  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预制混凝土墙板（编码：</w:t>
      </w:r>
      <w:r w:rsidRPr="00D25D14">
        <w:rPr>
          <w:rFonts w:ascii="宋体" w:hAnsi="宋体" w:cs="宋体"/>
          <w:b/>
          <w:bCs/>
          <w:color w:val="000000"/>
          <w:kern w:val="0"/>
        </w:rPr>
        <w:t>010420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382"/>
        <w:gridCol w:w="1383"/>
        <w:gridCol w:w="1235"/>
        <w:gridCol w:w="1531"/>
        <w:gridCol w:w="1383"/>
      </w:tblGrid>
      <w:tr w:rsidR="006E1B9C" w:rsidRPr="007E0E98">
        <w:trPr>
          <w:trHeight w:val="540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项目编码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项目特征</w:t>
            </w:r>
          </w:p>
        </w:tc>
        <w:tc>
          <w:tcPr>
            <w:tcW w:w="1235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计量单位</w:t>
            </w:r>
          </w:p>
        </w:tc>
        <w:tc>
          <w:tcPr>
            <w:tcW w:w="1531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工程量计算规则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工程内容</w:t>
            </w:r>
          </w:p>
        </w:tc>
      </w:tr>
      <w:tr w:rsidR="006E1B9C" w:rsidRPr="007E0E98">
        <w:trPr>
          <w:trHeight w:val="1137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010420001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保温外墙板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FF5CF1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墙类型</w:t>
            </w:r>
          </w:p>
          <w:p w:rsidR="006E1B9C" w:rsidRPr="007E0E98" w:rsidRDefault="006E1B9C" w:rsidP="00FF5CF1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2.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墙厚度</w:t>
            </w:r>
          </w:p>
          <w:p w:rsidR="006E1B9C" w:rsidRPr="007E0E98" w:rsidRDefault="006E1B9C" w:rsidP="00746EF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3.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混凝土强度等级</w:t>
            </w:r>
          </w:p>
        </w:tc>
        <w:tc>
          <w:tcPr>
            <w:tcW w:w="1235" w:type="dxa"/>
            <w:vMerge w:val="restart"/>
            <w:vAlign w:val="center"/>
          </w:tcPr>
          <w:p w:rsidR="006E1B9C" w:rsidRPr="007E0E98" w:rsidRDefault="006E1B9C" w:rsidP="006E1B9C">
            <w:pPr>
              <w:ind w:firstLineChars="200" w:firstLine="31680"/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m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³</w:t>
            </w:r>
          </w:p>
        </w:tc>
        <w:tc>
          <w:tcPr>
            <w:tcW w:w="1531" w:type="dxa"/>
            <w:vMerge w:val="restart"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</w:rPr>
              <w:t>按设计图示尺寸以体积计算，不扣除构件内钢筋、预埋铁件所占体积，扣除门窗洞口及单个面积</w:t>
            </w:r>
            <w:r w:rsidRPr="007E0E98">
              <w:rPr>
                <w:rFonts w:ascii="宋体" w:hAnsi="宋体" w:cs="宋体"/>
              </w:rPr>
              <w:t>0.3m2</w:t>
            </w:r>
            <w:r w:rsidRPr="007E0E98">
              <w:rPr>
                <w:rFonts w:ascii="宋体" w:hAnsi="宋体" w:cs="宋体" w:hint="eastAsia"/>
              </w:rPr>
              <w:t>以外的孔洞所占体积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制作</w:t>
            </w:r>
          </w:p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</w:rPr>
              <w:t>2</w:t>
            </w:r>
            <w:r w:rsidRPr="007E0E98">
              <w:rPr>
                <w:rFonts w:ascii="宋体" w:cs="宋体"/>
                <w:color w:val="000000"/>
                <w:kern w:val="0"/>
              </w:rPr>
              <w:t>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安装</w:t>
            </w:r>
          </w:p>
          <w:p w:rsidR="006E1B9C" w:rsidRPr="007E0E98" w:rsidRDefault="006E1B9C" w:rsidP="00746EF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3.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套筒注浆</w:t>
            </w:r>
          </w:p>
        </w:tc>
      </w:tr>
      <w:tr w:rsidR="006E1B9C" w:rsidRPr="007E0E98">
        <w:trPr>
          <w:trHeight w:val="1137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010420002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不保温外墙板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</w:tr>
      <w:tr w:rsidR="006E1B9C" w:rsidRPr="007E0E98">
        <w:trPr>
          <w:trHeight w:val="1138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010420003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内墙板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531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</w:tr>
    </w:tbl>
    <w:p w:rsidR="006E1B9C" w:rsidRPr="00D25D14" w:rsidRDefault="006E1B9C" w:rsidP="00F44B8B">
      <w:pPr>
        <w:rPr>
          <w:rFonts w:ascii="宋体" w:cs="Times New Roman"/>
          <w:color w:val="000000"/>
          <w:kern w:val="0"/>
        </w:rPr>
      </w:pPr>
    </w:p>
    <w:p w:rsidR="006E1B9C" w:rsidRPr="00D25D14" w:rsidRDefault="006E1B9C" w:rsidP="00F44B8B">
      <w:pPr>
        <w:rPr>
          <w:rFonts w:ascii="宋体" w:cs="Times New Roman"/>
          <w:color w:val="000000"/>
          <w:kern w:val="0"/>
        </w:rPr>
      </w:pPr>
      <w:r w:rsidRPr="00D25D14">
        <w:rPr>
          <w:rFonts w:ascii="宋体" w:hAnsi="宋体" w:cs="宋体"/>
          <w:color w:val="000000"/>
          <w:kern w:val="0"/>
        </w:rPr>
        <w:t xml:space="preserve">A.4.21  </w:t>
      </w:r>
      <w:r w:rsidRPr="00D25D14">
        <w:rPr>
          <w:rFonts w:ascii="宋体" w:hAnsi="宋体" w:cs="宋体" w:hint="eastAsia"/>
          <w:color w:val="000000"/>
          <w:kern w:val="0"/>
        </w:rPr>
        <w:t>预制混凝土板。工程量清单项目设置及工程量计算规则，应按表</w:t>
      </w:r>
      <w:r w:rsidRPr="00D25D14">
        <w:rPr>
          <w:rFonts w:ascii="宋体" w:hAnsi="宋体" w:cs="宋体"/>
          <w:color w:val="000000"/>
          <w:kern w:val="0"/>
        </w:rPr>
        <w:t>A.4.21</w:t>
      </w:r>
      <w:r w:rsidRPr="00D25D14">
        <w:rPr>
          <w:rFonts w:ascii="宋体" w:hAnsi="宋体" w:cs="宋体" w:hint="eastAsia"/>
          <w:color w:val="000000"/>
          <w:kern w:val="0"/>
        </w:rPr>
        <w:t>的规定执行。</w:t>
      </w:r>
    </w:p>
    <w:p w:rsidR="006E1B9C" w:rsidRPr="00D25D14" w:rsidRDefault="006E1B9C" w:rsidP="00F44B8B">
      <w:pPr>
        <w:jc w:val="center"/>
        <w:rPr>
          <w:rFonts w:ascii="宋体" w:cs="Times New Roman"/>
          <w:b/>
          <w:bCs/>
        </w:rPr>
      </w:pPr>
      <w:r w:rsidRPr="00D25D14">
        <w:rPr>
          <w:rFonts w:ascii="宋体" w:hAnsi="宋体" w:cs="宋体" w:hint="eastAsia"/>
          <w:b/>
          <w:bCs/>
          <w:color w:val="000000"/>
          <w:kern w:val="0"/>
        </w:rPr>
        <w:t>表</w:t>
      </w:r>
      <w:r w:rsidRPr="00D25D14">
        <w:rPr>
          <w:rFonts w:ascii="宋体" w:hAnsi="宋体" w:cs="宋体"/>
          <w:b/>
          <w:bCs/>
          <w:color w:val="000000"/>
          <w:kern w:val="0"/>
        </w:rPr>
        <w:t xml:space="preserve">A.4.21  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预制混凝土板（编码：</w:t>
      </w:r>
      <w:r w:rsidRPr="00D25D14">
        <w:rPr>
          <w:rFonts w:ascii="宋体" w:hAnsi="宋体" w:cs="宋体"/>
          <w:b/>
          <w:bCs/>
          <w:color w:val="000000"/>
          <w:kern w:val="0"/>
        </w:rPr>
        <w:t>010421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382"/>
        <w:gridCol w:w="1383"/>
        <w:gridCol w:w="951"/>
        <w:gridCol w:w="1843"/>
        <w:gridCol w:w="1383"/>
      </w:tblGrid>
      <w:tr w:rsidR="006E1B9C" w:rsidRPr="007E0E98">
        <w:trPr>
          <w:trHeight w:val="61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项目编码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项目特征</w:t>
            </w:r>
          </w:p>
        </w:tc>
        <w:tc>
          <w:tcPr>
            <w:tcW w:w="951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计量单位</w:t>
            </w:r>
          </w:p>
        </w:tc>
        <w:tc>
          <w:tcPr>
            <w:tcW w:w="184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工程量计算规则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工程内容</w:t>
            </w:r>
          </w:p>
        </w:tc>
      </w:tr>
      <w:tr w:rsidR="006E1B9C" w:rsidRPr="007E0E98">
        <w:trPr>
          <w:trHeight w:val="1399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010421001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叠合楼板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CC529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板厚度</w:t>
            </w:r>
          </w:p>
          <w:p w:rsidR="006E1B9C" w:rsidRPr="007E0E98" w:rsidRDefault="006E1B9C" w:rsidP="00746EF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2.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混凝土强度等级</w:t>
            </w:r>
          </w:p>
        </w:tc>
        <w:tc>
          <w:tcPr>
            <w:tcW w:w="951" w:type="dxa"/>
            <w:vMerge w:val="restart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m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³</w:t>
            </w:r>
          </w:p>
        </w:tc>
        <w:tc>
          <w:tcPr>
            <w:tcW w:w="1843" w:type="dxa"/>
            <w:vMerge w:val="restart"/>
            <w:vAlign w:val="center"/>
          </w:tcPr>
          <w:p w:rsidR="006E1B9C" w:rsidRPr="007E0E98" w:rsidRDefault="006E1B9C" w:rsidP="00F44B8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</w:rPr>
              <w:t>按设计图示尺寸以体积计算，不扣除构件内钢筋、预埋铁件及单个面积</w:t>
            </w:r>
            <w:r w:rsidRPr="007E0E98">
              <w:rPr>
                <w:rFonts w:ascii="宋体" w:hAnsi="宋体" w:cs="宋体"/>
              </w:rPr>
              <w:t>0.3m2</w:t>
            </w:r>
            <w:r w:rsidRPr="007E0E98">
              <w:rPr>
                <w:rFonts w:ascii="宋体" w:hAnsi="宋体" w:cs="宋体" w:hint="eastAsia"/>
              </w:rPr>
              <w:t>以内的孔洞所占体积。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制作</w:t>
            </w:r>
          </w:p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</w:rPr>
              <w:t>2</w:t>
            </w:r>
            <w:r w:rsidRPr="007E0E98">
              <w:rPr>
                <w:rFonts w:ascii="宋体" w:cs="宋体"/>
                <w:color w:val="000000"/>
                <w:kern w:val="0"/>
              </w:rPr>
              <w:t>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安装</w:t>
            </w:r>
          </w:p>
          <w:p w:rsidR="006E1B9C" w:rsidRPr="007E0E98" w:rsidRDefault="006E1B9C" w:rsidP="00746EF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3.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套筒注浆</w:t>
            </w:r>
          </w:p>
        </w:tc>
      </w:tr>
      <w:tr w:rsidR="006E1B9C" w:rsidRPr="007E0E98">
        <w:trPr>
          <w:trHeight w:val="1399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010421002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阳台板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F44B8B">
            <w:pPr>
              <w:rPr>
                <w:rFonts w:ascii="宋体" w:cs="Times New Roman"/>
              </w:rPr>
            </w:pPr>
          </w:p>
        </w:tc>
        <w:tc>
          <w:tcPr>
            <w:tcW w:w="951" w:type="dxa"/>
            <w:vMerge/>
            <w:vAlign w:val="center"/>
          </w:tcPr>
          <w:p w:rsidR="006E1B9C" w:rsidRPr="007E0E98" w:rsidRDefault="006E1B9C" w:rsidP="00F44B8B">
            <w:pPr>
              <w:rPr>
                <w:rFonts w:ascii="宋体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E1B9C" w:rsidRPr="007E0E98" w:rsidRDefault="006E1B9C" w:rsidP="00F44B8B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F44B8B">
            <w:pPr>
              <w:rPr>
                <w:rFonts w:ascii="宋体" w:cs="Times New Roman"/>
              </w:rPr>
            </w:pPr>
          </w:p>
        </w:tc>
      </w:tr>
    </w:tbl>
    <w:p w:rsidR="006E1B9C" w:rsidRPr="00D25D14" w:rsidRDefault="006E1B9C" w:rsidP="00F44B8B">
      <w:pPr>
        <w:rPr>
          <w:rFonts w:ascii="宋体" w:cs="Times New Roman"/>
        </w:rPr>
      </w:pPr>
    </w:p>
    <w:p w:rsidR="006E1B9C" w:rsidRPr="00D25D14" w:rsidRDefault="006E1B9C" w:rsidP="002C51E4">
      <w:pPr>
        <w:rPr>
          <w:rFonts w:ascii="宋体" w:cs="Times New Roman"/>
          <w:color w:val="000000"/>
          <w:kern w:val="0"/>
        </w:rPr>
      </w:pPr>
      <w:r w:rsidRPr="00D25D14">
        <w:rPr>
          <w:rFonts w:ascii="宋体" w:hAnsi="宋体" w:cs="宋体"/>
          <w:color w:val="000000"/>
          <w:kern w:val="0"/>
        </w:rPr>
        <w:t xml:space="preserve">A.4.22  </w:t>
      </w:r>
      <w:r w:rsidRPr="00D25D14">
        <w:rPr>
          <w:rFonts w:ascii="宋体" w:hAnsi="宋体" w:cs="宋体" w:hint="eastAsia"/>
          <w:color w:val="000000"/>
          <w:kern w:val="0"/>
        </w:rPr>
        <w:t>预制混凝土楼梯。工程量清单项目设置及工程量计算规则，应按表</w:t>
      </w:r>
      <w:r w:rsidRPr="00D25D14">
        <w:rPr>
          <w:rFonts w:ascii="宋体" w:hAnsi="宋体" w:cs="宋体"/>
          <w:color w:val="000000"/>
          <w:kern w:val="0"/>
        </w:rPr>
        <w:t>A.4.22</w:t>
      </w:r>
      <w:r w:rsidRPr="00D25D14">
        <w:rPr>
          <w:rFonts w:ascii="宋体" w:hAnsi="宋体" w:cs="宋体" w:hint="eastAsia"/>
          <w:color w:val="000000"/>
          <w:kern w:val="0"/>
        </w:rPr>
        <w:t>的规定执行。</w:t>
      </w:r>
    </w:p>
    <w:p w:rsidR="006E1B9C" w:rsidRPr="00D25D14" w:rsidRDefault="006E1B9C" w:rsidP="002C51E4">
      <w:pPr>
        <w:jc w:val="center"/>
        <w:rPr>
          <w:rFonts w:ascii="宋体" w:cs="Times New Roman"/>
          <w:b/>
          <w:bCs/>
        </w:rPr>
      </w:pPr>
      <w:r w:rsidRPr="00D25D14">
        <w:rPr>
          <w:rFonts w:ascii="宋体" w:hAnsi="宋体" w:cs="宋体" w:hint="eastAsia"/>
          <w:b/>
          <w:bCs/>
          <w:color w:val="000000"/>
          <w:kern w:val="0"/>
        </w:rPr>
        <w:t>表</w:t>
      </w:r>
      <w:r w:rsidRPr="00D25D14">
        <w:rPr>
          <w:rFonts w:ascii="宋体" w:hAnsi="宋体" w:cs="宋体"/>
          <w:b/>
          <w:bCs/>
          <w:color w:val="000000"/>
          <w:kern w:val="0"/>
        </w:rPr>
        <w:t xml:space="preserve">A.4.22  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预制混凝土楼梯（编码：</w:t>
      </w:r>
      <w:r w:rsidRPr="00D25D14">
        <w:rPr>
          <w:rFonts w:ascii="宋体" w:hAnsi="宋体" w:cs="宋体"/>
          <w:b/>
          <w:bCs/>
          <w:color w:val="000000"/>
          <w:kern w:val="0"/>
        </w:rPr>
        <w:t>010422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）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382"/>
        <w:gridCol w:w="1383"/>
        <w:gridCol w:w="810"/>
        <w:gridCol w:w="2197"/>
        <w:gridCol w:w="1383"/>
      </w:tblGrid>
      <w:tr w:rsidR="006E1B9C" w:rsidRPr="007E0E98">
        <w:trPr>
          <w:trHeight w:val="61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项目编码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项目特征</w:t>
            </w:r>
          </w:p>
        </w:tc>
        <w:tc>
          <w:tcPr>
            <w:tcW w:w="810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计量单位</w:t>
            </w:r>
          </w:p>
        </w:tc>
        <w:tc>
          <w:tcPr>
            <w:tcW w:w="2197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工程量计算规则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工程内容</w:t>
            </w:r>
          </w:p>
        </w:tc>
      </w:tr>
      <w:tr w:rsidR="006E1B9C" w:rsidRPr="007E0E98">
        <w:trPr>
          <w:trHeight w:val="950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010422001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楼梯（含休息平台）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CC529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楼梯类型</w:t>
            </w:r>
          </w:p>
          <w:p w:rsidR="006E1B9C" w:rsidRPr="007E0E98" w:rsidRDefault="006E1B9C" w:rsidP="00746EFB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2.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混凝土强度等级</w:t>
            </w:r>
          </w:p>
        </w:tc>
        <w:tc>
          <w:tcPr>
            <w:tcW w:w="810" w:type="dxa"/>
            <w:vMerge w:val="restart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m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³</w:t>
            </w:r>
          </w:p>
        </w:tc>
        <w:tc>
          <w:tcPr>
            <w:tcW w:w="2197" w:type="dxa"/>
            <w:vMerge w:val="restart"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</w:rPr>
              <w:t>按设计图示尺寸以体积计算，不扣除构件内钢筋、预埋铁件所占体积。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制作</w:t>
            </w:r>
          </w:p>
          <w:p w:rsidR="006E1B9C" w:rsidRPr="007E0E98" w:rsidRDefault="006E1B9C" w:rsidP="00746EFB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</w:rPr>
              <w:t>2</w:t>
            </w:r>
            <w:r w:rsidRPr="007E0E98">
              <w:rPr>
                <w:rFonts w:ascii="宋体" w:cs="宋体"/>
                <w:color w:val="000000"/>
                <w:kern w:val="0"/>
              </w:rPr>
              <w:t>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安装</w:t>
            </w:r>
          </w:p>
        </w:tc>
      </w:tr>
      <w:tr w:rsidR="006E1B9C" w:rsidRPr="007E0E98">
        <w:trPr>
          <w:trHeight w:val="1119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010422002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楼梯（不含休息平台）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810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2197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</w:tr>
    </w:tbl>
    <w:p w:rsidR="006E1B9C" w:rsidRPr="00D25D14" w:rsidRDefault="006E1B9C" w:rsidP="002C51E4">
      <w:pPr>
        <w:rPr>
          <w:rFonts w:ascii="宋体" w:cs="Times New Roman"/>
          <w:color w:val="000000"/>
          <w:kern w:val="0"/>
        </w:rPr>
      </w:pPr>
      <w:r w:rsidRPr="00D25D14">
        <w:rPr>
          <w:rFonts w:ascii="宋体" w:hAnsi="宋体" w:cs="宋体"/>
          <w:color w:val="000000"/>
          <w:kern w:val="0"/>
        </w:rPr>
        <w:t xml:space="preserve">A.4.23  </w:t>
      </w:r>
      <w:r w:rsidRPr="00D25D14">
        <w:rPr>
          <w:rFonts w:ascii="宋体" w:hAnsi="宋体" w:cs="宋体" w:hint="eastAsia"/>
          <w:color w:val="000000"/>
          <w:kern w:val="0"/>
        </w:rPr>
        <w:t>其他预制构件。工程量清单项目设置及工程量计算规则，应按表</w:t>
      </w:r>
      <w:r w:rsidRPr="00D25D14">
        <w:rPr>
          <w:rFonts w:ascii="宋体" w:hAnsi="宋体" w:cs="宋体"/>
          <w:color w:val="000000"/>
          <w:kern w:val="0"/>
        </w:rPr>
        <w:t>A.4.23</w:t>
      </w:r>
      <w:r w:rsidRPr="00D25D14">
        <w:rPr>
          <w:rFonts w:ascii="宋体" w:hAnsi="宋体" w:cs="宋体" w:hint="eastAsia"/>
          <w:color w:val="000000"/>
          <w:kern w:val="0"/>
        </w:rPr>
        <w:t>的规定执行。</w:t>
      </w:r>
    </w:p>
    <w:p w:rsidR="006E1B9C" w:rsidRPr="00D25D14" w:rsidRDefault="006E1B9C" w:rsidP="002C51E4">
      <w:pPr>
        <w:jc w:val="center"/>
        <w:rPr>
          <w:rFonts w:ascii="宋体" w:cs="Times New Roman"/>
          <w:b/>
          <w:bCs/>
        </w:rPr>
      </w:pPr>
      <w:r w:rsidRPr="00D25D14">
        <w:rPr>
          <w:rFonts w:ascii="宋体" w:hAnsi="宋体" w:cs="宋体" w:hint="eastAsia"/>
          <w:b/>
          <w:bCs/>
          <w:color w:val="000000"/>
          <w:kern w:val="0"/>
        </w:rPr>
        <w:t>表</w:t>
      </w:r>
      <w:r w:rsidRPr="00D25D14">
        <w:rPr>
          <w:rFonts w:ascii="宋体" w:hAnsi="宋体" w:cs="宋体"/>
          <w:b/>
          <w:bCs/>
          <w:color w:val="000000"/>
          <w:kern w:val="0"/>
        </w:rPr>
        <w:t xml:space="preserve">A.4.23  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其他预制构件（编码：</w:t>
      </w:r>
      <w:r w:rsidRPr="00D25D14">
        <w:rPr>
          <w:rFonts w:ascii="宋体" w:hAnsi="宋体" w:cs="宋体"/>
          <w:b/>
          <w:bCs/>
          <w:color w:val="000000"/>
          <w:kern w:val="0"/>
        </w:rPr>
        <w:t>010423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382"/>
        <w:gridCol w:w="1383"/>
        <w:gridCol w:w="810"/>
        <w:gridCol w:w="1914"/>
        <w:gridCol w:w="1383"/>
      </w:tblGrid>
      <w:tr w:rsidR="006E1B9C" w:rsidRPr="007E0E98">
        <w:trPr>
          <w:trHeight w:val="61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项目编码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项目特征</w:t>
            </w:r>
          </w:p>
        </w:tc>
        <w:tc>
          <w:tcPr>
            <w:tcW w:w="810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计量单位</w:t>
            </w:r>
          </w:p>
        </w:tc>
        <w:tc>
          <w:tcPr>
            <w:tcW w:w="1914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工程量计算规则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工程内容</w:t>
            </w:r>
          </w:p>
        </w:tc>
      </w:tr>
      <w:tr w:rsidR="006E1B9C" w:rsidRPr="007E0E98">
        <w:trPr>
          <w:trHeight w:val="1337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010423001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线条、空调板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C9614A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构件类型</w:t>
            </w:r>
          </w:p>
          <w:p w:rsidR="006E1B9C" w:rsidRPr="007E0E98" w:rsidRDefault="006E1B9C" w:rsidP="00C9614A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2.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混凝土强度等级</w:t>
            </w:r>
          </w:p>
        </w:tc>
        <w:tc>
          <w:tcPr>
            <w:tcW w:w="810" w:type="dxa"/>
            <w:vMerge w:val="restart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m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³</w:t>
            </w:r>
          </w:p>
        </w:tc>
        <w:tc>
          <w:tcPr>
            <w:tcW w:w="1914" w:type="dxa"/>
            <w:vMerge w:val="restart"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</w:rPr>
              <w:t>按设计图示尺寸以体积计算，不扣除构件内钢筋、预埋铁件及单个面积</w:t>
            </w:r>
            <w:r w:rsidRPr="007E0E98">
              <w:rPr>
                <w:rFonts w:ascii="宋体" w:hAnsi="宋体" w:cs="宋体"/>
              </w:rPr>
              <w:t>0.3m2</w:t>
            </w:r>
            <w:r w:rsidRPr="007E0E98">
              <w:rPr>
                <w:rFonts w:ascii="宋体" w:hAnsi="宋体" w:cs="宋体" w:hint="eastAsia"/>
              </w:rPr>
              <w:t>以内的孔洞所占体积。</w:t>
            </w:r>
          </w:p>
        </w:tc>
        <w:tc>
          <w:tcPr>
            <w:tcW w:w="1383" w:type="dxa"/>
            <w:vMerge w:val="restart"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制作</w:t>
            </w:r>
          </w:p>
          <w:p w:rsidR="006E1B9C" w:rsidRPr="007E0E98" w:rsidRDefault="006E1B9C" w:rsidP="005A3262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</w:rPr>
              <w:t>2</w:t>
            </w:r>
            <w:r w:rsidRPr="007E0E98">
              <w:rPr>
                <w:rFonts w:ascii="宋体" w:cs="宋体"/>
                <w:color w:val="000000"/>
                <w:kern w:val="0"/>
              </w:rPr>
              <w:t>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安装</w:t>
            </w:r>
          </w:p>
        </w:tc>
      </w:tr>
      <w:tr w:rsidR="006E1B9C" w:rsidRPr="007E0E98">
        <w:trPr>
          <w:trHeight w:val="1060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010423002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其他构件</w:t>
            </w: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810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</w:rPr>
            </w:pPr>
          </w:p>
        </w:tc>
      </w:tr>
    </w:tbl>
    <w:p w:rsidR="006E1B9C" w:rsidRPr="00D25D14" w:rsidRDefault="006E1B9C" w:rsidP="001B4C84">
      <w:pPr>
        <w:rPr>
          <w:rFonts w:ascii="宋体" w:cs="Times New Roman"/>
        </w:rPr>
      </w:pPr>
    </w:p>
    <w:p w:rsidR="006E1B9C" w:rsidRPr="00D25D14" w:rsidRDefault="006E1B9C" w:rsidP="00C9614A">
      <w:pPr>
        <w:rPr>
          <w:rFonts w:ascii="宋体" w:cs="Times New Roman"/>
        </w:rPr>
      </w:pPr>
      <w:r w:rsidRPr="00D25D14">
        <w:rPr>
          <w:rFonts w:ascii="宋体" w:hAnsi="宋体" w:cs="宋体"/>
          <w:color w:val="000000"/>
          <w:kern w:val="0"/>
        </w:rPr>
        <w:t xml:space="preserve">A.4.24  </w:t>
      </w:r>
      <w:r w:rsidRPr="00D25D14">
        <w:rPr>
          <w:rFonts w:ascii="宋体" w:hAnsi="宋体" w:cs="宋体" w:hint="eastAsia"/>
        </w:rPr>
        <w:t>墙体支撑体系</w:t>
      </w:r>
      <w:r w:rsidRPr="00D25D14">
        <w:rPr>
          <w:rFonts w:ascii="宋体" w:hAnsi="宋体" w:cs="宋体" w:hint="eastAsia"/>
          <w:color w:val="000000"/>
          <w:kern w:val="0"/>
        </w:rPr>
        <w:t>。工程量清单项目设置及工程量计算规则，应按表</w:t>
      </w:r>
      <w:r w:rsidRPr="00D25D14">
        <w:rPr>
          <w:rFonts w:ascii="宋体" w:hAnsi="宋体" w:cs="宋体"/>
          <w:color w:val="000000"/>
          <w:kern w:val="0"/>
        </w:rPr>
        <w:t>A.4.24</w:t>
      </w:r>
      <w:r w:rsidRPr="00D25D14">
        <w:rPr>
          <w:rFonts w:ascii="宋体" w:hAnsi="宋体" w:cs="宋体" w:hint="eastAsia"/>
          <w:color w:val="000000"/>
          <w:kern w:val="0"/>
        </w:rPr>
        <w:t>的规定执行。</w:t>
      </w:r>
    </w:p>
    <w:p w:rsidR="006E1B9C" w:rsidRPr="00D25D14" w:rsidRDefault="006E1B9C" w:rsidP="00C9614A">
      <w:pPr>
        <w:jc w:val="center"/>
        <w:rPr>
          <w:rFonts w:ascii="宋体" w:cs="Times New Roman"/>
          <w:b/>
          <w:bCs/>
        </w:rPr>
      </w:pPr>
      <w:r w:rsidRPr="00D25D14">
        <w:rPr>
          <w:rFonts w:ascii="宋体" w:hAnsi="宋体" w:cs="宋体" w:hint="eastAsia"/>
          <w:b/>
          <w:bCs/>
          <w:color w:val="000000"/>
          <w:kern w:val="0"/>
        </w:rPr>
        <w:t>表</w:t>
      </w:r>
      <w:r w:rsidRPr="00D25D14">
        <w:rPr>
          <w:rFonts w:ascii="宋体" w:hAnsi="宋体" w:cs="宋体"/>
          <w:b/>
          <w:bCs/>
          <w:color w:val="000000"/>
          <w:kern w:val="0"/>
        </w:rPr>
        <w:t xml:space="preserve">A.4.24  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墙体支撑体系（编码：</w:t>
      </w:r>
      <w:r w:rsidRPr="00D25D14">
        <w:rPr>
          <w:rFonts w:ascii="宋体" w:hAnsi="宋体" w:cs="宋体"/>
          <w:b/>
          <w:bCs/>
          <w:color w:val="000000"/>
          <w:kern w:val="0"/>
        </w:rPr>
        <w:t>010424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382"/>
        <w:gridCol w:w="1383"/>
        <w:gridCol w:w="810"/>
        <w:gridCol w:w="2176"/>
        <w:gridCol w:w="1383"/>
      </w:tblGrid>
      <w:tr w:rsidR="006E1B9C" w:rsidRPr="007E0E98">
        <w:trPr>
          <w:trHeight w:val="61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项目编码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项目特征</w:t>
            </w:r>
          </w:p>
        </w:tc>
        <w:tc>
          <w:tcPr>
            <w:tcW w:w="810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计量单位</w:t>
            </w:r>
          </w:p>
        </w:tc>
        <w:tc>
          <w:tcPr>
            <w:tcW w:w="2176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工程量计算规则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工程内容</w:t>
            </w:r>
          </w:p>
        </w:tc>
      </w:tr>
      <w:tr w:rsidR="006E1B9C" w:rsidRPr="007E0E98">
        <w:trPr>
          <w:trHeight w:val="1337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010424001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601EE9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</w:rPr>
              <w:t>墙体支撑体系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601EE9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1.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搭设方式</w:t>
            </w:r>
          </w:p>
          <w:p w:rsidR="006E1B9C" w:rsidRPr="007E0E98" w:rsidRDefault="006E1B9C" w:rsidP="00601EE9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2.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支撑体系材质</w:t>
            </w:r>
          </w:p>
        </w:tc>
        <w:tc>
          <w:tcPr>
            <w:tcW w:w="810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㎡</w:t>
            </w:r>
          </w:p>
        </w:tc>
        <w:tc>
          <w:tcPr>
            <w:tcW w:w="2176" w:type="dxa"/>
            <w:vAlign w:val="center"/>
          </w:tcPr>
          <w:p w:rsidR="006E1B9C" w:rsidRPr="007E0E98" w:rsidRDefault="006E1B9C" w:rsidP="00601EE9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</w:rPr>
              <w:t>按竖向构件的垂直投影面积（扣除门窗洞口、空圈洞口等所占面积，不扣除</w:t>
            </w:r>
            <w:r w:rsidRPr="007E0E98">
              <w:rPr>
                <w:rFonts w:ascii="宋体" w:hAnsi="宋体" w:cs="宋体"/>
              </w:rPr>
              <w:t>0.3m2</w:t>
            </w:r>
            <w:r w:rsidRPr="007E0E98">
              <w:rPr>
                <w:rFonts w:ascii="宋体" w:hAnsi="宋体" w:cs="宋体" w:hint="eastAsia"/>
              </w:rPr>
              <w:t>以内的空洞所占面积）计算，外墙按单侧计，内墙按双侧计。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5A3262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定位、调整、固定</w:t>
            </w:r>
          </w:p>
        </w:tc>
      </w:tr>
    </w:tbl>
    <w:p w:rsidR="006E1B9C" w:rsidRPr="00D25D14" w:rsidRDefault="006E1B9C" w:rsidP="001B4C84">
      <w:pPr>
        <w:rPr>
          <w:rFonts w:ascii="宋体" w:cs="Times New Roman"/>
        </w:rPr>
      </w:pPr>
    </w:p>
    <w:p w:rsidR="006E1B9C" w:rsidRPr="00D25D14" w:rsidRDefault="006E1B9C" w:rsidP="00BC3007">
      <w:pPr>
        <w:rPr>
          <w:rFonts w:ascii="宋体" w:cs="Times New Roman"/>
        </w:rPr>
      </w:pPr>
      <w:r w:rsidRPr="00D25D14">
        <w:rPr>
          <w:rFonts w:ascii="宋体" w:hAnsi="宋体" w:cs="宋体"/>
          <w:color w:val="000000"/>
          <w:kern w:val="0"/>
        </w:rPr>
        <w:t xml:space="preserve">A.4.25  </w:t>
      </w:r>
      <w:r w:rsidRPr="00D25D14">
        <w:rPr>
          <w:rFonts w:ascii="宋体" w:hAnsi="宋体" w:cs="宋体" w:hint="eastAsia"/>
        </w:rPr>
        <w:t>装配式预制构件运输</w:t>
      </w:r>
      <w:r w:rsidRPr="00D25D14">
        <w:rPr>
          <w:rFonts w:ascii="宋体" w:hAnsi="宋体" w:cs="宋体" w:hint="eastAsia"/>
          <w:color w:val="000000"/>
          <w:kern w:val="0"/>
        </w:rPr>
        <w:t>。工程量清单项目设置及工程量计算规则，应按表</w:t>
      </w:r>
      <w:r w:rsidRPr="00D25D14">
        <w:rPr>
          <w:rFonts w:ascii="宋体" w:hAnsi="宋体" w:cs="宋体"/>
          <w:color w:val="000000"/>
          <w:kern w:val="0"/>
        </w:rPr>
        <w:t>A.4.25</w:t>
      </w:r>
      <w:r w:rsidRPr="00D25D14">
        <w:rPr>
          <w:rFonts w:ascii="宋体" w:hAnsi="宋体" w:cs="宋体" w:hint="eastAsia"/>
          <w:color w:val="000000"/>
          <w:kern w:val="0"/>
        </w:rPr>
        <w:t>的规定执行。</w:t>
      </w:r>
    </w:p>
    <w:p w:rsidR="006E1B9C" w:rsidRPr="00D25D14" w:rsidRDefault="006E1B9C" w:rsidP="00BC3007">
      <w:pPr>
        <w:jc w:val="center"/>
        <w:rPr>
          <w:rFonts w:ascii="宋体" w:cs="Times New Roman"/>
          <w:b/>
          <w:bCs/>
        </w:rPr>
      </w:pPr>
      <w:r w:rsidRPr="00D25D14">
        <w:rPr>
          <w:rFonts w:ascii="宋体" w:hAnsi="宋体" w:cs="宋体" w:hint="eastAsia"/>
          <w:b/>
          <w:bCs/>
          <w:color w:val="000000"/>
          <w:kern w:val="0"/>
        </w:rPr>
        <w:t>表</w:t>
      </w:r>
      <w:r w:rsidRPr="00D25D14">
        <w:rPr>
          <w:rFonts w:ascii="宋体" w:hAnsi="宋体" w:cs="宋体"/>
          <w:b/>
          <w:bCs/>
          <w:color w:val="000000"/>
          <w:kern w:val="0"/>
        </w:rPr>
        <w:t xml:space="preserve">A.4.24  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墙体支撑体系（编码：</w:t>
      </w:r>
      <w:r w:rsidRPr="00D25D14">
        <w:rPr>
          <w:rFonts w:ascii="宋体" w:hAnsi="宋体" w:cs="宋体"/>
          <w:b/>
          <w:bCs/>
          <w:color w:val="000000"/>
          <w:kern w:val="0"/>
        </w:rPr>
        <w:t>0104</w:t>
      </w:r>
      <w:bookmarkStart w:id="0" w:name="_GoBack"/>
      <w:bookmarkEnd w:id="0"/>
      <w:r w:rsidRPr="00D25D14">
        <w:rPr>
          <w:rFonts w:ascii="宋体" w:hAnsi="宋体" w:cs="宋体"/>
          <w:b/>
          <w:bCs/>
          <w:color w:val="000000"/>
          <w:kern w:val="0"/>
        </w:rPr>
        <w:t>2</w:t>
      </w:r>
      <w:r>
        <w:rPr>
          <w:rFonts w:ascii="宋体" w:hAnsi="宋体" w:cs="宋体"/>
          <w:b/>
          <w:bCs/>
          <w:color w:val="000000"/>
          <w:kern w:val="0"/>
        </w:rPr>
        <w:t>5</w:t>
      </w:r>
      <w:r w:rsidRPr="00D25D14">
        <w:rPr>
          <w:rFonts w:ascii="宋体" w:hAnsi="宋体" w:cs="宋体" w:hint="eastAsia"/>
          <w:b/>
          <w:bCs/>
          <w:color w:val="000000"/>
          <w:kern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382"/>
        <w:gridCol w:w="1383"/>
        <w:gridCol w:w="1235"/>
        <w:gridCol w:w="1531"/>
        <w:gridCol w:w="1383"/>
      </w:tblGrid>
      <w:tr w:rsidR="006E1B9C" w:rsidRPr="007E0E98">
        <w:trPr>
          <w:trHeight w:val="614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项目编码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项目特征</w:t>
            </w:r>
          </w:p>
        </w:tc>
        <w:tc>
          <w:tcPr>
            <w:tcW w:w="1235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计量单位</w:t>
            </w:r>
          </w:p>
        </w:tc>
        <w:tc>
          <w:tcPr>
            <w:tcW w:w="1531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工程量计算规则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工程内容</w:t>
            </w:r>
          </w:p>
        </w:tc>
      </w:tr>
      <w:tr w:rsidR="006E1B9C" w:rsidRPr="007E0E98">
        <w:trPr>
          <w:trHeight w:val="1337"/>
          <w:jc w:val="center"/>
        </w:trPr>
        <w:tc>
          <w:tcPr>
            <w:tcW w:w="1382" w:type="dxa"/>
            <w:vAlign w:val="center"/>
          </w:tcPr>
          <w:p w:rsidR="006E1B9C" w:rsidRPr="007E0E98" w:rsidRDefault="006E1B9C" w:rsidP="007E0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010425001</w:t>
            </w:r>
          </w:p>
        </w:tc>
        <w:tc>
          <w:tcPr>
            <w:tcW w:w="1382" w:type="dxa"/>
            <w:vAlign w:val="center"/>
          </w:tcPr>
          <w:p w:rsidR="006E1B9C" w:rsidRPr="007E0E98" w:rsidRDefault="006E1B9C" w:rsidP="002C0015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</w:rPr>
              <w:t>装配式预制构件运输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7E0E98">
            <w:pPr>
              <w:jc w:val="center"/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运距</w:t>
            </w:r>
          </w:p>
        </w:tc>
        <w:tc>
          <w:tcPr>
            <w:tcW w:w="1235" w:type="dxa"/>
            <w:vAlign w:val="center"/>
          </w:tcPr>
          <w:p w:rsidR="006E1B9C" w:rsidRPr="007E0E98" w:rsidRDefault="006E1B9C" w:rsidP="006E1B9C">
            <w:pPr>
              <w:ind w:firstLineChars="200" w:firstLine="31680"/>
              <w:rPr>
                <w:rFonts w:ascii="宋体" w:cs="Times New Roman"/>
              </w:rPr>
            </w:pPr>
            <w:r w:rsidRPr="007E0E98">
              <w:rPr>
                <w:rFonts w:ascii="宋体" w:hAnsi="宋体" w:cs="宋体"/>
                <w:color w:val="000000"/>
                <w:kern w:val="0"/>
              </w:rPr>
              <w:t>m</w:t>
            </w:r>
            <w:r w:rsidRPr="007E0E98">
              <w:rPr>
                <w:rFonts w:ascii="宋体" w:hAnsi="宋体" w:cs="宋体" w:hint="eastAsia"/>
                <w:color w:val="000000"/>
                <w:kern w:val="0"/>
              </w:rPr>
              <w:t>³</w:t>
            </w:r>
          </w:p>
        </w:tc>
        <w:tc>
          <w:tcPr>
            <w:tcW w:w="1531" w:type="dxa"/>
            <w:vAlign w:val="center"/>
          </w:tcPr>
          <w:p w:rsidR="006E1B9C" w:rsidRPr="007E0E98" w:rsidRDefault="006E1B9C" w:rsidP="002C0015">
            <w:pPr>
              <w:rPr>
                <w:rFonts w:ascii="宋体" w:cs="Times New Roman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按照构件体积以运输距离计算</w:t>
            </w:r>
          </w:p>
        </w:tc>
        <w:tc>
          <w:tcPr>
            <w:tcW w:w="1383" w:type="dxa"/>
            <w:vAlign w:val="center"/>
          </w:tcPr>
          <w:p w:rsidR="006E1B9C" w:rsidRPr="007E0E98" w:rsidRDefault="006E1B9C" w:rsidP="002C0015">
            <w:pPr>
              <w:rPr>
                <w:rFonts w:ascii="宋体" w:cs="Times New Roman"/>
                <w:color w:val="000000"/>
                <w:kern w:val="0"/>
              </w:rPr>
            </w:pPr>
            <w:r w:rsidRPr="007E0E98">
              <w:rPr>
                <w:rFonts w:ascii="宋体" w:hAnsi="宋体" w:cs="宋体" w:hint="eastAsia"/>
                <w:color w:val="000000"/>
                <w:kern w:val="0"/>
              </w:rPr>
              <w:t>按技术要求装车绑扎、运输、按指定地点卸车堆放</w:t>
            </w:r>
          </w:p>
        </w:tc>
      </w:tr>
    </w:tbl>
    <w:p w:rsidR="006E1B9C" w:rsidRPr="00D25D14" w:rsidRDefault="006E1B9C" w:rsidP="009249A6">
      <w:pPr>
        <w:rPr>
          <w:rFonts w:ascii="宋体" w:cs="Times New Roman"/>
        </w:rPr>
      </w:pPr>
    </w:p>
    <w:p w:rsidR="006E1B9C" w:rsidRPr="007B72AD" w:rsidRDefault="006E1B9C" w:rsidP="009249A6">
      <w:pPr>
        <w:rPr>
          <w:rFonts w:ascii="宋体" w:cs="Times New Roman"/>
          <w:b/>
          <w:bCs/>
          <w:color w:val="000000"/>
          <w:kern w:val="0"/>
        </w:rPr>
      </w:pPr>
      <w:r w:rsidRPr="007B72AD">
        <w:rPr>
          <w:rFonts w:ascii="宋体" w:hAnsi="宋体" w:cs="宋体" w:hint="eastAsia"/>
          <w:b/>
          <w:bCs/>
          <w:color w:val="000000"/>
          <w:kern w:val="0"/>
        </w:rPr>
        <w:t>说明：除了本</w:t>
      </w:r>
      <w:r>
        <w:rPr>
          <w:rFonts w:ascii="宋体" w:hAnsi="宋体" w:cs="宋体" w:hint="eastAsia"/>
          <w:b/>
          <w:bCs/>
          <w:color w:val="000000"/>
          <w:kern w:val="0"/>
        </w:rPr>
        <w:t>补充工程量</w:t>
      </w:r>
      <w:r w:rsidRPr="007B72AD">
        <w:rPr>
          <w:rFonts w:ascii="宋体" w:hAnsi="宋体" w:cs="宋体" w:hint="eastAsia"/>
          <w:b/>
          <w:bCs/>
          <w:color w:val="000000"/>
          <w:kern w:val="0"/>
        </w:rPr>
        <w:t>清单另有规定外，其他均执行《建设工程工程量清单计价规范》（</w:t>
      </w:r>
      <w:r>
        <w:rPr>
          <w:rFonts w:ascii="宋体" w:hAnsi="宋体" w:cs="宋体"/>
          <w:b/>
          <w:bCs/>
          <w:color w:val="000000"/>
          <w:kern w:val="0"/>
        </w:rPr>
        <w:t>GB50500-</w:t>
      </w:r>
      <w:r w:rsidRPr="007B72AD">
        <w:rPr>
          <w:rFonts w:ascii="宋体" w:hAnsi="宋体" w:cs="宋体"/>
          <w:b/>
          <w:bCs/>
          <w:color w:val="000000"/>
          <w:kern w:val="0"/>
        </w:rPr>
        <w:t>2008</w:t>
      </w:r>
      <w:r w:rsidRPr="007B72AD">
        <w:rPr>
          <w:rFonts w:ascii="宋体" w:hAnsi="宋体" w:cs="宋体" w:hint="eastAsia"/>
          <w:b/>
          <w:bCs/>
          <w:color w:val="000000"/>
          <w:kern w:val="0"/>
        </w:rPr>
        <w:t>）</w:t>
      </w:r>
      <w:r>
        <w:rPr>
          <w:rFonts w:ascii="宋体" w:hAnsi="宋体" w:cs="宋体" w:hint="eastAsia"/>
          <w:b/>
          <w:bCs/>
          <w:color w:val="000000"/>
          <w:kern w:val="0"/>
        </w:rPr>
        <w:t>及我省有关规定</w:t>
      </w:r>
      <w:r w:rsidRPr="007B72AD">
        <w:rPr>
          <w:rFonts w:ascii="宋体" w:hAnsi="宋体" w:cs="宋体" w:hint="eastAsia"/>
          <w:b/>
          <w:bCs/>
          <w:color w:val="000000"/>
          <w:kern w:val="0"/>
        </w:rPr>
        <w:t>。</w:t>
      </w:r>
    </w:p>
    <w:sectPr w:rsidR="006E1B9C" w:rsidRPr="007B72AD" w:rsidSect="0098770B">
      <w:footerReference w:type="default" r:id="rId7"/>
      <w:pgSz w:w="11906" w:h="16838"/>
      <w:pgMar w:top="1440" w:right="1800" w:bottom="1440" w:left="180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9C" w:rsidRDefault="006E1B9C" w:rsidP="00FF5C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1B9C" w:rsidRDefault="006E1B9C" w:rsidP="00FF5C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C" w:rsidRPr="0098770B" w:rsidRDefault="006E1B9C" w:rsidP="00574B95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 w:rsidRPr="0098770B">
      <w:rPr>
        <w:rStyle w:val="PageNumber"/>
        <w:rFonts w:ascii="宋体" w:hAnsi="宋体" w:cs="宋体"/>
        <w:sz w:val="28"/>
        <w:szCs w:val="28"/>
      </w:rPr>
      <w:fldChar w:fldCharType="begin"/>
    </w:r>
    <w:r w:rsidRPr="0098770B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98770B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- 3 -</w:t>
    </w:r>
    <w:r w:rsidRPr="0098770B">
      <w:rPr>
        <w:rStyle w:val="PageNumber"/>
        <w:rFonts w:ascii="宋体" w:hAnsi="宋体" w:cs="宋体"/>
        <w:sz w:val="28"/>
        <w:szCs w:val="28"/>
      </w:rPr>
      <w:fldChar w:fldCharType="end"/>
    </w:r>
  </w:p>
  <w:p w:rsidR="006E1B9C" w:rsidRDefault="006E1B9C" w:rsidP="0098770B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9C" w:rsidRDefault="006E1B9C" w:rsidP="00FF5C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1B9C" w:rsidRDefault="006E1B9C" w:rsidP="00FF5C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14D"/>
    <w:multiLevelType w:val="hybridMultilevel"/>
    <w:tmpl w:val="A75E29C6"/>
    <w:lvl w:ilvl="0" w:tplc="51B26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856DC1"/>
    <w:multiLevelType w:val="hybridMultilevel"/>
    <w:tmpl w:val="D42049CA"/>
    <w:lvl w:ilvl="0" w:tplc="E87EB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83"/>
    <w:rsid w:val="000101C7"/>
    <w:rsid w:val="00172921"/>
    <w:rsid w:val="001B4C84"/>
    <w:rsid w:val="001D28F3"/>
    <w:rsid w:val="00226D83"/>
    <w:rsid w:val="002C0015"/>
    <w:rsid w:val="002C51E4"/>
    <w:rsid w:val="0031722C"/>
    <w:rsid w:val="003374C9"/>
    <w:rsid w:val="003913D3"/>
    <w:rsid w:val="00393CAE"/>
    <w:rsid w:val="003A63BA"/>
    <w:rsid w:val="003C77A2"/>
    <w:rsid w:val="004E6580"/>
    <w:rsid w:val="0052025A"/>
    <w:rsid w:val="00574B95"/>
    <w:rsid w:val="005A3262"/>
    <w:rsid w:val="005D24CD"/>
    <w:rsid w:val="00601EE9"/>
    <w:rsid w:val="00681C09"/>
    <w:rsid w:val="006E1B9C"/>
    <w:rsid w:val="006E6656"/>
    <w:rsid w:val="00746B07"/>
    <w:rsid w:val="00746EFB"/>
    <w:rsid w:val="007B72AD"/>
    <w:rsid w:val="007E0E98"/>
    <w:rsid w:val="00900A1B"/>
    <w:rsid w:val="009249A6"/>
    <w:rsid w:val="0098770B"/>
    <w:rsid w:val="00A556B3"/>
    <w:rsid w:val="00AB0E35"/>
    <w:rsid w:val="00AB3D93"/>
    <w:rsid w:val="00AD3B9A"/>
    <w:rsid w:val="00B47802"/>
    <w:rsid w:val="00B97D9F"/>
    <w:rsid w:val="00BB5312"/>
    <w:rsid w:val="00BC3007"/>
    <w:rsid w:val="00BD4030"/>
    <w:rsid w:val="00BF0A88"/>
    <w:rsid w:val="00C06845"/>
    <w:rsid w:val="00C50F61"/>
    <w:rsid w:val="00C64410"/>
    <w:rsid w:val="00C9614A"/>
    <w:rsid w:val="00CC529B"/>
    <w:rsid w:val="00CD4C95"/>
    <w:rsid w:val="00D25D14"/>
    <w:rsid w:val="00DC0A4A"/>
    <w:rsid w:val="00E44D80"/>
    <w:rsid w:val="00E80336"/>
    <w:rsid w:val="00F3333A"/>
    <w:rsid w:val="00F44B8B"/>
    <w:rsid w:val="00FB68EC"/>
    <w:rsid w:val="00FD6B3B"/>
    <w:rsid w:val="00FE5587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3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5C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F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5CF1"/>
    <w:rPr>
      <w:sz w:val="18"/>
      <w:szCs w:val="18"/>
    </w:rPr>
  </w:style>
  <w:style w:type="table" w:styleId="TableGrid">
    <w:name w:val="Table Grid"/>
    <w:basedOn w:val="TableNormal"/>
    <w:uiPriority w:val="99"/>
    <w:rsid w:val="00FF5CF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5CF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333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33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87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293</Words>
  <Characters>1676</Characters>
  <Application>Microsoft Office Outlook</Application>
  <DocSecurity>0</DocSecurity>
  <Lines>0</Lines>
  <Paragraphs>0</Paragraphs>
  <ScaleCrop>false</ScaleCrop>
  <Company>iTianKong.com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陈慧云</cp:lastModifiedBy>
  <cp:revision>27</cp:revision>
  <cp:lastPrinted>2015-06-04T07:47:00Z</cp:lastPrinted>
  <dcterms:created xsi:type="dcterms:W3CDTF">2015-02-26T08:01:00Z</dcterms:created>
  <dcterms:modified xsi:type="dcterms:W3CDTF">2015-06-09T10:10:00Z</dcterms:modified>
</cp:coreProperties>
</file>