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D5" w:rsidRPr="00F74C5B" w:rsidRDefault="009D5CD5" w:rsidP="009D5CD5">
      <w:pPr>
        <w:rPr>
          <w:rFonts w:ascii="Times New Roman" w:hAnsi="Times New Roman"/>
          <w:b/>
          <w:sz w:val="56"/>
        </w:rPr>
      </w:pPr>
      <w:r w:rsidRPr="00F74C5B">
        <w:rPr>
          <w:rFonts w:ascii="Times New Roman" w:hAnsi="Times New Roman"/>
          <w:b/>
          <w:noProof/>
          <w:sz w:val="56"/>
        </w:rPr>
        <w:drawing>
          <wp:anchor distT="0" distB="0" distL="114300" distR="114300" simplePos="0" relativeHeight="251659264" behindDoc="0" locked="0" layoutInCell="1" allowOverlap="1">
            <wp:simplePos x="0" y="0"/>
            <wp:positionH relativeFrom="column">
              <wp:posOffset>-335280</wp:posOffset>
            </wp:positionH>
            <wp:positionV relativeFrom="paragraph">
              <wp:posOffset>0</wp:posOffset>
            </wp:positionV>
            <wp:extent cx="2125980" cy="1163272"/>
            <wp:effectExtent l="0" t="0" r="0" b="0"/>
            <wp:wrapNone/>
            <wp:docPr id="2" name="图片 2" descr="d:\desktop\桌面\e54a59eef602fd32bd03ae19a0d89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descr="d:\desktop\桌面\e54a59eef602fd32bd03ae19a0d89049.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20" t="385" r="73778" b="80951"/>
                    <a:stretch/>
                  </pic:blipFill>
                  <pic:spPr bwMode="auto">
                    <a:xfrm>
                      <a:off x="0" y="0"/>
                      <a:ext cx="2137763" cy="116971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661D3" w:rsidRDefault="009D5CD5" w:rsidP="00206E9B">
      <w:pPr>
        <w:tabs>
          <w:tab w:val="left" w:pos="5052"/>
        </w:tabs>
        <w:rPr>
          <w:rFonts w:ascii="Times New Roman" w:hAnsi="Times New Roman"/>
          <w:b/>
          <w:sz w:val="56"/>
        </w:rPr>
      </w:pPr>
      <w:r w:rsidRPr="00F74C5B">
        <w:rPr>
          <w:rFonts w:ascii="Times New Roman" w:hAnsi="Times New Roman"/>
          <w:b/>
          <w:sz w:val="56"/>
        </w:rPr>
        <w:t xml:space="preserve">              </w:t>
      </w:r>
    </w:p>
    <w:p w:rsidR="009D5CD5" w:rsidRPr="00F74C5B" w:rsidRDefault="009D5CD5" w:rsidP="00206E9B">
      <w:pPr>
        <w:tabs>
          <w:tab w:val="left" w:pos="5052"/>
        </w:tabs>
        <w:rPr>
          <w:rFonts w:ascii="Times New Roman" w:hAnsi="Times New Roman"/>
          <w:b/>
          <w:sz w:val="56"/>
        </w:rPr>
      </w:pPr>
      <w:r w:rsidRPr="00F74C5B">
        <w:rPr>
          <w:rFonts w:ascii="Times New Roman" w:hAnsi="Times New Roman"/>
          <w:b/>
          <w:sz w:val="56"/>
        </w:rPr>
        <w:t xml:space="preserve"> </w:t>
      </w:r>
      <w:r w:rsidR="00206E9B" w:rsidRPr="00F74C5B">
        <w:rPr>
          <w:rFonts w:ascii="Times New Roman" w:hAnsi="Times New Roman"/>
          <w:b/>
          <w:sz w:val="56"/>
        </w:rPr>
        <w:tab/>
      </w:r>
    </w:p>
    <w:p w:rsidR="009D5CD5" w:rsidRPr="00F74C5B" w:rsidRDefault="009D5CD5" w:rsidP="001E6712">
      <w:pPr>
        <w:outlineLvl w:val="0"/>
        <w:rPr>
          <w:rFonts w:ascii="Times New Roman" w:hAnsi="Times New Roman"/>
          <w:b/>
          <w:sz w:val="56"/>
          <w:u w:val="single"/>
        </w:rPr>
      </w:pPr>
      <w:r w:rsidRPr="00F74C5B">
        <w:rPr>
          <w:rFonts w:ascii="Times New Roman" w:hAnsi="Times New Roman"/>
          <w:b/>
          <w:sz w:val="56"/>
          <w:u w:val="single"/>
        </w:rPr>
        <w:t xml:space="preserve">                    </w:t>
      </w:r>
      <w:r w:rsidRPr="00F74C5B">
        <w:rPr>
          <w:rFonts w:ascii="Times New Roman" w:hAnsi="Times New Roman"/>
          <w:b/>
          <w:sz w:val="40"/>
          <w:szCs w:val="40"/>
          <w:u w:val="single"/>
        </w:rPr>
        <w:t>CECS XXX</w:t>
      </w:r>
      <w:r w:rsidR="00E661D3">
        <w:rPr>
          <w:rFonts w:ascii="Times New Roman" w:hAnsi="Times New Roman" w:hint="eastAsia"/>
          <w:b/>
          <w:sz w:val="40"/>
          <w:szCs w:val="40"/>
          <w:u w:val="single"/>
        </w:rPr>
        <w:t>：</w:t>
      </w:r>
      <w:r w:rsidRPr="00F74C5B">
        <w:rPr>
          <w:rFonts w:ascii="Times New Roman" w:hAnsi="Times New Roman"/>
          <w:b/>
          <w:sz w:val="40"/>
          <w:szCs w:val="40"/>
          <w:u w:val="single"/>
        </w:rPr>
        <w:t>2018</w:t>
      </w:r>
      <w:r w:rsidRPr="00F74C5B">
        <w:rPr>
          <w:rFonts w:ascii="Times New Roman" w:hAnsi="Times New Roman"/>
          <w:b/>
          <w:sz w:val="56"/>
          <w:u w:val="single"/>
        </w:rPr>
        <w:t xml:space="preserve">             </w:t>
      </w:r>
    </w:p>
    <w:p w:rsidR="009D5CD5" w:rsidRDefault="009D5CD5" w:rsidP="009D5CD5">
      <w:pPr>
        <w:rPr>
          <w:rFonts w:ascii="Times New Roman" w:hAnsi="Times New Roman"/>
          <w:b/>
          <w:sz w:val="56"/>
        </w:rPr>
      </w:pPr>
      <w:r w:rsidRPr="00F74C5B">
        <w:rPr>
          <w:rFonts w:ascii="Times New Roman" w:hAnsi="Times New Roman"/>
          <w:b/>
          <w:sz w:val="56"/>
        </w:rPr>
        <w:t xml:space="preserve"> </w:t>
      </w:r>
    </w:p>
    <w:p w:rsidR="00E661D3" w:rsidRPr="00F74C5B" w:rsidRDefault="00E661D3" w:rsidP="009D5CD5">
      <w:pPr>
        <w:rPr>
          <w:rFonts w:ascii="Times New Roman" w:hAnsi="Times New Roman"/>
          <w:b/>
          <w:sz w:val="56"/>
        </w:rPr>
      </w:pPr>
    </w:p>
    <w:p w:rsidR="009D5CD5" w:rsidRPr="00F74C5B" w:rsidRDefault="009D5CD5" w:rsidP="009D5CD5">
      <w:pPr>
        <w:jc w:val="center"/>
        <w:rPr>
          <w:rFonts w:ascii="Times New Roman" w:hAnsi="Times New Roman"/>
          <w:b/>
          <w:sz w:val="40"/>
          <w:szCs w:val="40"/>
        </w:rPr>
      </w:pPr>
      <w:r w:rsidRPr="00F74C5B">
        <w:rPr>
          <w:rFonts w:ascii="Times New Roman" w:hAnsi="Times New Roman"/>
          <w:b/>
          <w:sz w:val="40"/>
          <w:szCs w:val="40"/>
        </w:rPr>
        <w:t>中</w:t>
      </w:r>
      <w:r w:rsidRPr="00F74C5B">
        <w:rPr>
          <w:rFonts w:ascii="Times New Roman" w:hAnsi="Times New Roman"/>
          <w:b/>
          <w:sz w:val="40"/>
          <w:szCs w:val="40"/>
        </w:rPr>
        <w:t xml:space="preserve"> </w:t>
      </w:r>
      <w:r w:rsidRPr="00F74C5B">
        <w:rPr>
          <w:rFonts w:ascii="Times New Roman" w:hAnsi="Times New Roman"/>
          <w:b/>
          <w:sz w:val="40"/>
          <w:szCs w:val="40"/>
        </w:rPr>
        <w:t>国</w:t>
      </w:r>
      <w:r w:rsidRPr="00F74C5B">
        <w:rPr>
          <w:rFonts w:ascii="Times New Roman" w:hAnsi="Times New Roman"/>
          <w:b/>
          <w:sz w:val="40"/>
          <w:szCs w:val="40"/>
        </w:rPr>
        <w:t xml:space="preserve"> </w:t>
      </w:r>
      <w:r w:rsidRPr="00F74C5B">
        <w:rPr>
          <w:rFonts w:ascii="Times New Roman" w:hAnsi="Times New Roman"/>
          <w:b/>
          <w:sz w:val="40"/>
          <w:szCs w:val="40"/>
        </w:rPr>
        <w:t>工</w:t>
      </w:r>
      <w:r w:rsidRPr="00F74C5B">
        <w:rPr>
          <w:rFonts w:ascii="Times New Roman" w:hAnsi="Times New Roman"/>
          <w:b/>
          <w:sz w:val="40"/>
          <w:szCs w:val="40"/>
        </w:rPr>
        <w:t xml:space="preserve"> </w:t>
      </w:r>
      <w:r w:rsidRPr="00F74C5B">
        <w:rPr>
          <w:rFonts w:ascii="Times New Roman" w:hAnsi="Times New Roman"/>
          <w:b/>
          <w:sz w:val="40"/>
          <w:szCs w:val="40"/>
        </w:rPr>
        <w:t>程</w:t>
      </w:r>
      <w:r w:rsidRPr="00F74C5B">
        <w:rPr>
          <w:rFonts w:ascii="Times New Roman" w:hAnsi="Times New Roman"/>
          <w:b/>
          <w:sz w:val="40"/>
          <w:szCs w:val="40"/>
        </w:rPr>
        <w:t xml:space="preserve"> </w:t>
      </w:r>
      <w:r w:rsidRPr="00F74C5B">
        <w:rPr>
          <w:rFonts w:ascii="Times New Roman" w:hAnsi="Times New Roman"/>
          <w:b/>
          <w:sz w:val="40"/>
          <w:szCs w:val="40"/>
        </w:rPr>
        <w:t>建</w:t>
      </w:r>
      <w:r w:rsidRPr="00F74C5B">
        <w:rPr>
          <w:rFonts w:ascii="Times New Roman" w:hAnsi="Times New Roman"/>
          <w:b/>
          <w:sz w:val="40"/>
          <w:szCs w:val="40"/>
        </w:rPr>
        <w:t xml:space="preserve"> </w:t>
      </w:r>
      <w:r w:rsidRPr="00F74C5B">
        <w:rPr>
          <w:rFonts w:ascii="Times New Roman" w:hAnsi="Times New Roman"/>
          <w:b/>
          <w:sz w:val="40"/>
          <w:szCs w:val="40"/>
        </w:rPr>
        <w:t>设</w:t>
      </w:r>
      <w:r w:rsidRPr="00F74C5B">
        <w:rPr>
          <w:rFonts w:ascii="Times New Roman" w:hAnsi="Times New Roman"/>
          <w:b/>
          <w:sz w:val="40"/>
          <w:szCs w:val="40"/>
        </w:rPr>
        <w:t xml:space="preserve"> </w:t>
      </w:r>
      <w:r w:rsidRPr="00F74C5B">
        <w:rPr>
          <w:rFonts w:ascii="Times New Roman" w:hAnsi="Times New Roman"/>
          <w:b/>
          <w:sz w:val="40"/>
          <w:szCs w:val="40"/>
        </w:rPr>
        <w:t>协</w:t>
      </w:r>
      <w:r w:rsidRPr="00F74C5B">
        <w:rPr>
          <w:rFonts w:ascii="Times New Roman" w:hAnsi="Times New Roman"/>
          <w:b/>
          <w:sz w:val="40"/>
          <w:szCs w:val="40"/>
        </w:rPr>
        <w:t xml:space="preserve"> </w:t>
      </w:r>
      <w:r w:rsidRPr="00F74C5B">
        <w:rPr>
          <w:rFonts w:ascii="Times New Roman" w:hAnsi="Times New Roman"/>
          <w:b/>
          <w:sz w:val="40"/>
          <w:szCs w:val="40"/>
        </w:rPr>
        <w:t>会</w:t>
      </w:r>
      <w:r w:rsidRPr="00F74C5B">
        <w:rPr>
          <w:rFonts w:ascii="Times New Roman" w:hAnsi="Times New Roman"/>
          <w:b/>
          <w:sz w:val="40"/>
          <w:szCs w:val="40"/>
        </w:rPr>
        <w:t xml:space="preserve"> </w:t>
      </w:r>
      <w:r w:rsidRPr="00F74C5B">
        <w:rPr>
          <w:rFonts w:ascii="Times New Roman" w:hAnsi="Times New Roman"/>
          <w:b/>
          <w:sz w:val="40"/>
          <w:szCs w:val="40"/>
        </w:rPr>
        <w:t>标</w:t>
      </w:r>
      <w:r w:rsidRPr="00F74C5B">
        <w:rPr>
          <w:rFonts w:ascii="Times New Roman" w:hAnsi="Times New Roman"/>
          <w:b/>
          <w:sz w:val="40"/>
          <w:szCs w:val="40"/>
        </w:rPr>
        <w:t xml:space="preserve"> </w:t>
      </w:r>
      <w:r w:rsidRPr="00F74C5B">
        <w:rPr>
          <w:rFonts w:ascii="Times New Roman" w:hAnsi="Times New Roman"/>
          <w:b/>
          <w:sz w:val="40"/>
          <w:szCs w:val="40"/>
        </w:rPr>
        <w:t>准</w:t>
      </w:r>
    </w:p>
    <w:p w:rsidR="009D5CD5" w:rsidRDefault="009D5CD5" w:rsidP="009D5CD5">
      <w:pPr>
        <w:jc w:val="center"/>
        <w:rPr>
          <w:rFonts w:ascii="Times New Roman" w:hAnsi="Times New Roman"/>
          <w:b/>
          <w:sz w:val="40"/>
          <w:szCs w:val="40"/>
        </w:rPr>
      </w:pPr>
    </w:p>
    <w:p w:rsidR="00E661D3" w:rsidRPr="00F74C5B" w:rsidRDefault="00E661D3" w:rsidP="009D5CD5">
      <w:pPr>
        <w:jc w:val="center"/>
        <w:rPr>
          <w:rFonts w:ascii="Times New Roman" w:hAnsi="Times New Roman"/>
          <w:b/>
          <w:sz w:val="40"/>
          <w:szCs w:val="40"/>
        </w:rPr>
      </w:pPr>
    </w:p>
    <w:p w:rsidR="009D5CD5" w:rsidRPr="00F74C5B" w:rsidRDefault="009D5CD5" w:rsidP="00896763">
      <w:pPr>
        <w:ind w:left="2249" w:hangingChars="400" w:hanging="2249"/>
        <w:jc w:val="center"/>
        <w:rPr>
          <w:rFonts w:ascii="Times New Roman" w:eastAsia="黑体" w:hAnsi="Times New Roman"/>
          <w:b/>
          <w:sz w:val="56"/>
        </w:rPr>
      </w:pPr>
      <w:r w:rsidRPr="00F74C5B">
        <w:rPr>
          <w:rFonts w:ascii="Times New Roman" w:eastAsia="黑体" w:hAnsi="Times New Roman"/>
          <w:b/>
          <w:sz w:val="56"/>
        </w:rPr>
        <w:t>建筑工业化内装工程</w:t>
      </w:r>
    </w:p>
    <w:p w:rsidR="009D5CD5" w:rsidRPr="00F74C5B" w:rsidRDefault="009D5CD5" w:rsidP="00896763">
      <w:pPr>
        <w:ind w:left="2249" w:hangingChars="400" w:hanging="2249"/>
        <w:jc w:val="center"/>
        <w:rPr>
          <w:rFonts w:ascii="Times New Roman" w:eastAsia="黑体" w:hAnsi="Times New Roman"/>
          <w:b/>
          <w:sz w:val="56"/>
        </w:rPr>
      </w:pPr>
      <w:r w:rsidRPr="00F74C5B">
        <w:rPr>
          <w:rFonts w:ascii="Times New Roman" w:eastAsia="黑体" w:hAnsi="Times New Roman"/>
          <w:b/>
          <w:sz w:val="56"/>
        </w:rPr>
        <w:t>技术规程</w:t>
      </w:r>
    </w:p>
    <w:p w:rsidR="009D5CD5" w:rsidRPr="00F74C5B" w:rsidRDefault="009D5CD5" w:rsidP="009D5CD5">
      <w:pPr>
        <w:ind w:leftChars="233" w:left="489"/>
        <w:jc w:val="center"/>
        <w:rPr>
          <w:rFonts w:ascii="Times New Roman" w:eastAsia="Dotum" w:hAnsi="Times New Roman"/>
          <w:b/>
          <w:sz w:val="36"/>
          <w:szCs w:val="36"/>
        </w:rPr>
      </w:pPr>
      <w:r w:rsidRPr="00F74C5B">
        <w:rPr>
          <w:rFonts w:ascii="Times New Roman" w:eastAsia="Dotum" w:hAnsi="Times New Roman"/>
          <w:b/>
          <w:sz w:val="36"/>
          <w:szCs w:val="36"/>
        </w:rPr>
        <w:t>Technical specification for interior decoration engineering of building industrialization</w:t>
      </w:r>
    </w:p>
    <w:p w:rsidR="009D5CD5" w:rsidRDefault="009D5CD5" w:rsidP="009D5CD5">
      <w:pPr>
        <w:ind w:leftChars="233" w:left="489"/>
        <w:jc w:val="center"/>
        <w:rPr>
          <w:rFonts w:ascii="Times New Roman" w:hAnsi="Times New Roman"/>
          <w:b/>
          <w:sz w:val="24"/>
        </w:rPr>
      </w:pPr>
    </w:p>
    <w:p w:rsidR="00E661D3" w:rsidRDefault="00E661D3" w:rsidP="009D5CD5">
      <w:pPr>
        <w:ind w:leftChars="233" w:left="489"/>
        <w:jc w:val="center"/>
        <w:rPr>
          <w:rFonts w:ascii="Times New Roman" w:hAnsi="Times New Roman"/>
          <w:b/>
          <w:sz w:val="24"/>
        </w:rPr>
      </w:pPr>
    </w:p>
    <w:p w:rsidR="00E661D3" w:rsidRDefault="00E661D3" w:rsidP="009D5CD5">
      <w:pPr>
        <w:ind w:leftChars="233" w:left="489"/>
        <w:jc w:val="center"/>
        <w:rPr>
          <w:rFonts w:ascii="Times New Roman" w:hAnsi="Times New Roman"/>
          <w:b/>
          <w:sz w:val="24"/>
        </w:rPr>
      </w:pPr>
    </w:p>
    <w:p w:rsidR="00E661D3" w:rsidRDefault="00E661D3" w:rsidP="009D5CD5">
      <w:pPr>
        <w:ind w:leftChars="233" w:left="489"/>
        <w:jc w:val="center"/>
        <w:rPr>
          <w:rFonts w:ascii="Times New Roman" w:hAnsi="Times New Roman"/>
          <w:b/>
          <w:sz w:val="24"/>
        </w:rPr>
      </w:pPr>
    </w:p>
    <w:p w:rsidR="00E661D3" w:rsidRPr="00F74C5B" w:rsidRDefault="00E661D3" w:rsidP="009D5CD5">
      <w:pPr>
        <w:ind w:leftChars="233" w:left="489"/>
        <w:jc w:val="center"/>
        <w:rPr>
          <w:rFonts w:ascii="Times New Roman" w:hAnsi="Times New Roman"/>
          <w:b/>
          <w:sz w:val="24"/>
        </w:rPr>
      </w:pPr>
    </w:p>
    <w:p w:rsidR="009D5CD5" w:rsidRPr="004D72C1" w:rsidRDefault="009D5CD5" w:rsidP="00896763">
      <w:pPr>
        <w:ind w:left="2249" w:hangingChars="400" w:hanging="2249"/>
        <w:jc w:val="left"/>
        <w:rPr>
          <w:rFonts w:ascii="Times New Roman" w:hAnsi="Times New Roman"/>
          <w:b/>
          <w:sz w:val="56"/>
        </w:rPr>
      </w:pPr>
    </w:p>
    <w:p w:rsidR="009D5CD5" w:rsidRPr="00F74C5B" w:rsidRDefault="009D5CD5" w:rsidP="00896763">
      <w:pPr>
        <w:ind w:left="2249" w:hangingChars="400" w:hanging="2249"/>
        <w:jc w:val="center"/>
        <w:rPr>
          <w:rFonts w:ascii="Times New Roman" w:hAnsi="Times New Roman"/>
          <w:b/>
          <w:sz w:val="56"/>
        </w:rPr>
      </w:pPr>
      <w:r w:rsidRPr="00F74C5B">
        <w:rPr>
          <w:rFonts w:ascii="Times New Roman" w:hAnsi="Times New Roman"/>
          <w:b/>
          <w:sz w:val="56"/>
        </w:rPr>
        <w:t>（</w:t>
      </w:r>
      <w:r w:rsidR="00E661D3">
        <w:rPr>
          <w:rFonts w:ascii="Times New Roman" w:hAnsi="Times New Roman" w:hint="eastAsia"/>
          <w:b/>
          <w:sz w:val="56"/>
        </w:rPr>
        <w:t>征求意见</w:t>
      </w:r>
      <w:r w:rsidRPr="00F74C5B">
        <w:rPr>
          <w:rFonts w:ascii="Times New Roman" w:hAnsi="Times New Roman"/>
          <w:b/>
          <w:sz w:val="56"/>
        </w:rPr>
        <w:t>稿）</w:t>
      </w:r>
      <w:r w:rsidR="00185968" w:rsidRPr="00F74C5B">
        <w:rPr>
          <w:rFonts w:ascii="Times New Roman" w:hAnsi="Times New Roman"/>
          <w:b/>
          <w:sz w:val="56"/>
        </w:rPr>
        <w:t xml:space="preserve">                                                                                                                                                                                                                                                                                                                                                                                                                                                                                                                                                                                                                                                                                                                                                                                                                                                                                                                                                                                                                                                                                                                                                                                                                                                                                                                                                                                                                                                                                                                                                                                                                                                                                                                                                                                                                                                                                                                                                                                                                                                                                                                                                                                                                                                                                                                       </w:t>
      </w:r>
    </w:p>
    <w:p w:rsidR="009D5CD5" w:rsidRPr="00F74C5B" w:rsidRDefault="009D5CD5" w:rsidP="00896763">
      <w:pPr>
        <w:ind w:left="843" w:hangingChars="400" w:hanging="843"/>
        <w:jc w:val="center"/>
        <w:rPr>
          <w:rFonts w:ascii="Times New Roman" w:hAnsi="Times New Roman"/>
          <w:b/>
        </w:rPr>
      </w:pPr>
    </w:p>
    <w:p w:rsidR="009D5CD5" w:rsidRPr="00F74C5B" w:rsidRDefault="009D5CD5" w:rsidP="00896763">
      <w:pPr>
        <w:ind w:left="843" w:hangingChars="400" w:hanging="843"/>
        <w:jc w:val="center"/>
        <w:rPr>
          <w:rFonts w:ascii="Times New Roman" w:hAnsi="Times New Roman"/>
          <w:b/>
        </w:rPr>
      </w:pPr>
    </w:p>
    <w:p w:rsidR="009D5CD5" w:rsidRPr="00F74C5B" w:rsidRDefault="009D5CD5" w:rsidP="00896763">
      <w:pPr>
        <w:ind w:left="843" w:hangingChars="400" w:hanging="843"/>
        <w:jc w:val="center"/>
        <w:rPr>
          <w:rFonts w:ascii="Times New Roman" w:hAnsi="Times New Roman"/>
          <w:b/>
        </w:rPr>
      </w:pPr>
    </w:p>
    <w:p w:rsidR="009D5CD5" w:rsidRPr="00F74C5B" w:rsidRDefault="009D5CD5" w:rsidP="00896763">
      <w:pPr>
        <w:ind w:left="843" w:hangingChars="400" w:hanging="843"/>
        <w:jc w:val="center"/>
        <w:rPr>
          <w:rFonts w:ascii="Times New Roman" w:hAnsi="Times New Roman"/>
          <w:b/>
        </w:rPr>
      </w:pPr>
    </w:p>
    <w:p w:rsidR="00B50A6F" w:rsidRDefault="00B50A6F" w:rsidP="00B50A6F"/>
    <w:p w:rsidR="00896763" w:rsidRDefault="00896763" w:rsidP="00B50A6F"/>
    <w:p w:rsidR="00896763" w:rsidRDefault="00896763" w:rsidP="00B50A6F"/>
    <w:p w:rsidR="00896763" w:rsidRDefault="00896763" w:rsidP="00B50A6F"/>
    <w:p w:rsidR="00896763" w:rsidRDefault="00896763" w:rsidP="00B50A6F"/>
    <w:p w:rsidR="00000000" w:rsidRDefault="00896763">
      <w:pPr>
        <w:pageBreakBefore/>
        <w:jc w:val="center"/>
        <w:rPr>
          <w:rFonts w:ascii="黑体" w:eastAsia="黑体" w:hAnsi="黑体"/>
          <w:sz w:val="52"/>
        </w:rPr>
      </w:pPr>
      <w:r w:rsidRPr="00896763">
        <w:rPr>
          <w:rFonts w:ascii="黑体" w:eastAsia="黑体" w:hAnsi="黑体" w:hint="eastAsia"/>
          <w:sz w:val="52"/>
        </w:rPr>
        <w:lastRenderedPageBreak/>
        <w:t>前   言</w:t>
      </w:r>
    </w:p>
    <w:p w:rsidR="00B50A6F" w:rsidRDefault="00B50A6F" w:rsidP="00B50A6F"/>
    <w:p w:rsidR="00FC19CE" w:rsidRDefault="00FC19CE" w:rsidP="008B09CB">
      <w:pPr>
        <w:spacing w:line="360" w:lineRule="auto"/>
      </w:pPr>
    </w:p>
    <w:p w:rsidR="00000000" w:rsidRDefault="00414F09">
      <w:pPr>
        <w:spacing w:line="360" w:lineRule="auto"/>
        <w:rPr>
          <w:rFonts w:ascii="Times New Roman" w:hAnsi="Times New Roman"/>
          <w:color w:val="000000" w:themeColor="text1"/>
          <w:sz w:val="24"/>
          <w:szCs w:val="24"/>
        </w:rPr>
      </w:pPr>
      <w:r>
        <w:rPr>
          <w:rFonts w:hint="eastAsia"/>
        </w:rPr>
        <w:t xml:space="preserve">   </w:t>
      </w:r>
      <w:r w:rsidR="00896763" w:rsidRPr="008B09CB">
        <w:rPr>
          <w:rFonts w:ascii="Times New Roman" w:hAnsi="Times New Roman"/>
          <w:color w:val="000000" w:themeColor="text1"/>
          <w:sz w:val="24"/>
          <w:szCs w:val="24"/>
        </w:rPr>
        <w:t>根据中国工程建设标准化协会《关于印发</w:t>
      </w:r>
      <w:r w:rsidR="00896763" w:rsidRPr="008B09CB">
        <w:rPr>
          <w:rFonts w:ascii="Times New Roman" w:hAnsi="Times New Roman"/>
          <w:color w:val="000000" w:themeColor="text1"/>
          <w:sz w:val="24"/>
          <w:szCs w:val="24"/>
        </w:rPr>
        <w:t>&lt;2017</w:t>
      </w:r>
      <w:r w:rsidR="00896763" w:rsidRPr="008B09CB">
        <w:rPr>
          <w:rFonts w:ascii="Times New Roman" w:hAnsi="Times New Roman"/>
          <w:color w:val="000000" w:themeColor="text1"/>
          <w:sz w:val="24"/>
          <w:szCs w:val="24"/>
        </w:rPr>
        <w:t>年第二批工程建设协会标准制订、修订计划</w:t>
      </w:r>
      <w:r w:rsidR="00896763" w:rsidRPr="008B09CB">
        <w:rPr>
          <w:rFonts w:ascii="Times New Roman" w:hAnsi="Times New Roman"/>
          <w:color w:val="000000" w:themeColor="text1"/>
          <w:sz w:val="24"/>
          <w:szCs w:val="24"/>
        </w:rPr>
        <w:t>&gt;</w:t>
      </w:r>
      <w:r w:rsidR="00896763" w:rsidRPr="008B09CB">
        <w:rPr>
          <w:rFonts w:ascii="Times New Roman" w:hAnsi="Times New Roman"/>
          <w:color w:val="000000" w:themeColor="text1"/>
          <w:sz w:val="24"/>
          <w:szCs w:val="24"/>
        </w:rPr>
        <w:t>的通知》（建标协字</w:t>
      </w:r>
      <w:r w:rsidR="005131DF" w:rsidRPr="008B09CB">
        <w:rPr>
          <w:rFonts w:ascii="Times New Roman" w:hAnsi="Times New Roman"/>
          <w:color w:val="000000" w:themeColor="text1"/>
          <w:sz w:val="24"/>
          <w:szCs w:val="24"/>
        </w:rPr>
        <w:t>[2017]031</w:t>
      </w:r>
      <w:r w:rsidR="005131DF" w:rsidRPr="008B09CB">
        <w:rPr>
          <w:rFonts w:ascii="Times New Roman" w:hAnsi="Times New Roman"/>
          <w:color w:val="000000" w:themeColor="text1"/>
          <w:sz w:val="24"/>
          <w:szCs w:val="24"/>
        </w:rPr>
        <w:t>号</w:t>
      </w:r>
      <w:r w:rsidR="005131DF" w:rsidRPr="008B09CB">
        <w:rPr>
          <w:rFonts w:ascii="Times New Roman" w:hAnsi="Times New Roman" w:hint="eastAsia"/>
          <w:color w:val="000000" w:themeColor="text1"/>
          <w:sz w:val="24"/>
          <w:szCs w:val="24"/>
        </w:rPr>
        <w:t>）的要求，编制组在广泛调查研究，总结国内外先进经验，并在广泛征求意见的基础上，制定本规程。</w:t>
      </w:r>
    </w:p>
    <w:p w:rsidR="00F64991" w:rsidRPr="008B09CB" w:rsidRDefault="00F64991" w:rsidP="008B09CB">
      <w:pPr>
        <w:spacing w:line="360" w:lineRule="auto"/>
        <w:rPr>
          <w:rFonts w:ascii="Times New Roman" w:hAnsi="Times New Roman"/>
          <w:color w:val="000000" w:themeColor="text1"/>
          <w:sz w:val="24"/>
          <w:szCs w:val="24"/>
        </w:rPr>
      </w:pPr>
      <w:r w:rsidRPr="008B09CB">
        <w:rPr>
          <w:rFonts w:ascii="Times New Roman" w:hAnsi="Times New Roman" w:hint="eastAsia"/>
          <w:color w:val="000000" w:themeColor="text1"/>
          <w:sz w:val="24"/>
          <w:szCs w:val="24"/>
        </w:rPr>
        <w:t xml:space="preserve">  </w:t>
      </w:r>
      <w:r w:rsidR="00881015">
        <w:rPr>
          <w:rFonts w:ascii="Times New Roman" w:hAnsi="Times New Roman" w:hint="eastAsia"/>
          <w:color w:val="000000" w:themeColor="text1"/>
          <w:sz w:val="24"/>
          <w:szCs w:val="24"/>
        </w:rPr>
        <w:t xml:space="preserve"> </w:t>
      </w:r>
      <w:r w:rsidR="00FC19CE">
        <w:rPr>
          <w:rFonts w:ascii="Times New Roman" w:hAnsi="Times New Roman" w:hint="eastAsia"/>
          <w:color w:val="000000" w:themeColor="text1"/>
          <w:sz w:val="24"/>
          <w:szCs w:val="24"/>
        </w:rPr>
        <w:t xml:space="preserve"> </w:t>
      </w:r>
      <w:r w:rsidRPr="008B09CB">
        <w:rPr>
          <w:rFonts w:ascii="Times New Roman" w:hAnsi="Times New Roman" w:hint="eastAsia"/>
          <w:color w:val="000000" w:themeColor="text1"/>
          <w:sz w:val="24"/>
          <w:szCs w:val="24"/>
        </w:rPr>
        <w:t>本规程共分</w:t>
      </w:r>
      <w:r w:rsidR="0018185F">
        <w:rPr>
          <w:rFonts w:ascii="Times New Roman" w:hAnsi="Times New Roman" w:hint="eastAsia"/>
          <w:color w:val="000000" w:themeColor="text1"/>
          <w:sz w:val="24"/>
          <w:szCs w:val="24"/>
        </w:rPr>
        <w:t>9</w:t>
      </w:r>
      <w:r w:rsidR="0018185F">
        <w:rPr>
          <w:rFonts w:ascii="Times New Roman" w:hAnsi="Times New Roman" w:hint="eastAsia"/>
          <w:color w:val="000000" w:themeColor="text1"/>
          <w:sz w:val="24"/>
          <w:szCs w:val="24"/>
        </w:rPr>
        <w:t>章</w:t>
      </w:r>
      <w:r w:rsidRPr="008B09CB">
        <w:rPr>
          <w:rFonts w:ascii="Times New Roman" w:hAnsi="Times New Roman" w:hint="eastAsia"/>
          <w:color w:val="000000" w:themeColor="text1"/>
          <w:sz w:val="24"/>
          <w:szCs w:val="24"/>
        </w:rPr>
        <w:t>，主要内容包括：总则、术语、部品与材料、设计、装配与施工、验收等。</w:t>
      </w:r>
    </w:p>
    <w:p w:rsidR="00000000" w:rsidRDefault="008D5159">
      <w:pPr>
        <w:spacing w:line="360" w:lineRule="auto"/>
        <w:ind w:firstLineChars="49" w:firstLine="118"/>
        <w:rPr>
          <w:rFonts w:ascii="Times New Roman" w:hAnsi="Times New Roman"/>
          <w:b/>
          <w:color w:val="000000" w:themeColor="text1"/>
          <w:sz w:val="24"/>
          <w:szCs w:val="24"/>
        </w:rPr>
      </w:pPr>
      <w:r w:rsidRPr="008D5159">
        <w:rPr>
          <w:rFonts w:ascii="Times New Roman" w:hAnsi="Times New Roman"/>
          <w:sz w:val="24"/>
          <w:szCs w:val="24"/>
        </w:rPr>
        <w:t xml:space="preserve">   </w:t>
      </w:r>
      <w:r w:rsidRPr="008D5159">
        <w:rPr>
          <w:rFonts w:ascii="Times New Roman" w:hAnsi="Times New Roman" w:hint="eastAsia"/>
          <w:sz w:val="24"/>
          <w:szCs w:val="24"/>
        </w:rPr>
        <w:t>本规程由中国工程建设标准化协会建筑产业化分会归口管理，由住房和城乡建设部科技发展促进中心负责具体技术内容解释，在执行过程中如有意见或建议，请寄至解释单位（地址：北京市海淀区三里河路</w:t>
      </w:r>
      <w:r w:rsidRPr="008D5159">
        <w:rPr>
          <w:rFonts w:ascii="Times New Roman" w:hAnsi="Times New Roman"/>
          <w:sz w:val="24"/>
          <w:szCs w:val="24"/>
        </w:rPr>
        <w:t>9</w:t>
      </w:r>
      <w:r w:rsidRPr="008D5159">
        <w:rPr>
          <w:rFonts w:ascii="Times New Roman" w:hAnsi="Times New Roman" w:hint="eastAsia"/>
          <w:sz w:val="24"/>
          <w:szCs w:val="24"/>
        </w:rPr>
        <w:t>号，邮政编码：</w:t>
      </w:r>
      <w:r w:rsidRPr="008D5159">
        <w:rPr>
          <w:rFonts w:ascii="Times New Roman" w:hAnsi="Times New Roman"/>
          <w:sz w:val="24"/>
          <w:szCs w:val="24"/>
        </w:rPr>
        <w:t>1</w:t>
      </w:r>
      <w:r w:rsidR="0090229F" w:rsidRPr="008B09CB">
        <w:rPr>
          <w:rFonts w:ascii="Times New Roman" w:hAnsi="Times New Roman" w:hint="eastAsia"/>
          <w:color w:val="000000" w:themeColor="text1"/>
          <w:sz w:val="24"/>
          <w:szCs w:val="24"/>
        </w:rPr>
        <w:t>00835</w:t>
      </w:r>
      <w:r w:rsidR="007B0C99" w:rsidRPr="008B09CB">
        <w:rPr>
          <w:rFonts w:ascii="Times New Roman" w:hAnsi="Times New Roman" w:hint="eastAsia"/>
          <w:color w:val="000000" w:themeColor="text1"/>
          <w:sz w:val="24"/>
          <w:szCs w:val="24"/>
        </w:rPr>
        <w:t>）。</w:t>
      </w:r>
    </w:p>
    <w:p w:rsidR="008B09CB" w:rsidRDefault="008B09CB" w:rsidP="00FC19CE">
      <w:pPr>
        <w:spacing w:line="360" w:lineRule="auto"/>
        <w:ind w:firstLineChars="49" w:firstLine="118"/>
        <w:rPr>
          <w:rFonts w:ascii="Times New Roman" w:hAnsi="Times New Roman"/>
          <w:color w:val="000000" w:themeColor="text1"/>
          <w:sz w:val="24"/>
          <w:szCs w:val="24"/>
        </w:rPr>
      </w:pPr>
      <w:r w:rsidRPr="008B09CB">
        <w:rPr>
          <w:rFonts w:ascii="Times New Roman" w:hAnsi="Times New Roman" w:hint="eastAsia"/>
          <w:b/>
          <w:color w:val="000000" w:themeColor="text1"/>
          <w:sz w:val="24"/>
          <w:szCs w:val="24"/>
        </w:rPr>
        <w:t xml:space="preserve">  </w:t>
      </w:r>
      <w:r w:rsidRPr="008B09CB">
        <w:rPr>
          <w:rFonts w:ascii="Times New Roman" w:hAnsi="Times New Roman" w:hint="eastAsia"/>
          <w:b/>
          <w:color w:val="000000" w:themeColor="text1"/>
          <w:sz w:val="24"/>
          <w:szCs w:val="24"/>
        </w:rPr>
        <w:t>主</w:t>
      </w:r>
      <w:r w:rsidRPr="008B09CB">
        <w:rPr>
          <w:rFonts w:ascii="Times New Roman" w:hAnsi="Times New Roman" w:hint="eastAsia"/>
          <w:b/>
          <w:color w:val="000000" w:themeColor="text1"/>
          <w:sz w:val="24"/>
          <w:szCs w:val="24"/>
        </w:rPr>
        <w:t xml:space="preserve"> </w:t>
      </w:r>
      <w:r w:rsidRPr="008B09CB">
        <w:rPr>
          <w:rFonts w:ascii="Times New Roman" w:hAnsi="Times New Roman" w:hint="eastAsia"/>
          <w:b/>
          <w:color w:val="000000" w:themeColor="text1"/>
          <w:sz w:val="24"/>
          <w:szCs w:val="24"/>
        </w:rPr>
        <w:t>编</w:t>
      </w:r>
      <w:r w:rsidRPr="008B09CB">
        <w:rPr>
          <w:rFonts w:ascii="Times New Roman" w:hAnsi="Times New Roman" w:hint="eastAsia"/>
          <w:b/>
          <w:color w:val="000000" w:themeColor="text1"/>
          <w:sz w:val="24"/>
          <w:szCs w:val="24"/>
        </w:rPr>
        <w:t xml:space="preserve"> </w:t>
      </w:r>
      <w:r w:rsidRPr="008B09CB">
        <w:rPr>
          <w:rFonts w:ascii="Times New Roman" w:hAnsi="Times New Roman" w:hint="eastAsia"/>
          <w:b/>
          <w:color w:val="000000" w:themeColor="text1"/>
          <w:sz w:val="24"/>
          <w:szCs w:val="24"/>
        </w:rPr>
        <w:t>单</w:t>
      </w:r>
      <w:r w:rsidRPr="008B09CB">
        <w:rPr>
          <w:rFonts w:ascii="Times New Roman" w:hAnsi="Times New Roman" w:hint="eastAsia"/>
          <w:b/>
          <w:color w:val="000000" w:themeColor="text1"/>
          <w:sz w:val="24"/>
          <w:szCs w:val="24"/>
        </w:rPr>
        <w:t xml:space="preserve"> </w:t>
      </w:r>
      <w:r w:rsidRPr="008B09CB">
        <w:rPr>
          <w:rFonts w:ascii="Times New Roman" w:hAnsi="Times New Roman" w:hint="eastAsia"/>
          <w:b/>
          <w:color w:val="000000" w:themeColor="text1"/>
          <w:sz w:val="24"/>
          <w:szCs w:val="24"/>
        </w:rPr>
        <w:t>位：</w:t>
      </w:r>
      <w:r w:rsidR="00523C81">
        <w:rPr>
          <w:rFonts w:ascii="Times New Roman" w:hAnsi="Times New Roman" w:hint="eastAsia"/>
          <w:color w:val="000000" w:themeColor="text1"/>
          <w:sz w:val="24"/>
          <w:szCs w:val="24"/>
        </w:rPr>
        <w:t>住房和城乡建设部科技发展促进中心</w:t>
      </w:r>
    </w:p>
    <w:p w:rsidR="00A71AE2" w:rsidRDefault="00A71AE2" w:rsidP="008B09CB">
      <w:pPr>
        <w:spacing w:line="360" w:lineRule="auto"/>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FC19CE">
        <w:rPr>
          <w:rFonts w:ascii="Times New Roman" w:hAnsi="Times New Roman" w:hint="eastAsia"/>
          <w:color w:val="000000" w:themeColor="text1"/>
          <w:sz w:val="24"/>
          <w:szCs w:val="24"/>
        </w:rPr>
        <w:t xml:space="preserve"> </w:t>
      </w:r>
      <w:r w:rsidR="001E5004" w:rsidRPr="001E5004">
        <w:rPr>
          <w:rFonts w:ascii="Times New Roman" w:hAnsi="Times New Roman" w:hint="eastAsia"/>
          <w:color w:val="000000" w:themeColor="text1"/>
          <w:sz w:val="24"/>
          <w:szCs w:val="24"/>
        </w:rPr>
        <w:t>浙江亚厦装饰股份有限公司</w:t>
      </w:r>
    </w:p>
    <w:p w:rsidR="00FA0233" w:rsidRDefault="002F3618">
      <w:pPr>
        <w:spacing w:line="360" w:lineRule="auto"/>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FC19CE">
        <w:rPr>
          <w:rFonts w:ascii="Times New Roman" w:hAnsi="Times New Roman" w:hint="eastAsia"/>
          <w:color w:val="000000" w:themeColor="text1"/>
          <w:sz w:val="24"/>
          <w:szCs w:val="24"/>
        </w:rPr>
        <w:t xml:space="preserve"> </w:t>
      </w:r>
      <w:r>
        <w:rPr>
          <w:rFonts w:ascii="Times New Roman" w:hAnsi="Times New Roman" w:hint="eastAsia"/>
          <w:color w:val="000000" w:themeColor="text1"/>
          <w:sz w:val="24"/>
          <w:szCs w:val="24"/>
        </w:rPr>
        <w:t xml:space="preserve"> </w:t>
      </w:r>
      <w:r w:rsidR="00FC19CE">
        <w:rPr>
          <w:rFonts w:ascii="Times New Roman" w:hAnsi="Times New Roman" w:hint="eastAsia"/>
          <w:b/>
          <w:color w:val="000000" w:themeColor="text1"/>
          <w:sz w:val="24"/>
          <w:szCs w:val="24"/>
        </w:rPr>
        <w:t>参</w:t>
      </w:r>
      <w:r w:rsidRPr="008B09CB">
        <w:rPr>
          <w:rFonts w:ascii="Times New Roman" w:hAnsi="Times New Roman" w:hint="eastAsia"/>
          <w:b/>
          <w:color w:val="000000" w:themeColor="text1"/>
          <w:sz w:val="24"/>
          <w:szCs w:val="24"/>
        </w:rPr>
        <w:t xml:space="preserve"> </w:t>
      </w:r>
      <w:r w:rsidRPr="008B09CB">
        <w:rPr>
          <w:rFonts w:ascii="Times New Roman" w:hAnsi="Times New Roman" w:hint="eastAsia"/>
          <w:b/>
          <w:color w:val="000000" w:themeColor="text1"/>
          <w:sz w:val="24"/>
          <w:szCs w:val="24"/>
        </w:rPr>
        <w:t>编</w:t>
      </w:r>
      <w:r w:rsidRPr="008B09CB">
        <w:rPr>
          <w:rFonts w:ascii="Times New Roman" w:hAnsi="Times New Roman" w:hint="eastAsia"/>
          <w:b/>
          <w:color w:val="000000" w:themeColor="text1"/>
          <w:sz w:val="24"/>
          <w:szCs w:val="24"/>
        </w:rPr>
        <w:t xml:space="preserve"> </w:t>
      </w:r>
      <w:r w:rsidRPr="008B09CB">
        <w:rPr>
          <w:rFonts w:ascii="Times New Roman" w:hAnsi="Times New Roman" w:hint="eastAsia"/>
          <w:b/>
          <w:color w:val="000000" w:themeColor="text1"/>
          <w:sz w:val="24"/>
          <w:szCs w:val="24"/>
        </w:rPr>
        <w:t>单</w:t>
      </w:r>
      <w:r w:rsidRPr="008B09CB">
        <w:rPr>
          <w:rFonts w:ascii="Times New Roman" w:hAnsi="Times New Roman" w:hint="eastAsia"/>
          <w:b/>
          <w:color w:val="000000" w:themeColor="text1"/>
          <w:sz w:val="24"/>
          <w:szCs w:val="24"/>
        </w:rPr>
        <w:t xml:space="preserve"> </w:t>
      </w:r>
      <w:r w:rsidRPr="008B09CB">
        <w:rPr>
          <w:rFonts w:ascii="Times New Roman" w:hAnsi="Times New Roman" w:hint="eastAsia"/>
          <w:b/>
          <w:color w:val="000000" w:themeColor="text1"/>
          <w:sz w:val="24"/>
          <w:szCs w:val="24"/>
        </w:rPr>
        <w:t>位</w:t>
      </w:r>
      <w:r>
        <w:rPr>
          <w:rFonts w:ascii="Times New Roman" w:hAnsi="Times New Roman" w:hint="eastAsia"/>
          <w:b/>
          <w:color w:val="000000" w:themeColor="text1"/>
          <w:sz w:val="24"/>
          <w:szCs w:val="24"/>
        </w:rPr>
        <w:t>：</w:t>
      </w:r>
      <w:r w:rsidR="00E661D3" w:rsidRPr="00B117F9" w:rsidDel="00E661D3">
        <w:rPr>
          <w:rFonts w:ascii="Times New Roman" w:hAnsi="Times New Roman" w:hint="eastAsia"/>
          <w:color w:val="000000" w:themeColor="text1"/>
          <w:sz w:val="24"/>
          <w:szCs w:val="24"/>
        </w:rPr>
        <w:t xml:space="preserve"> </w:t>
      </w:r>
    </w:p>
    <w:p w:rsidR="00155F2A" w:rsidRDefault="00FA0233" w:rsidP="00DA2C29">
      <w:pPr>
        <w:spacing w:line="360" w:lineRule="auto"/>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Pr="00FA0233">
        <w:rPr>
          <w:rFonts w:ascii="Times New Roman" w:hAnsi="Times New Roman" w:hint="eastAsia"/>
          <w:b/>
          <w:color w:val="000000" w:themeColor="text1"/>
          <w:sz w:val="24"/>
          <w:szCs w:val="24"/>
        </w:rPr>
        <w:t xml:space="preserve">  </w:t>
      </w:r>
      <w:r w:rsidRPr="00FA0233">
        <w:rPr>
          <w:rFonts w:ascii="Times New Roman" w:hAnsi="Times New Roman" w:hint="eastAsia"/>
          <w:b/>
          <w:color w:val="000000" w:themeColor="text1"/>
          <w:sz w:val="24"/>
          <w:szCs w:val="24"/>
        </w:rPr>
        <w:t>主要起草人：</w:t>
      </w:r>
      <w:r>
        <w:rPr>
          <w:rFonts w:ascii="Times New Roman" w:hAnsi="Times New Roman" w:hint="eastAsia"/>
          <w:b/>
          <w:color w:val="000000" w:themeColor="text1"/>
          <w:sz w:val="24"/>
          <w:szCs w:val="24"/>
        </w:rPr>
        <w:t xml:space="preserve"> </w:t>
      </w:r>
      <w:r w:rsidR="00DA2C29">
        <w:rPr>
          <w:rFonts w:ascii="Times New Roman" w:hAnsi="Times New Roman" w:hint="eastAsia"/>
          <w:color w:val="000000" w:themeColor="text1"/>
          <w:sz w:val="24"/>
          <w:szCs w:val="24"/>
        </w:rPr>
        <w:t xml:space="preserve"> </w:t>
      </w:r>
      <w:r w:rsidR="00B415E7">
        <w:rPr>
          <w:rFonts w:ascii="Times New Roman" w:hAnsi="Times New Roman" w:hint="eastAsia"/>
          <w:color w:val="000000" w:themeColor="text1"/>
          <w:sz w:val="24"/>
          <w:szCs w:val="24"/>
        </w:rPr>
        <w:t xml:space="preserve"> </w:t>
      </w:r>
    </w:p>
    <w:p w:rsidR="00916446" w:rsidRDefault="00916446" w:rsidP="008B09CB">
      <w:pPr>
        <w:spacing w:line="360" w:lineRule="auto"/>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Pr="00916446">
        <w:rPr>
          <w:rFonts w:ascii="Times New Roman" w:hAnsi="Times New Roman" w:hint="eastAsia"/>
          <w:b/>
          <w:color w:val="000000" w:themeColor="text1"/>
          <w:sz w:val="24"/>
          <w:szCs w:val="24"/>
        </w:rPr>
        <w:t>主要审查人</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 xml:space="preserve">  </w:t>
      </w:r>
    </w:p>
    <w:sdt>
      <w:sdtPr>
        <w:rPr>
          <w:rFonts w:asciiTheme="minorHAnsi" w:eastAsiaTheme="minorEastAsia" w:hAnsiTheme="minorHAnsi" w:cstheme="minorBidi"/>
          <w:color w:val="auto"/>
          <w:kern w:val="2"/>
          <w:sz w:val="21"/>
          <w:szCs w:val="22"/>
          <w:lang w:val="zh-CN"/>
        </w:rPr>
        <w:id w:val="661984533"/>
        <w:docPartObj>
          <w:docPartGallery w:val="Table of Contents"/>
          <w:docPartUnique/>
        </w:docPartObj>
      </w:sdtPr>
      <w:sdtEndPr>
        <w:rPr>
          <w:rFonts w:cs="Times New Roman"/>
          <w:bCs/>
        </w:rPr>
      </w:sdtEndPr>
      <w:sdtContent>
        <w:p w:rsidR="00C44244" w:rsidRPr="004255AA" w:rsidRDefault="008D5159" w:rsidP="0003212E">
          <w:pPr>
            <w:pStyle w:val="TOC"/>
            <w:pageBreakBefore/>
            <w:tabs>
              <w:tab w:val="left" w:pos="9639"/>
            </w:tabs>
            <w:spacing w:line="360" w:lineRule="auto"/>
            <w:jc w:val="center"/>
            <w:rPr>
              <w:rFonts w:asciiTheme="minorEastAsia" w:eastAsiaTheme="minorEastAsia" w:hAnsiTheme="minorEastAsia" w:cs="Times New Roman"/>
              <w:color w:val="auto"/>
            </w:rPr>
          </w:pPr>
          <w:r w:rsidRPr="008D5159">
            <w:rPr>
              <w:rFonts w:asciiTheme="minorEastAsia" w:eastAsiaTheme="minorEastAsia" w:hAnsiTheme="minorEastAsia" w:cs="Times New Roman" w:hint="eastAsia"/>
              <w:color w:val="auto"/>
              <w:lang w:val="zh-CN"/>
            </w:rPr>
            <w:t>目</w:t>
          </w:r>
          <w:r w:rsidRPr="008D5159">
            <w:rPr>
              <w:rFonts w:asciiTheme="minorEastAsia" w:eastAsiaTheme="minorEastAsia" w:hAnsiTheme="minorEastAsia" w:cs="Times New Roman"/>
              <w:color w:val="auto"/>
              <w:lang w:val="zh-CN"/>
            </w:rPr>
            <w:t xml:space="preserve">   </w:t>
          </w:r>
          <w:r w:rsidRPr="008D5159">
            <w:rPr>
              <w:rFonts w:asciiTheme="minorEastAsia" w:eastAsiaTheme="minorEastAsia" w:hAnsiTheme="minorEastAsia" w:cs="Times New Roman" w:hint="eastAsia"/>
              <w:color w:val="auto"/>
              <w:lang w:val="zh-CN"/>
            </w:rPr>
            <w:t>次</w:t>
          </w:r>
        </w:p>
        <w:p w:rsidR="00C44244" w:rsidRPr="004255AA" w:rsidRDefault="008D5159">
          <w:pPr>
            <w:pStyle w:val="11"/>
            <w:rPr>
              <w:rFonts w:asciiTheme="minorEastAsia" w:hAnsiTheme="minorEastAsia"/>
              <w:b/>
              <w:sz w:val="21"/>
              <w:szCs w:val="22"/>
            </w:rPr>
          </w:pPr>
          <w:r w:rsidRPr="008D5159">
            <w:rPr>
              <w:rFonts w:asciiTheme="minorEastAsia" w:hAnsiTheme="minorEastAsia"/>
              <w:sz w:val="21"/>
            </w:rPr>
            <w:fldChar w:fldCharType="begin"/>
          </w:r>
          <w:r w:rsidRPr="008D5159">
            <w:rPr>
              <w:rFonts w:asciiTheme="minorEastAsia" w:hAnsiTheme="minorEastAsia"/>
              <w:sz w:val="21"/>
            </w:rPr>
            <w:instrText xml:space="preserve"> TOC \o "1-3" \h \z \u </w:instrText>
          </w:r>
          <w:r w:rsidRPr="008D5159">
            <w:rPr>
              <w:rFonts w:asciiTheme="minorEastAsia" w:hAnsiTheme="minorEastAsia"/>
              <w:sz w:val="21"/>
            </w:rPr>
            <w:fldChar w:fldCharType="separate"/>
          </w:r>
          <w:hyperlink w:anchor="_Toc509929373" w:history="1">
            <w:r w:rsidRPr="008D5159">
              <w:rPr>
                <w:rStyle w:val="ae"/>
                <w:rFonts w:asciiTheme="minorEastAsia" w:hAnsiTheme="minorEastAsia"/>
              </w:rPr>
              <w:t>1</w:t>
            </w:r>
            <w:r w:rsidRPr="008D5159">
              <w:rPr>
                <w:rFonts w:asciiTheme="minorEastAsia" w:hAnsiTheme="minorEastAsia"/>
                <w:b/>
                <w:sz w:val="21"/>
                <w:szCs w:val="22"/>
              </w:rPr>
              <w:tab/>
            </w:r>
            <w:r w:rsidRPr="008D5159">
              <w:rPr>
                <w:rStyle w:val="ae"/>
                <w:rFonts w:asciiTheme="minorEastAsia" w:hAnsiTheme="minorEastAsia" w:hint="eastAsia"/>
                <w:sz w:val="28"/>
                <w:szCs w:val="28"/>
              </w:rPr>
              <w:t>总则</w:t>
            </w:r>
            <w:r w:rsidRPr="008D5159">
              <w:rPr>
                <w:rFonts w:asciiTheme="minorEastAsia" w:hAnsiTheme="minorEastAsia"/>
                <w:webHidden/>
              </w:rPr>
              <w:tab/>
            </w:r>
            <w:r w:rsidRPr="008D5159">
              <w:rPr>
                <w:rFonts w:asciiTheme="minorEastAsia" w:hAnsiTheme="minorEastAsia"/>
                <w:webHidden/>
              </w:rPr>
              <w:fldChar w:fldCharType="begin"/>
            </w:r>
            <w:r w:rsidRPr="008D5159">
              <w:rPr>
                <w:rFonts w:asciiTheme="minorEastAsia" w:hAnsiTheme="minorEastAsia"/>
                <w:webHidden/>
              </w:rPr>
              <w:instrText xml:space="preserve"> PAGEREF _Toc509929373 \h </w:instrText>
            </w:r>
            <w:r w:rsidRPr="008D5159">
              <w:rPr>
                <w:rFonts w:asciiTheme="minorEastAsia" w:hAnsiTheme="minorEastAsia"/>
                <w:webHidden/>
              </w:rPr>
            </w:r>
            <w:r w:rsidRPr="008D5159">
              <w:rPr>
                <w:rFonts w:asciiTheme="minorEastAsia" w:hAnsiTheme="minorEastAsia"/>
                <w:webHidden/>
              </w:rPr>
              <w:fldChar w:fldCharType="separate"/>
            </w:r>
            <w:r w:rsidR="00555BB4">
              <w:rPr>
                <w:rFonts w:asciiTheme="minorEastAsia" w:hAnsiTheme="minorEastAsia"/>
                <w:webHidden/>
              </w:rPr>
              <w:t>1</w:t>
            </w:r>
            <w:r w:rsidRPr="008D5159">
              <w:rPr>
                <w:rFonts w:asciiTheme="minorEastAsia" w:hAnsiTheme="minorEastAsia"/>
                <w:webHidden/>
              </w:rPr>
              <w:fldChar w:fldCharType="end"/>
            </w:r>
          </w:hyperlink>
        </w:p>
        <w:p w:rsidR="00C44244" w:rsidRPr="004255AA" w:rsidRDefault="008D5159">
          <w:pPr>
            <w:pStyle w:val="11"/>
            <w:rPr>
              <w:rFonts w:asciiTheme="minorEastAsia" w:hAnsiTheme="minorEastAsia"/>
              <w:b/>
              <w:sz w:val="21"/>
              <w:szCs w:val="22"/>
            </w:rPr>
          </w:pPr>
          <w:hyperlink w:anchor="_Toc509929374" w:history="1">
            <w:r w:rsidRPr="008D5159">
              <w:rPr>
                <w:rStyle w:val="ae"/>
                <w:rFonts w:asciiTheme="minorEastAsia" w:hAnsiTheme="minorEastAsia"/>
              </w:rPr>
              <w:t>2</w:t>
            </w:r>
            <w:r w:rsidRPr="008D5159">
              <w:rPr>
                <w:rFonts w:asciiTheme="minorEastAsia" w:hAnsiTheme="minorEastAsia"/>
                <w:b/>
                <w:sz w:val="21"/>
                <w:szCs w:val="22"/>
              </w:rPr>
              <w:tab/>
            </w:r>
            <w:r w:rsidRPr="008D5159">
              <w:rPr>
                <w:rStyle w:val="ae"/>
                <w:rFonts w:asciiTheme="minorEastAsia" w:hAnsiTheme="minorEastAsia" w:hint="eastAsia"/>
                <w:sz w:val="28"/>
                <w:szCs w:val="28"/>
              </w:rPr>
              <w:t>术语</w:t>
            </w:r>
            <w:r w:rsidRPr="008D5159">
              <w:rPr>
                <w:rFonts w:asciiTheme="minorEastAsia" w:hAnsiTheme="minorEastAsia"/>
                <w:webHidden/>
              </w:rPr>
              <w:tab/>
            </w:r>
            <w:r w:rsidRPr="008D5159">
              <w:rPr>
                <w:rFonts w:asciiTheme="minorEastAsia" w:hAnsiTheme="minorEastAsia"/>
                <w:webHidden/>
              </w:rPr>
              <w:fldChar w:fldCharType="begin"/>
            </w:r>
            <w:r w:rsidRPr="008D5159">
              <w:rPr>
                <w:rFonts w:asciiTheme="minorEastAsia" w:hAnsiTheme="minorEastAsia"/>
                <w:webHidden/>
              </w:rPr>
              <w:instrText xml:space="preserve"> PAGEREF _Toc509929374 \h </w:instrText>
            </w:r>
            <w:r w:rsidRPr="008D5159">
              <w:rPr>
                <w:rFonts w:asciiTheme="minorEastAsia" w:hAnsiTheme="minorEastAsia"/>
                <w:webHidden/>
              </w:rPr>
            </w:r>
            <w:r w:rsidRPr="008D5159">
              <w:rPr>
                <w:rFonts w:asciiTheme="minorEastAsia" w:hAnsiTheme="minorEastAsia"/>
                <w:webHidden/>
              </w:rPr>
              <w:fldChar w:fldCharType="separate"/>
            </w:r>
            <w:r w:rsidR="00555BB4">
              <w:rPr>
                <w:rFonts w:asciiTheme="minorEastAsia" w:hAnsiTheme="minorEastAsia"/>
                <w:webHidden/>
              </w:rPr>
              <w:t>2</w:t>
            </w:r>
            <w:r w:rsidRPr="008D5159">
              <w:rPr>
                <w:rFonts w:asciiTheme="minorEastAsia" w:hAnsiTheme="minorEastAsia"/>
                <w:webHidden/>
              </w:rPr>
              <w:fldChar w:fldCharType="end"/>
            </w:r>
          </w:hyperlink>
        </w:p>
        <w:p w:rsidR="00C44244" w:rsidRPr="004255AA" w:rsidRDefault="008D5159">
          <w:pPr>
            <w:pStyle w:val="11"/>
            <w:rPr>
              <w:rFonts w:asciiTheme="minorEastAsia" w:hAnsiTheme="minorEastAsia"/>
              <w:b/>
              <w:sz w:val="21"/>
              <w:szCs w:val="22"/>
            </w:rPr>
          </w:pPr>
          <w:hyperlink w:anchor="_Toc509929375" w:history="1">
            <w:r w:rsidRPr="008D5159">
              <w:rPr>
                <w:rStyle w:val="ae"/>
                <w:rFonts w:asciiTheme="minorEastAsia" w:hAnsiTheme="minorEastAsia"/>
              </w:rPr>
              <w:t>3</w:t>
            </w:r>
            <w:r w:rsidRPr="008D5159">
              <w:rPr>
                <w:rFonts w:asciiTheme="minorEastAsia" w:hAnsiTheme="minorEastAsia"/>
                <w:b/>
                <w:sz w:val="21"/>
                <w:szCs w:val="22"/>
              </w:rPr>
              <w:tab/>
            </w:r>
            <w:r w:rsidRPr="008D5159">
              <w:rPr>
                <w:rStyle w:val="ae"/>
                <w:rFonts w:asciiTheme="minorEastAsia" w:hAnsiTheme="minorEastAsia" w:hint="eastAsia"/>
                <w:sz w:val="28"/>
                <w:szCs w:val="28"/>
              </w:rPr>
              <w:t>部品与材料</w:t>
            </w:r>
            <w:r w:rsidRPr="008D5159">
              <w:rPr>
                <w:rFonts w:asciiTheme="minorEastAsia" w:hAnsiTheme="minorEastAsia"/>
                <w:webHidden/>
              </w:rPr>
              <w:tab/>
            </w:r>
            <w:r w:rsidRPr="008D5159">
              <w:rPr>
                <w:rFonts w:asciiTheme="minorEastAsia" w:hAnsiTheme="minorEastAsia"/>
                <w:webHidden/>
              </w:rPr>
              <w:fldChar w:fldCharType="begin"/>
            </w:r>
            <w:r w:rsidRPr="008D5159">
              <w:rPr>
                <w:rFonts w:asciiTheme="minorEastAsia" w:hAnsiTheme="minorEastAsia"/>
                <w:webHidden/>
              </w:rPr>
              <w:instrText xml:space="preserve"> PAGEREF _Toc509929375 \h </w:instrText>
            </w:r>
            <w:r w:rsidRPr="008D5159">
              <w:rPr>
                <w:rFonts w:asciiTheme="minorEastAsia" w:hAnsiTheme="minorEastAsia"/>
                <w:webHidden/>
              </w:rPr>
            </w:r>
            <w:r w:rsidRPr="008D5159">
              <w:rPr>
                <w:rFonts w:asciiTheme="minorEastAsia" w:hAnsiTheme="minorEastAsia"/>
                <w:webHidden/>
              </w:rPr>
              <w:fldChar w:fldCharType="separate"/>
            </w:r>
            <w:r w:rsidR="00555BB4">
              <w:rPr>
                <w:rFonts w:asciiTheme="minorEastAsia" w:hAnsiTheme="minorEastAsia"/>
                <w:webHidden/>
              </w:rPr>
              <w:t>3</w:t>
            </w:r>
            <w:r w:rsidRPr="008D5159">
              <w:rPr>
                <w:rFonts w:ascii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376" w:history="1">
            <w:r w:rsidRPr="008D5159">
              <w:rPr>
                <w:rStyle w:val="ae"/>
                <w:rFonts w:asciiTheme="minorEastAsia" w:eastAsiaTheme="minorEastAsia" w:hAnsiTheme="minorEastAsia"/>
              </w:rPr>
              <w:t>3.1</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一般规定</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_Toc509929376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3</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377" w:history="1">
            <w:r w:rsidRPr="008D5159">
              <w:rPr>
                <w:rStyle w:val="ae"/>
                <w:rFonts w:asciiTheme="minorEastAsia" w:eastAsiaTheme="minorEastAsia" w:hAnsiTheme="minorEastAsia"/>
              </w:rPr>
              <w:t>3.2</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rPr>
              <w:t>通用材料</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_Toc509929377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3</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383" w:history="1">
            <w:r w:rsidRPr="008D5159">
              <w:rPr>
                <w:rStyle w:val="ae"/>
                <w:rFonts w:asciiTheme="minorEastAsia" w:eastAsiaTheme="minorEastAsia" w:hAnsiTheme="minorEastAsia"/>
              </w:rPr>
              <w:t>3.3</w:t>
            </w:r>
            <w:r w:rsidRPr="008D5159">
              <w:rPr>
                <w:rFonts w:asciiTheme="minorEastAsia" w:eastAsiaTheme="minorEastAsia" w:hAnsiTheme="minorEastAsia" w:cstheme="minorBidi"/>
                <w:sz w:val="21"/>
              </w:rPr>
              <w:tab/>
            </w:r>
            <w:r w:rsidR="00623BC2" w:rsidRPr="00623BC2">
              <w:rPr>
                <w:rFonts w:asciiTheme="minorEastAsia" w:eastAsiaTheme="minorEastAsia" w:hAnsiTheme="minorEastAsia" w:cstheme="minorBidi" w:hint="eastAsia"/>
                <w:sz w:val="21"/>
              </w:rPr>
              <w:t>隔墙</w:t>
            </w:r>
            <w:r w:rsidRPr="008D5159">
              <w:rPr>
                <w:rStyle w:val="ae"/>
                <w:rFonts w:asciiTheme="minorEastAsia" w:eastAsiaTheme="minorEastAsia" w:hAnsiTheme="minorEastAsia" w:hint="eastAsia"/>
                <w:sz w:val="21"/>
                <w:szCs w:val="21"/>
              </w:rPr>
              <w:t>、</w:t>
            </w:r>
            <w:r w:rsidR="00623BC2" w:rsidRPr="00623BC2">
              <w:rPr>
                <w:rStyle w:val="ae"/>
                <w:rFonts w:asciiTheme="minorEastAsia" w:eastAsiaTheme="minorEastAsia" w:hAnsiTheme="minorEastAsia" w:hint="eastAsia"/>
                <w:sz w:val="21"/>
                <w:szCs w:val="21"/>
              </w:rPr>
              <w:t>墙面</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_Toc509929383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3</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384" w:history="1">
            <w:r w:rsidRPr="008D5159">
              <w:rPr>
                <w:rStyle w:val="ae"/>
                <w:rFonts w:asciiTheme="minorEastAsia" w:eastAsiaTheme="minorEastAsia" w:hAnsiTheme="minorEastAsia"/>
              </w:rPr>
              <w:t>3.4</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顶棚</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_Toc509929384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4</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385" w:history="1">
            <w:r w:rsidRPr="008D5159">
              <w:rPr>
                <w:rStyle w:val="ae"/>
                <w:rFonts w:asciiTheme="minorEastAsia" w:eastAsiaTheme="minorEastAsia" w:hAnsiTheme="minorEastAsia"/>
              </w:rPr>
              <w:t>3.5</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地面</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_Toc509929385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4</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386" w:history="1">
            <w:r w:rsidRPr="008D5159">
              <w:rPr>
                <w:rStyle w:val="ae"/>
                <w:rFonts w:asciiTheme="minorEastAsia" w:eastAsiaTheme="minorEastAsia" w:hAnsiTheme="minorEastAsia"/>
              </w:rPr>
              <w:t>3.6</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厨房、卫生间</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_Toc509929386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4</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387" w:history="1">
            <w:r w:rsidRPr="008D5159">
              <w:rPr>
                <w:rStyle w:val="ae"/>
                <w:rFonts w:asciiTheme="minorEastAsia" w:eastAsiaTheme="minorEastAsia" w:hAnsiTheme="minorEastAsia"/>
              </w:rPr>
              <w:t>3.7</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运输与储存</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_Toc509929387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5</w:t>
            </w:r>
            <w:r w:rsidRPr="008D5159">
              <w:rPr>
                <w:rFonts w:asciiTheme="minorEastAsia" w:eastAsiaTheme="minorEastAsia" w:hAnsiTheme="minorEastAsia"/>
                <w:webHidden/>
              </w:rPr>
              <w:fldChar w:fldCharType="end"/>
            </w:r>
          </w:hyperlink>
        </w:p>
        <w:p w:rsidR="00C44244" w:rsidRPr="004255AA" w:rsidRDefault="008D5159">
          <w:pPr>
            <w:pStyle w:val="11"/>
            <w:rPr>
              <w:rFonts w:asciiTheme="minorEastAsia" w:hAnsiTheme="minorEastAsia"/>
              <w:b/>
              <w:sz w:val="21"/>
              <w:szCs w:val="22"/>
            </w:rPr>
          </w:pPr>
          <w:hyperlink w:anchor="_Toc509929388" w:history="1">
            <w:r w:rsidRPr="008D5159">
              <w:rPr>
                <w:rStyle w:val="ae"/>
                <w:rFonts w:asciiTheme="minorEastAsia" w:hAnsiTheme="minorEastAsia"/>
              </w:rPr>
              <w:t>4</w:t>
            </w:r>
            <w:r w:rsidRPr="008D5159">
              <w:rPr>
                <w:rFonts w:asciiTheme="minorEastAsia" w:hAnsiTheme="minorEastAsia"/>
                <w:b/>
                <w:sz w:val="21"/>
                <w:szCs w:val="22"/>
              </w:rPr>
              <w:tab/>
            </w:r>
            <w:r w:rsidRPr="008D5159">
              <w:rPr>
                <w:rStyle w:val="ae"/>
                <w:rFonts w:asciiTheme="minorEastAsia" w:hAnsiTheme="minorEastAsia" w:hint="eastAsia"/>
                <w:sz w:val="28"/>
                <w:szCs w:val="28"/>
              </w:rPr>
              <w:t>设计</w:t>
            </w:r>
            <w:r w:rsidRPr="008D5159">
              <w:rPr>
                <w:rFonts w:asciiTheme="minorEastAsia" w:hAnsiTheme="minorEastAsia"/>
                <w:webHidden/>
              </w:rPr>
              <w:tab/>
            </w:r>
            <w:r w:rsidRPr="008D5159">
              <w:rPr>
                <w:rFonts w:asciiTheme="minorEastAsia" w:hAnsiTheme="minorEastAsia"/>
                <w:webHidden/>
              </w:rPr>
              <w:fldChar w:fldCharType="begin"/>
            </w:r>
            <w:r w:rsidRPr="008D5159">
              <w:rPr>
                <w:rFonts w:asciiTheme="minorEastAsia" w:hAnsiTheme="minorEastAsia"/>
                <w:webHidden/>
              </w:rPr>
              <w:instrText xml:space="preserve"> PAGEREF _Toc509929388 \h </w:instrText>
            </w:r>
            <w:r w:rsidRPr="008D5159">
              <w:rPr>
                <w:rFonts w:asciiTheme="minorEastAsia" w:hAnsiTheme="minorEastAsia"/>
                <w:webHidden/>
              </w:rPr>
            </w:r>
            <w:r w:rsidRPr="008D5159">
              <w:rPr>
                <w:rFonts w:asciiTheme="minorEastAsia" w:hAnsiTheme="minorEastAsia"/>
                <w:webHidden/>
              </w:rPr>
              <w:fldChar w:fldCharType="separate"/>
            </w:r>
            <w:r w:rsidR="00555BB4">
              <w:rPr>
                <w:rFonts w:asciiTheme="minorEastAsia" w:hAnsiTheme="minorEastAsia"/>
                <w:webHidden/>
              </w:rPr>
              <w:t>6</w:t>
            </w:r>
            <w:r w:rsidRPr="008D5159">
              <w:rPr>
                <w:rFonts w:ascii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389" w:history="1">
            <w:r w:rsidRPr="008D5159">
              <w:rPr>
                <w:rStyle w:val="ae"/>
                <w:rFonts w:asciiTheme="minorEastAsia" w:eastAsiaTheme="minorEastAsia" w:hAnsiTheme="minorEastAsia"/>
              </w:rPr>
              <w:t>4.1</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一般规定</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_Toc509929389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6</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391" w:history="1">
            <w:r w:rsidRPr="008D5159">
              <w:rPr>
                <w:rStyle w:val="ae"/>
                <w:rFonts w:asciiTheme="minorEastAsia" w:eastAsiaTheme="minorEastAsia" w:hAnsiTheme="minorEastAsia"/>
              </w:rPr>
              <w:t>4.2</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装配式隔墙设计</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_Toc509929391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6</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392" w:history="1">
            <w:r w:rsidRPr="008D5159">
              <w:rPr>
                <w:rStyle w:val="ae"/>
                <w:rFonts w:asciiTheme="minorEastAsia" w:eastAsiaTheme="minorEastAsia" w:hAnsiTheme="minorEastAsia"/>
              </w:rPr>
              <w:t>4.3</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装配式墙面设计</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_Toc509929392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6</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393" w:history="1">
            <w:r w:rsidRPr="008D5159">
              <w:rPr>
                <w:rStyle w:val="ae"/>
                <w:rFonts w:asciiTheme="minorEastAsia" w:eastAsiaTheme="minorEastAsia" w:hAnsiTheme="minorEastAsia"/>
              </w:rPr>
              <w:t>4.4</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装配式顶棚设计</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_Toc509929393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7</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394" w:history="1">
            <w:r w:rsidRPr="008D5159">
              <w:rPr>
                <w:rStyle w:val="ae"/>
                <w:rFonts w:asciiTheme="minorEastAsia" w:eastAsiaTheme="minorEastAsia" w:hAnsiTheme="minorEastAsia"/>
              </w:rPr>
              <w:t>4.5</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装配式地面设计</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_Toc509929394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7</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395" w:history="1">
            <w:r w:rsidRPr="008D5159">
              <w:rPr>
                <w:rStyle w:val="ae"/>
                <w:rFonts w:asciiTheme="minorEastAsia" w:eastAsiaTheme="minorEastAsia" w:hAnsiTheme="minorEastAsia"/>
              </w:rPr>
              <w:t>4.6</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集成厨房设计</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_Toc509929395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7</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396" w:history="1">
            <w:r w:rsidRPr="008D5159">
              <w:rPr>
                <w:rStyle w:val="ae"/>
                <w:rFonts w:asciiTheme="minorEastAsia" w:eastAsiaTheme="minorEastAsia" w:hAnsiTheme="minorEastAsia"/>
              </w:rPr>
              <w:t>4.7</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集成卫生间设计</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_Toc509929396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8</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397" w:history="1">
            <w:r w:rsidRPr="008D5159">
              <w:rPr>
                <w:rStyle w:val="ae"/>
                <w:rFonts w:asciiTheme="minorEastAsia" w:eastAsiaTheme="minorEastAsia" w:hAnsiTheme="minorEastAsia"/>
              </w:rPr>
              <w:t>4.8</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给水排水及采暖工程</w:t>
            </w:r>
            <w:r w:rsidR="00555BB4">
              <w:rPr>
                <w:rStyle w:val="ae"/>
                <w:rFonts w:asciiTheme="minorEastAsia" w:eastAsiaTheme="minorEastAsia" w:hAnsiTheme="minorEastAsia" w:hint="eastAsia"/>
                <w:sz w:val="21"/>
                <w:szCs w:val="21"/>
              </w:rPr>
              <w:t>设计</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_Toc509929397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9</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398" w:history="1">
            <w:r w:rsidRPr="008D5159">
              <w:rPr>
                <w:rStyle w:val="ae"/>
                <w:rFonts w:asciiTheme="minorEastAsia" w:eastAsiaTheme="minorEastAsia" w:hAnsiTheme="minorEastAsia"/>
              </w:rPr>
              <w:t>4.9</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空调与新风工程</w:t>
            </w:r>
            <w:r w:rsidR="00555BB4">
              <w:rPr>
                <w:rStyle w:val="ae"/>
                <w:rFonts w:asciiTheme="minorEastAsia" w:eastAsiaTheme="minorEastAsia" w:hAnsiTheme="minorEastAsia" w:hint="eastAsia"/>
                <w:sz w:val="21"/>
                <w:szCs w:val="21"/>
              </w:rPr>
              <w:t>设计</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_Toc509929398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9</w:t>
            </w:r>
            <w:r w:rsidRPr="008D5159">
              <w:rPr>
                <w:rFonts w:asciiTheme="minorEastAsia" w:eastAsiaTheme="minorEastAsia" w:hAnsiTheme="minorEastAsia"/>
                <w:webHidden/>
              </w:rPr>
              <w:fldChar w:fldCharType="end"/>
            </w:r>
          </w:hyperlink>
        </w:p>
        <w:p w:rsidR="00C44244" w:rsidRPr="004255AA" w:rsidRDefault="008D5159">
          <w:pPr>
            <w:pStyle w:val="11"/>
            <w:rPr>
              <w:rFonts w:asciiTheme="minorEastAsia" w:hAnsiTheme="minorEastAsia"/>
              <w:b/>
              <w:sz w:val="21"/>
              <w:szCs w:val="22"/>
            </w:rPr>
          </w:pPr>
          <w:hyperlink w:anchor="_Toc509929399" w:history="1">
            <w:r w:rsidRPr="008D5159">
              <w:rPr>
                <w:rStyle w:val="ae"/>
                <w:rFonts w:asciiTheme="minorEastAsia" w:hAnsiTheme="minorEastAsia"/>
              </w:rPr>
              <w:t>5</w:t>
            </w:r>
            <w:r w:rsidRPr="008D5159">
              <w:rPr>
                <w:rFonts w:asciiTheme="minorEastAsia" w:hAnsiTheme="minorEastAsia"/>
                <w:b/>
                <w:sz w:val="21"/>
                <w:szCs w:val="22"/>
              </w:rPr>
              <w:tab/>
            </w:r>
            <w:r w:rsidRPr="008D5159">
              <w:rPr>
                <w:rStyle w:val="ae"/>
                <w:rFonts w:asciiTheme="minorEastAsia" w:hAnsiTheme="minorEastAsia" w:hint="eastAsia"/>
                <w:sz w:val="28"/>
                <w:szCs w:val="28"/>
              </w:rPr>
              <w:t>装配与施工</w:t>
            </w:r>
            <w:r w:rsidRPr="008D5159">
              <w:rPr>
                <w:rFonts w:asciiTheme="minorEastAsia" w:hAnsiTheme="minorEastAsia"/>
                <w:webHidden/>
              </w:rPr>
              <w:tab/>
            </w:r>
            <w:r w:rsidRPr="008D5159">
              <w:rPr>
                <w:rFonts w:asciiTheme="minorEastAsia" w:hAnsiTheme="minorEastAsia"/>
                <w:webHidden/>
              </w:rPr>
              <w:fldChar w:fldCharType="begin"/>
            </w:r>
            <w:r w:rsidRPr="008D5159">
              <w:rPr>
                <w:rFonts w:asciiTheme="minorEastAsia" w:hAnsiTheme="minorEastAsia"/>
                <w:webHidden/>
              </w:rPr>
              <w:instrText xml:space="preserve"> PAGEREF _Toc509929399 \h </w:instrText>
            </w:r>
            <w:r w:rsidRPr="008D5159">
              <w:rPr>
                <w:rFonts w:asciiTheme="minorEastAsia" w:hAnsiTheme="minorEastAsia"/>
                <w:webHidden/>
              </w:rPr>
            </w:r>
            <w:r w:rsidRPr="008D5159">
              <w:rPr>
                <w:rFonts w:asciiTheme="minorEastAsia" w:hAnsiTheme="minorEastAsia"/>
                <w:webHidden/>
              </w:rPr>
              <w:fldChar w:fldCharType="separate"/>
            </w:r>
            <w:r w:rsidR="00555BB4">
              <w:rPr>
                <w:rFonts w:asciiTheme="minorEastAsia" w:hAnsiTheme="minorEastAsia"/>
                <w:webHidden/>
              </w:rPr>
              <w:t>11</w:t>
            </w:r>
            <w:r w:rsidRPr="008D5159">
              <w:rPr>
                <w:rFonts w:ascii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400" w:history="1">
            <w:r w:rsidRPr="008D5159">
              <w:rPr>
                <w:rStyle w:val="ae"/>
                <w:rFonts w:asciiTheme="minorEastAsia" w:eastAsiaTheme="minorEastAsia" w:hAnsiTheme="minorEastAsia"/>
              </w:rPr>
              <w:t>5.1</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一般规定</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_Toc509929400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11</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401" w:history="1">
            <w:r w:rsidRPr="008D5159">
              <w:rPr>
                <w:rStyle w:val="ae"/>
                <w:rFonts w:asciiTheme="minorEastAsia" w:eastAsiaTheme="minorEastAsia" w:hAnsiTheme="minorEastAsia"/>
              </w:rPr>
              <w:t>5.2</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装配式隔墙工程</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_Toc509929401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11</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443" w:history="1">
            <w:r w:rsidRPr="008D5159">
              <w:rPr>
                <w:rStyle w:val="ae"/>
                <w:rFonts w:asciiTheme="minorEastAsia" w:eastAsiaTheme="minorEastAsia" w:hAnsiTheme="minorEastAsia"/>
              </w:rPr>
              <w:t>5.3</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装配式墙面工程</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_Toc509929443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11</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444" w:history="1">
            <w:r w:rsidR="008F6B7E">
              <w:rPr>
                <w:rStyle w:val="ae"/>
                <w:rFonts w:asciiTheme="minorEastAsia" w:eastAsiaTheme="minorEastAsia" w:hAnsiTheme="minorEastAsia"/>
              </w:rPr>
              <w:t xml:space="preserve">5.4 </w:t>
            </w:r>
            <w:r w:rsidRPr="008D5159">
              <w:rPr>
                <w:rStyle w:val="ae"/>
                <w:rFonts w:asciiTheme="minorEastAsia" w:eastAsiaTheme="minorEastAsia" w:hAnsiTheme="minorEastAsia" w:hint="eastAsia"/>
                <w:sz w:val="21"/>
                <w:szCs w:val="21"/>
              </w:rPr>
              <w:t>装配式顶棚工程</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_Toc509929444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12</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445" w:history="1">
            <w:r w:rsidRPr="008D5159">
              <w:rPr>
                <w:rStyle w:val="ae"/>
                <w:rFonts w:asciiTheme="minorEastAsia" w:eastAsiaTheme="minorEastAsia" w:hAnsiTheme="minorEastAsia"/>
              </w:rPr>
              <w:t>5.5</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装配式地面工程</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_Toc509929445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13</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446" w:history="1">
            <w:r w:rsidRPr="008D5159">
              <w:rPr>
                <w:rStyle w:val="ae"/>
                <w:rFonts w:asciiTheme="minorEastAsia" w:eastAsiaTheme="minorEastAsia" w:hAnsiTheme="minorEastAsia"/>
              </w:rPr>
              <w:t>5.6</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集成厨房工程</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_Toc509929446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15</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447" w:history="1">
            <w:r w:rsidRPr="008D5159">
              <w:rPr>
                <w:rStyle w:val="ae"/>
                <w:rFonts w:asciiTheme="minorEastAsia" w:eastAsiaTheme="minorEastAsia" w:hAnsiTheme="minorEastAsia"/>
              </w:rPr>
              <w:t>5.7</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集成卫生间工程</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_Toc509929447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16</w:t>
            </w:r>
            <w:r w:rsidRPr="008D5159">
              <w:rPr>
                <w:rFonts w:asciiTheme="minorEastAsia" w:eastAsiaTheme="minorEastAsia" w:hAnsiTheme="minorEastAsia"/>
                <w:webHidden/>
              </w:rPr>
              <w:fldChar w:fldCharType="end"/>
            </w:r>
          </w:hyperlink>
        </w:p>
        <w:p w:rsidR="00C44244" w:rsidRPr="004255AA" w:rsidRDefault="008D5159">
          <w:pPr>
            <w:pStyle w:val="11"/>
            <w:rPr>
              <w:rFonts w:asciiTheme="minorEastAsia" w:hAnsiTheme="minorEastAsia"/>
              <w:b/>
              <w:sz w:val="21"/>
              <w:szCs w:val="22"/>
            </w:rPr>
          </w:pPr>
          <w:hyperlink w:anchor="_Toc509929448" w:history="1">
            <w:r w:rsidRPr="008D5159">
              <w:rPr>
                <w:rStyle w:val="ae"/>
                <w:rFonts w:asciiTheme="minorEastAsia" w:hAnsiTheme="minorEastAsia"/>
              </w:rPr>
              <w:t>6</w:t>
            </w:r>
            <w:r w:rsidRPr="008D5159">
              <w:rPr>
                <w:rFonts w:asciiTheme="minorEastAsia" w:hAnsiTheme="minorEastAsia"/>
                <w:b/>
                <w:sz w:val="21"/>
                <w:szCs w:val="22"/>
              </w:rPr>
              <w:tab/>
            </w:r>
            <w:r w:rsidRPr="008D5159">
              <w:rPr>
                <w:rStyle w:val="ae"/>
                <w:rFonts w:asciiTheme="minorEastAsia" w:hAnsiTheme="minorEastAsia" w:hint="eastAsia"/>
                <w:sz w:val="28"/>
                <w:szCs w:val="28"/>
              </w:rPr>
              <w:t>验收</w:t>
            </w:r>
            <w:r w:rsidRPr="008D5159">
              <w:rPr>
                <w:rFonts w:asciiTheme="minorEastAsia" w:hAnsiTheme="minorEastAsia"/>
                <w:webHidden/>
              </w:rPr>
              <w:tab/>
            </w:r>
            <w:r w:rsidRPr="008D5159">
              <w:rPr>
                <w:rFonts w:asciiTheme="minorEastAsia" w:hAnsiTheme="minorEastAsia"/>
                <w:webHidden/>
              </w:rPr>
              <w:fldChar w:fldCharType="begin"/>
            </w:r>
            <w:r w:rsidRPr="008D5159">
              <w:rPr>
                <w:rFonts w:asciiTheme="minorEastAsia" w:hAnsiTheme="minorEastAsia"/>
                <w:webHidden/>
              </w:rPr>
              <w:instrText xml:space="preserve"> PAGEREF _Toc509929448 \h </w:instrText>
            </w:r>
            <w:r w:rsidRPr="008D5159">
              <w:rPr>
                <w:rFonts w:asciiTheme="minorEastAsia" w:hAnsiTheme="minorEastAsia"/>
                <w:webHidden/>
              </w:rPr>
            </w:r>
            <w:r w:rsidRPr="008D5159">
              <w:rPr>
                <w:rFonts w:asciiTheme="minorEastAsia" w:hAnsiTheme="minorEastAsia"/>
                <w:webHidden/>
              </w:rPr>
              <w:fldChar w:fldCharType="separate"/>
            </w:r>
            <w:r w:rsidR="00555BB4">
              <w:rPr>
                <w:rFonts w:asciiTheme="minorEastAsia" w:hAnsiTheme="minorEastAsia"/>
                <w:webHidden/>
              </w:rPr>
              <w:t>18</w:t>
            </w:r>
            <w:r w:rsidRPr="008D5159">
              <w:rPr>
                <w:rFonts w:ascii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449" w:history="1">
            <w:r w:rsidRPr="008D5159">
              <w:rPr>
                <w:rStyle w:val="ae"/>
                <w:rFonts w:asciiTheme="minorEastAsia" w:eastAsiaTheme="minorEastAsia" w:hAnsiTheme="minorEastAsia"/>
              </w:rPr>
              <w:t>6.1</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一般规定</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_Toc509929449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18</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450" w:history="1">
            <w:r w:rsidRPr="008D5159">
              <w:rPr>
                <w:rStyle w:val="ae"/>
                <w:rFonts w:asciiTheme="minorEastAsia" w:eastAsiaTheme="minorEastAsia" w:hAnsiTheme="minorEastAsia"/>
              </w:rPr>
              <w:t>6.2</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装配式隔墙工程验收</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_Toc509929450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21</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482" w:history="1">
            <w:r w:rsidRPr="008D5159">
              <w:rPr>
                <w:rStyle w:val="ae"/>
                <w:rFonts w:asciiTheme="minorEastAsia" w:eastAsiaTheme="minorEastAsia" w:hAnsiTheme="minorEastAsia"/>
              </w:rPr>
              <w:t>6.3</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装配式墙面工程验收</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_Toc509929482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22</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483" w:history="1">
            <w:r w:rsidRPr="008D5159">
              <w:rPr>
                <w:rStyle w:val="ae"/>
                <w:rFonts w:asciiTheme="minorEastAsia" w:eastAsiaTheme="minorEastAsia" w:hAnsiTheme="minorEastAsia"/>
              </w:rPr>
              <w:t>6.4</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装配式顶棚工程验收</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_Toc509929483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22</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484" w:history="1">
            <w:r w:rsidRPr="008D5159">
              <w:rPr>
                <w:rStyle w:val="ae"/>
                <w:rFonts w:asciiTheme="minorEastAsia" w:eastAsiaTheme="minorEastAsia" w:hAnsiTheme="minorEastAsia"/>
              </w:rPr>
              <w:t>6.5</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装配式地面工程验收</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_Toc509929484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23</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485" w:history="1">
            <w:r w:rsidRPr="008D5159">
              <w:rPr>
                <w:rStyle w:val="ae"/>
                <w:rFonts w:asciiTheme="minorEastAsia" w:eastAsiaTheme="minorEastAsia" w:hAnsiTheme="minorEastAsia"/>
              </w:rPr>
              <w:t>6.6</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集成厨房工程验收</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_Toc509929485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26</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486" w:history="1">
            <w:r w:rsidRPr="008D5159">
              <w:rPr>
                <w:rStyle w:val="ae"/>
                <w:rFonts w:asciiTheme="minorEastAsia" w:eastAsiaTheme="minorEastAsia" w:hAnsiTheme="minorEastAsia"/>
              </w:rPr>
              <w:t>6.7</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集成卫生间工程验收</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_Toc509929486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32</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487" w:history="1">
            <w:r w:rsidRPr="008D5159">
              <w:rPr>
                <w:rStyle w:val="ae"/>
                <w:rFonts w:asciiTheme="minorEastAsia" w:eastAsiaTheme="minorEastAsia" w:hAnsiTheme="minorEastAsia"/>
              </w:rPr>
              <w:t>6.8</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照明系统工程验收</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_Toc509929487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36</w:t>
            </w:r>
            <w:r w:rsidRPr="008D5159">
              <w:rPr>
                <w:rFonts w:asciiTheme="minorEastAsia" w:eastAsiaTheme="minorEastAsia" w:hAnsiTheme="minorEastAsia"/>
                <w:webHidden/>
              </w:rPr>
              <w:fldChar w:fldCharType="end"/>
            </w:r>
          </w:hyperlink>
        </w:p>
        <w:p w:rsidR="00000000" w:rsidRDefault="008D5159">
          <w:pPr>
            <w:pStyle w:val="20"/>
            <w:ind w:firstLineChars="100" w:firstLine="220"/>
            <w:rPr>
              <w:rFonts w:asciiTheme="minorEastAsia" w:eastAsiaTheme="minorEastAsia" w:hAnsiTheme="minorEastAsia" w:cstheme="minorBidi"/>
              <w:sz w:val="21"/>
            </w:rPr>
          </w:pPr>
          <w:hyperlink w:anchor="_Toc509929488" w:history="1">
            <w:r w:rsidRPr="008D5159">
              <w:rPr>
                <w:rStyle w:val="ae"/>
                <w:rFonts w:asciiTheme="minorEastAsia" w:eastAsiaTheme="minorEastAsia" w:hAnsiTheme="minorEastAsia"/>
              </w:rPr>
              <w:t>6.9</w:t>
            </w:r>
            <w:r w:rsidRPr="008D5159">
              <w:rPr>
                <w:rFonts w:asciiTheme="minorEastAsia" w:eastAsiaTheme="minorEastAsia" w:hAnsiTheme="minorEastAsia" w:cstheme="minorBidi"/>
                <w:sz w:val="21"/>
              </w:rPr>
              <w:tab/>
            </w:r>
            <w:r w:rsidRPr="008D5159">
              <w:rPr>
                <w:rStyle w:val="ae"/>
                <w:rFonts w:asciiTheme="minorEastAsia" w:eastAsiaTheme="minorEastAsia" w:hAnsiTheme="minorEastAsia" w:hint="eastAsia"/>
                <w:sz w:val="21"/>
                <w:szCs w:val="21"/>
              </w:rPr>
              <w:t>智能化工程验收</w:t>
            </w:r>
            <w:r w:rsidRPr="008D5159">
              <w:rPr>
                <w:rFonts w:asciiTheme="minorEastAsia" w:eastAsiaTheme="minorEastAsia" w:hAnsiTheme="minorEastAsia"/>
                <w:webHidden/>
              </w:rPr>
              <w:tab/>
            </w:r>
            <w:r w:rsidRPr="008D5159">
              <w:rPr>
                <w:rFonts w:asciiTheme="minorEastAsia" w:eastAsiaTheme="minorEastAsia" w:hAnsiTheme="minorEastAsia"/>
                <w:webHidden/>
              </w:rPr>
              <w:fldChar w:fldCharType="begin"/>
            </w:r>
            <w:r w:rsidRPr="008D5159">
              <w:rPr>
                <w:rFonts w:asciiTheme="minorEastAsia" w:eastAsiaTheme="minorEastAsia" w:hAnsiTheme="minorEastAsia"/>
                <w:webHidden/>
              </w:rPr>
              <w:instrText xml:space="preserve"> PAGEREF _Toc509929488 \h </w:instrText>
            </w:r>
            <w:r w:rsidRPr="008D5159">
              <w:rPr>
                <w:rFonts w:asciiTheme="minorEastAsia" w:eastAsiaTheme="minorEastAsia" w:hAnsiTheme="minorEastAsia"/>
                <w:webHidden/>
              </w:rPr>
            </w:r>
            <w:r w:rsidRPr="008D5159">
              <w:rPr>
                <w:rFonts w:asciiTheme="minorEastAsia" w:eastAsiaTheme="minorEastAsia" w:hAnsiTheme="minorEastAsia"/>
                <w:webHidden/>
              </w:rPr>
              <w:fldChar w:fldCharType="separate"/>
            </w:r>
            <w:r w:rsidR="00555BB4">
              <w:rPr>
                <w:rFonts w:asciiTheme="minorEastAsia" w:eastAsiaTheme="minorEastAsia" w:hAnsiTheme="minorEastAsia"/>
                <w:webHidden/>
              </w:rPr>
              <w:t>37</w:t>
            </w:r>
            <w:r w:rsidRPr="008D5159">
              <w:rPr>
                <w:rFonts w:asciiTheme="minorEastAsia" w:eastAsiaTheme="minorEastAsia" w:hAnsiTheme="minorEastAsia"/>
                <w:webHidden/>
              </w:rPr>
              <w:fldChar w:fldCharType="end"/>
            </w:r>
          </w:hyperlink>
        </w:p>
        <w:p w:rsidR="00C44244" w:rsidRPr="004255AA" w:rsidRDefault="008D5159">
          <w:pPr>
            <w:pStyle w:val="11"/>
            <w:rPr>
              <w:rFonts w:asciiTheme="minorEastAsia" w:hAnsiTheme="minorEastAsia"/>
              <w:b/>
              <w:sz w:val="21"/>
              <w:szCs w:val="22"/>
            </w:rPr>
          </w:pPr>
          <w:hyperlink w:anchor="_Toc509929489" w:history="1">
            <w:r w:rsidRPr="008D5159">
              <w:rPr>
                <w:rStyle w:val="ae"/>
                <w:rFonts w:asciiTheme="minorEastAsia" w:hAnsiTheme="minorEastAsia" w:hint="eastAsia"/>
                <w:bCs/>
                <w:kern w:val="44"/>
              </w:rPr>
              <w:t>附录</w:t>
            </w:r>
            <w:r w:rsidRPr="008D5159">
              <w:rPr>
                <w:rStyle w:val="ae"/>
                <w:rFonts w:asciiTheme="minorEastAsia" w:hAnsiTheme="minorEastAsia"/>
                <w:bCs/>
                <w:kern w:val="44"/>
              </w:rPr>
              <w:t xml:space="preserve">A  </w:t>
            </w:r>
            <w:r w:rsidR="00663E2F">
              <w:rPr>
                <w:rStyle w:val="ae"/>
                <w:rFonts w:asciiTheme="minorEastAsia" w:hAnsiTheme="minorEastAsia" w:hint="eastAsia"/>
                <w:bCs/>
                <w:kern w:val="44"/>
              </w:rPr>
              <w:t>建筑工业化</w:t>
            </w:r>
            <w:r w:rsidR="00A333E0" w:rsidRPr="00A333E0">
              <w:rPr>
                <w:rStyle w:val="ae"/>
                <w:rFonts w:asciiTheme="minorEastAsia" w:hAnsiTheme="minorEastAsia" w:hint="eastAsia"/>
                <w:bCs/>
                <w:kern w:val="44"/>
              </w:rPr>
              <w:t>内装工程分部分项工程划分</w:t>
            </w:r>
            <w:r w:rsidRPr="008D5159">
              <w:rPr>
                <w:rFonts w:asciiTheme="minorEastAsia" w:hAnsiTheme="minorEastAsia"/>
                <w:webHidden/>
              </w:rPr>
              <w:tab/>
            </w:r>
            <w:r w:rsidRPr="008D5159">
              <w:rPr>
                <w:rFonts w:asciiTheme="minorEastAsia" w:hAnsiTheme="minorEastAsia"/>
                <w:webHidden/>
              </w:rPr>
              <w:fldChar w:fldCharType="begin"/>
            </w:r>
            <w:r w:rsidRPr="008D5159">
              <w:rPr>
                <w:rFonts w:asciiTheme="minorEastAsia" w:hAnsiTheme="minorEastAsia"/>
                <w:webHidden/>
              </w:rPr>
              <w:instrText xml:space="preserve"> PAGEREF _Toc509929489 \h </w:instrText>
            </w:r>
            <w:r w:rsidRPr="008D5159">
              <w:rPr>
                <w:rFonts w:asciiTheme="minorEastAsia" w:hAnsiTheme="minorEastAsia"/>
                <w:webHidden/>
              </w:rPr>
            </w:r>
            <w:r w:rsidRPr="008D5159">
              <w:rPr>
                <w:rFonts w:asciiTheme="minorEastAsia" w:hAnsiTheme="minorEastAsia"/>
                <w:webHidden/>
              </w:rPr>
              <w:fldChar w:fldCharType="separate"/>
            </w:r>
            <w:r w:rsidR="00555BB4">
              <w:rPr>
                <w:rFonts w:asciiTheme="minorEastAsia" w:hAnsiTheme="minorEastAsia"/>
                <w:webHidden/>
              </w:rPr>
              <w:t>39</w:t>
            </w:r>
            <w:r w:rsidRPr="008D5159">
              <w:rPr>
                <w:rFonts w:asciiTheme="minorEastAsia" w:hAnsiTheme="minorEastAsia"/>
                <w:webHidden/>
              </w:rPr>
              <w:fldChar w:fldCharType="end"/>
            </w:r>
          </w:hyperlink>
        </w:p>
        <w:p w:rsidR="00C44244" w:rsidRDefault="008D5159">
          <w:pPr>
            <w:pStyle w:val="11"/>
            <w:rPr>
              <w:rStyle w:val="ae"/>
              <w:rFonts w:asciiTheme="minorEastAsia" w:hAnsiTheme="minorEastAsia"/>
            </w:rPr>
          </w:pPr>
          <w:hyperlink w:anchor="_Toc509929490" w:history="1">
            <w:r w:rsidRPr="008D5159">
              <w:rPr>
                <w:rStyle w:val="ae"/>
                <w:rFonts w:asciiTheme="minorEastAsia" w:hAnsiTheme="minorEastAsia" w:hint="eastAsia"/>
                <w:bCs/>
                <w:kern w:val="44"/>
              </w:rPr>
              <w:t>附录</w:t>
            </w:r>
            <w:r w:rsidRPr="008D5159">
              <w:rPr>
                <w:rStyle w:val="ae"/>
                <w:rFonts w:asciiTheme="minorEastAsia" w:hAnsiTheme="minorEastAsia"/>
                <w:bCs/>
                <w:kern w:val="44"/>
              </w:rPr>
              <w:t xml:space="preserve">B  </w:t>
            </w:r>
            <w:r w:rsidR="00663E2F">
              <w:rPr>
                <w:rStyle w:val="ae"/>
                <w:rFonts w:asciiTheme="minorEastAsia" w:hAnsiTheme="minorEastAsia" w:hint="eastAsia"/>
                <w:bCs/>
                <w:kern w:val="44"/>
              </w:rPr>
              <w:t>建筑工业化</w:t>
            </w:r>
            <w:r w:rsidR="00A333E0" w:rsidRPr="00A333E0">
              <w:rPr>
                <w:rStyle w:val="ae"/>
                <w:rFonts w:asciiTheme="minorEastAsia" w:hAnsiTheme="minorEastAsia" w:hint="eastAsia"/>
                <w:bCs/>
                <w:kern w:val="44"/>
              </w:rPr>
              <w:t>内装工程检验批质量验收记录表</w:t>
            </w:r>
            <w:r w:rsidRPr="008D5159">
              <w:rPr>
                <w:rFonts w:asciiTheme="minorEastAsia" w:hAnsiTheme="minorEastAsia"/>
                <w:webHidden/>
              </w:rPr>
              <w:tab/>
            </w:r>
            <w:r w:rsidRPr="008D5159">
              <w:rPr>
                <w:rFonts w:asciiTheme="minorEastAsia" w:hAnsiTheme="minorEastAsia"/>
                <w:webHidden/>
              </w:rPr>
              <w:fldChar w:fldCharType="begin"/>
            </w:r>
            <w:r w:rsidRPr="008D5159">
              <w:rPr>
                <w:rFonts w:asciiTheme="minorEastAsia" w:hAnsiTheme="minorEastAsia"/>
                <w:webHidden/>
              </w:rPr>
              <w:instrText xml:space="preserve"> PAGEREF _Toc509929490 \h </w:instrText>
            </w:r>
            <w:r w:rsidRPr="008D5159">
              <w:rPr>
                <w:rFonts w:asciiTheme="minorEastAsia" w:hAnsiTheme="minorEastAsia"/>
                <w:webHidden/>
              </w:rPr>
            </w:r>
            <w:r w:rsidRPr="008D5159">
              <w:rPr>
                <w:rFonts w:asciiTheme="minorEastAsia" w:hAnsiTheme="minorEastAsia"/>
                <w:webHidden/>
              </w:rPr>
              <w:fldChar w:fldCharType="separate"/>
            </w:r>
            <w:r w:rsidR="00555BB4">
              <w:rPr>
                <w:rFonts w:asciiTheme="minorEastAsia" w:hAnsiTheme="minorEastAsia"/>
                <w:webHidden/>
              </w:rPr>
              <w:t>39</w:t>
            </w:r>
            <w:r w:rsidRPr="008D5159">
              <w:rPr>
                <w:rFonts w:asciiTheme="minorEastAsia" w:hAnsiTheme="minorEastAsia"/>
                <w:webHidden/>
              </w:rPr>
              <w:fldChar w:fldCharType="end"/>
            </w:r>
          </w:hyperlink>
        </w:p>
        <w:p w:rsidR="003E0229" w:rsidRPr="003E0229" w:rsidRDefault="008D5159">
          <w:pPr>
            <w:pStyle w:val="11"/>
            <w:rPr>
              <w:rFonts w:asciiTheme="minorEastAsia" w:hAnsiTheme="minorEastAsia"/>
              <w:b/>
              <w:sz w:val="21"/>
              <w:szCs w:val="22"/>
            </w:rPr>
          </w:pPr>
          <w:hyperlink w:anchor="_Toc509929490" w:history="1">
            <w:r w:rsidR="003E0229" w:rsidRPr="00A75472">
              <w:rPr>
                <w:rStyle w:val="ae"/>
                <w:rFonts w:asciiTheme="minorEastAsia" w:hAnsiTheme="minorEastAsia" w:hint="eastAsia"/>
                <w:bCs/>
                <w:kern w:val="44"/>
              </w:rPr>
              <w:t>附录</w:t>
            </w:r>
            <w:r w:rsidR="003E0229">
              <w:rPr>
                <w:rStyle w:val="ae"/>
                <w:rFonts w:asciiTheme="minorEastAsia" w:hAnsiTheme="minorEastAsia"/>
                <w:bCs/>
                <w:kern w:val="44"/>
              </w:rPr>
              <w:t>C</w:t>
            </w:r>
            <w:r w:rsidR="003E0229" w:rsidRPr="00A75472">
              <w:rPr>
                <w:rStyle w:val="ae"/>
                <w:rFonts w:asciiTheme="minorEastAsia" w:hAnsiTheme="minorEastAsia"/>
                <w:bCs/>
                <w:kern w:val="44"/>
              </w:rPr>
              <w:t xml:space="preserve">  </w:t>
            </w:r>
            <w:r w:rsidR="003E0229">
              <w:rPr>
                <w:rStyle w:val="ae"/>
                <w:rFonts w:asciiTheme="minorEastAsia" w:hAnsiTheme="minorEastAsia" w:hint="eastAsia"/>
                <w:bCs/>
                <w:kern w:val="44"/>
              </w:rPr>
              <w:t>隐蔽工程</w:t>
            </w:r>
            <w:r w:rsidR="003E0229" w:rsidRPr="00A333E0">
              <w:rPr>
                <w:rStyle w:val="ae"/>
                <w:rFonts w:asciiTheme="minorEastAsia" w:hAnsiTheme="minorEastAsia" w:hint="eastAsia"/>
                <w:bCs/>
                <w:kern w:val="44"/>
              </w:rPr>
              <w:t>验收记录表</w:t>
            </w:r>
            <w:r w:rsidR="003E0229" w:rsidRPr="00A75472">
              <w:rPr>
                <w:rFonts w:asciiTheme="minorEastAsia" w:hAnsiTheme="minorEastAsia"/>
                <w:webHidden/>
              </w:rPr>
              <w:tab/>
            </w:r>
            <w:r w:rsidRPr="00A75472">
              <w:rPr>
                <w:rFonts w:asciiTheme="minorEastAsia" w:hAnsiTheme="minorEastAsia"/>
                <w:webHidden/>
              </w:rPr>
              <w:fldChar w:fldCharType="begin"/>
            </w:r>
            <w:r w:rsidR="003E0229" w:rsidRPr="00A75472">
              <w:rPr>
                <w:rFonts w:asciiTheme="minorEastAsia" w:hAnsiTheme="minorEastAsia"/>
                <w:webHidden/>
              </w:rPr>
              <w:instrText xml:space="preserve"> PAGEREF _Toc509929490 \h </w:instrText>
            </w:r>
            <w:r w:rsidRPr="00A75472">
              <w:rPr>
                <w:rFonts w:asciiTheme="minorEastAsia" w:hAnsiTheme="minorEastAsia"/>
                <w:webHidden/>
              </w:rPr>
            </w:r>
            <w:r w:rsidRPr="00A75472">
              <w:rPr>
                <w:rFonts w:asciiTheme="minorEastAsia" w:hAnsiTheme="minorEastAsia"/>
                <w:webHidden/>
              </w:rPr>
              <w:fldChar w:fldCharType="separate"/>
            </w:r>
            <w:r w:rsidR="00555BB4">
              <w:rPr>
                <w:rFonts w:asciiTheme="minorEastAsia" w:hAnsiTheme="minorEastAsia"/>
                <w:webHidden/>
              </w:rPr>
              <w:t>39</w:t>
            </w:r>
            <w:r w:rsidRPr="00A75472">
              <w:rPr>
                <w:rFonts w:asciiTheme="minorEastAsia" w:hAnsiTheme="minorEastAsia"/>
                <w:webHidden/>
              </w:rPr>
              <w:fldChar w:fldCharType="end"/>
            </w:r>
          </w:hyperlink>
        </w:p>
        <w:p w:rsidR="00C44244" w:rsidRPr="004255AA" w:rsidRDefault="008D5159">
          <w:pPr>
            <w:pStyle w:val="11"/>
            <w:rPr>
              <w:rFonts w:asciiTheme="minorEastAsia" w:hAnsiTheme="minorEastAsia"/>
              <w:b/>
              <w:sz w:val="21"/>
              <w:szCs w:val="22"/>
            </w:rPr>
          </w:pPr>
          <w:hyperlink w:anchor="_Toc509929493" w:history="1">
            <w:r w:rsidRPr="008D5159">
              <w:rPr>
                <w:rStyle w:val="ae"/>
                <w:rFonts w:asciiTheme="minorEastAsia" w:hAnsiTheme="minorEastAsia" w:hint="eastAsia"/>
                <w:bCs/>
                <w:kern w:val="44"/>
              </w:rPr>
              <w:t>本规程用词说明</w:t>
            </w:r>
            <w:r w:rsidRPr="008D5159">
              <w:rPr>
                <w:rFonts w:asciiTheme="minorEastAsia" w:hAnsiTheme="minorEastAsia"/>
                <w:webHidden/>
              </w:rPr>
              <w:tab/>
            </w:r>
            <w:r w:rsidRPr="008D5159">
              <w:rPr>
                <w:rFonts w:asciiTheme="minorEastAsia" w:hAnsiTheme="minorEastAsia"/>
                <w:webHidden/>
              </w:rPr>
              <w:fldChar w:fldCharType="begin"/>
            </w:r>
            <w:r w:rsidRPr="008D5159">
              <w:rPr>
                <w:rFonts w:asciiTheme="minorEastAsia" w:hAnsiTheme="minorEastAsia"/>
                <w:webHidden/>
              </w:rPr>
              <w:instrText xml:space="preserve"> PAGEREF _Toc509929493 \h </w:instrText>
            </w:r>
            <w:r w:rsidRPr="008D5159">
              <w:rPr>
                <w:rFonts w:asciiTheme="minorEastAsia" w:hAnsiTheme="minorEastAsia"/>
                <w:webHidden/>
              </w:rPr>
            </w:r>
            <w:r w:rsidRPr="008D5159">
              <w:rPr>
                <w:rFonts w:asciiTheme="minorEastAsia" w:hAnsiTheme="minorEastAsia"/>
                <w:webHidden/>
              </w:rPr>
              <w:fldChar w:fldCharType="separate"/>
            </w:r>
            <w:r w:rsidR="00555BB4">
              <w:rPr>
                <w:rFonts w:asciiTheme="minorEastAsia" w:hAnsiTheme="minorEastAsia"/>
                <w:webHidden/>
              </w:rPr>
              <w:t>42</w:t>
            </w:r>
            <w:r w:rsidRPr="008D5159">
              <w:rPr>
                <w:rFonts w:asciiTheme="minorEastAsia" w:hAnsiTheme="minorEastAsia"/>
                <w:webHidden/>
              </w:rPr>
              <w:fldChar w:fldCharType="end"/>
            </w:r>
          </w:hyperlink>
        </w:p>
        <w:p w:rsidR="00C44244" w:rsidRPr="004255AA" w:rsidRDefault="008D5159">
          <w:pPr>
            <w:pStyle w:val="11"/>
            <w:rPr>
              <w:rFonts w:asciiTheme="minorEastAsia" w:hAnsiTheme="minorEastAsia"/>
              <w:b/>
              <w:sz w:val="21"/>
              <w:szCs w:val="22"/>
            </w:rPr>
          </w:pPr>
          <w:hyperlink w:anchor="_Toc509929494" w:history="1">
            <w:r w:rsidRPr="008D5159">
              <w:rPr>
                <w:rStyle w:val="ae"/>
                <w:rFonts w:asciiTheme="minorEastAsia" w:hAnsiTheme="minorEastAsia" w:hint="eastAsia"/>
                <w:bCs/>
                <w:kern w:val="44"/>
              </w:rPr>
              <w:t>引用标准名录</w:t>
            </w:r>
            <w:r w:rsidRPr="008D5159">
              <w:rPr>
                <w:rFonts w:asciiTheme="minorEastAsia" w:hAnsiTheme="minorEastAsia"/>
                <w:webHidden/>
              </w:rPr>
              <w:tab/>
            </w:r>
            <w:r w:rsidR="00C44244">
              <w:rPr>
                <w:rFonts w:asciiTheme="minorEastAsia" w:hAnsiTheme="minorEastAsia" w:hint="eastAsia"/>
                <w:webHidden/>
              </w:rPr>
              <w:t xml:space="preserve"> </w:t>
            </w:r>
            <w:r w:rsidRPr="008D5159">
              <w:rPr>
                <w:rFonts w:asciiTheme="minorEastAsia" w:hAnsiTheme="minorEastAsia"/>
                <w:webHidden/>
              </w:rPr>
              <w:fldChar w:fldCharType="begin"/>
            </w:r>
            <w:r w:rsidRPr="008D5159">
              <w:rPr>
                <w:rFonts w:asciiTheme="minorEastAsia" w:hAnsiTheme="minorEastAsia"/>
                <w:webHidden/>
              </w:rPr>
              <w:instrText xml:space="preserve"> PAGEREF _Toc509929494 \h </w:instrText>
            </w:r>
            <w:r w:rsidRPr="008D5159">
              <w:rPr>
                <w:rFonts w:asciiTheme="minorEastAsia" w:hAnsiTheme="minorEastAsia"/>
                <w:webHidden/>
              </w:rPr>
            </w:r>
            <w:r w:rsidRPr="008D5159">
              <w:rPr>
                <w:rFonts w:asciiTheme="minorEastAsia" w:hAnsiTheme="minorEastAsia"/>
                <w:webHidden/>
              </w:rPr>
              <w:fldChar w:fldCharType="separate"/>
            </w:r>
            <w:r w:rsidR="00555BB4">
              <w:rPr>
                <w:rFonts w:asciiTheme="minorEastAsia" w:hAnsiTheme="minorEastAsia"/>
                <w:webHidden/>
              </w:rPr>
              <w:t>44</w:t>
            </w:r>
            <w:r w:rsidRPr="008D5159">
              <w:rPr>
                <w:rFonts w:asciiTheme="minorEastAsia" w:hAnsiTheme="minorEastAsia"/>
                <w:webHidden/>
              </w:rPr>
              <w:fldChar w:fldCharType="end"/>
            </w:r>
          </w:hyperlink>
        </w:p>
        <w:p w:rsidR="00C44244" w:rsidRPr="004255AA" w:rsidRDefault="008D5159">
          <w:pPr>
            <w:pStyle w:val="11"/>
            <w:rPr>
              <w:rFonts w:asciiTheme="minorEastAsia" w:hAnsiTheme="minorEastAsia"/>
              <w:b/>
              <w:sz w:val="21"/>
              <w:szCs w:val="22"/>
            </w:rPr>
          </w:pPr>
          <w:hyperlink w:anchor="_Toc509929495" w:history="1">
            <w:r w:rsidRPr="008D5159">
              <w:rPr>
                <w:rStyle w:val="ae"/>
                <w:rFonts w:asciiTheme="minorEastAsia" w:hAnsiTheme="minorEastAsia" w:hint="eastAsia"/>
                <w:bCs/>
                <w:kern w:val="44"/>
              </w:rPr>
              <w:t>附：条文说明</w:t>
            </w:r>
            <w:r w:rsidRPr="008D5159">
              <w:rPr>
                <w:rFonts w:asciiTheme="minorEastAsia" w:hAnsiTheme="minorEastAsia"/>
                <w:webHidden/>
              </w:rPr>
              <w:tab/>
            </w:r>
            <w:r w:rsidRPr="008D5159">
              <w:rPr>
                <w:rFonts w:asciiTheme="minorEastAsia" w:hAnsiTheme="minorEastAsia"/>
                <w:webHidden/>
              </w:rPr>
              <w:fldChar w:fldCharType="begin"/>
            </w:r>
            <w:r w:rsidRPr="008D5159">
              <w:rPr>
                <w:rFonts w:asciiTheme="minorEastAsia" w:hAnsiTheme="minorEastAsia"/>
                <w:webHidden/>
              </w:rPr>
              <w:instrText xml:space="preserve"> PAGEREF _Toc509929495 \h </w:instrText>
            </w:r>
            <w:r w:rsidRPr="008D5159">
              <w:rPr>
                <w:rFonts w:asciiTheme="minorEastAsia" w:hAnsiTheme="minorEastAsia"/>
                <w:webHidden/>
              </w:rPr>
            </w:r>
            <w:r w:rsidRPr="008D5159">
              <w:rPr>
                <w:rFonts w:asciiTheme="minorEastAsia" w:hAnsiTheme="minorEastAsia"/>
                <w:webHidden/>
              </w:rPr>
              <w:fldChar w:fldCharType="separate"/>
            </w:r>
            <w:r w:rsidR="00555BB4">
              <w:rPr>
                <w:rFonts w:asciiTheme="minorEastAsia" w:hAnsiTheme="minorEastAsia"/>
                <w:webHidden/>
              </w:rPr>
              <w:t>45</w:t>
            </w:r>
            <w:r w:rsidRPr="008D5159">
              <w:rPr>
                <w:rFonts w:asciiTheme="minorEastAsia" w:hAnsiTheme="minorEastAsia"/>
                <w:webHidden/>
              </w:rPr>
              <w:fldChar w:fldCharType="end"/>
            </w:r>
          </w:hyperlink>
        </w:p>
        <w:p w:rsidR="00B50A6F" w:rsidRPr="00D874C0" w:rsidRDefault="008D5159" w:rsidP="00094184">
          <w:pPr>
            <w:spacing w:line="360" w:lineRule="auto"/>
            <w:rPr>
              <w:rFonts w:cs="Times New Roman"/>
            </w:rPr>
          </w:pPr>
          <w:r w:rsidRPr="008D5159">
            <w:rPr>
              <w:rFonts w:asciiTheme="minorEastAsia" w:hAnsiTheme="minorEastAsia" w:cs="Times New Roman"/>
              <w:bCs/>
              <w:lang w:val="zh-CN"/>
            </w:rPr>
            <w:fldChar w:fldCharType="end"/>
          </w:r>
        </w:p>
        <w:bookmarkStart w:id="0" w:name="_GoBack" w:displacedByCustomXml="next"/>
        <w:bookmarkEnd w:id="0" w:displacedByCustomXml="next"/>
      </w:sdtContent>
    </w:sdt>
    <w:sdt>
      <w:sdtPr>
        <w:rPr>
          <w:rFonts w:asciiTheme="minorHAnsi" w:eastAsiaTheme="minorEastAsia" w:hAnsiTheme="minorHAnsi" w:cstheme="minorBidi"/>
          <w:color w:val="auto"/>
          <w:kern w:val="2"/>
          <w:sz w:val="21"/>
          <w:szCs w:val="22"/>
          <w:lang w:val="zh-CN"/>
        </w:rPr>
        <w:id w:val="399557016"/>
        <w:docPartObj>
          <w:docPartGallery w:val="Table of Contents"/>
          <w:docPartUnique/>
        </w:docPartObj>
      </w:sdtPr>
      <w:sdtEndPr>
        <w:rPr>
          <w:rFonts w:ascii="Times New Roman" w:hAnsi="Times New Roman" w:cs="Times New Roman"/>
          <w:bCs/>
          <w:sz w:val="24"/>
          <w:szCs w:val="24"/>
        </w:rPr>
      </w:sdtEndPr>
      <w:sdtContent>
        <w:p w:rsidR="00607E96" w:rsidRPr="00F53878" w:rsidRDefault="00607E96" w:rsidP="001E6712">
          <w:pPr>
            <w:pStyle w:val="TOC"/>
            <w:pageBreakBefore/>
            <w:spacing w:line="360" w:lineRule="auto"/>
            <w:jc w:val="center"/>
            <w:outlineLvl w:val="0"/>
            <w:rPr>
              <w:rFonts w:ascii="Times New Roman" w:eastAsiaTheme="minorEastAsia" w:hAnsi="Times New Roman" w:cs="Times New Roman"/>
              <w:noProof/>
              <w:sz w:val="24"/>
              <w:szCs w:val="24"/>
            </w:rPr>
          </w:pPr>
          <w:r w:rsidRPr="0003212E">
            <w:rPr>
              <w:rFonts w:ascii="Times New Roman" w:hAnsi="Times New Roman" w:cs="Times New Roman"/>
              <w:color w:val="auto"/>
              <w:szCs w:val="24"/>
              <w:lang w:val="zh-CN"/>
            </w:rPr>
            <w:t>CONTENT</w:t>
          </w:r>
          <w:r w:rsidR="008D5159" w:rsidRPr="008D5159">
            <w:rPr>
              <w:rFonts w:ascii="Times New Roman" w:hAnsi="Times New Roman" w:cs="Times New Roman"/>
              <w:sz w:val="24"/>
              <w:szCs w:val="24"/>
            </w:rPr>
            <w:fldChar w:fldCharType="begin"/>
          </w:r>
          <w:r w:rsidRPr="00F53878">
            <w:rPr>
              <w:rFonts w:ascii="Times New Roman" w:hAnsi="Times New Roman" w:cs="Times New Roman"/>
              <w:sz w:val="24"/>
              <w:szCs w:val="24"/>
            </w:rPr>
            <w:instrText xml:space="preserve"> TOC \o "1-3" \h \z \u </w:instrText>
          </w:r>
          <w:r w:rsidR="008D5159" w:rsidRPr="008D5159">
            <w:rPr>
              <w:rFonts w:ascii="Times New Roman" w:hAnsi="Times New Roman" w:cs="Times New Roman"/>
              <w:sz w:val="24"/>
              <w:szCs w:val="24"/>
            </w:rPr>
            <w:fldChar w:fldCharType="separate"/>
          </w:r>
        </w:p>
        <w:p w:rsidR="00607E96" w:rsidRPr="00F53878" w:rsidRDefault="008D5159">
          <w:pPr>
            <w:pStyle w:val="11"/>
          </w:pPr>
          <w:hyperlink w:anchor="_Toc505608284" w:history="1">
            <w:r w:rsidR="00607E96" w:rsidRPr="00F53878">
              <w:rPr>
                <w:rStyle w:val="ae"/>
              </w:rPr>
              <w:t>1</w:t>
            </w:r>
            <w:r w:rsidR="00607E96" w:rsidRPr="00F53878">
              <w:tab/>
              <w:t>General Provisions</w:t>
            </w:r>
            <w:r w:rsidR="00607E96" w:rsidRPr="00F53878">
              <w:rPr>
                <w:webHidden/>
              </w:rPr>
              <w:tab/>
            </w:r>
            <w:r w:rsidRPr="008D5159">
              <w:rPr>
                <w:webHidden/>
              </w:rPr>
              <w:fldChar w:fldCharType="begin"/>
            </w:r>
            <w:r w:rsidR="00607E96" w:rsidRPr="00F53878">
              <w:rPr>
                <w:webHidden/>
              </w:rPr>
              <w:instrText xml:space="preserve"> PAGEREF _Toc505608284 \h </w:instrText>
            </w:r>
            <w:r w:rsidRPr="008D5159">
              <w:rPr>
                <w:webHidden/>
              </w:rPr>
            </w:r>
            <w:r w:rsidRPr="008D5159">
              <w:rPr>
                <w:webHidden/>
              </w:rPr>
              <w:fldChar w:fldCharType="separate"/>
            </w:r>
            <w:r w:rsidR="00F87907">
              <w:rPr>
                <w:webHidden/>
              </w:rPr>
              <w:t>1</w:t>
            </w:r>
            <w:r w:rsidRPr="008D5159">
              <w:rPr>
                <w:webHidden/>
              </w:rPr>
              <w:fldChar w:fldCharType="end"/>
            </w:r>
          </w:hyperlink>
        </w:p>
        <w:p w:rsidR="00607E96" w:rsidRPr="00F53878" w:rsidRDefault="008D5159">
          <w:pPr>
            <w:pStyle w:val="11"/>
          </w:pPr>
          <w:hyperlink w:anchor="_Toc505608285" w:history="1">
            <w:r w:rsidR="00607E96" w:rsidRPr="00F53878">
              <w:rPr>
                <w:rStyle w:val="ae"/>
              </w:rPr>
              <w:t>2</w:t>
            </w:r>
            <w:r w:rsidR="00607E96" w:rsidRPr="00F53878">
              <w:tab/>
            </w:r>
            <w:r w:rsidR="00607E96" w:rsidRPr="00F53878">
              <w:rPr>
                <w:rStyle w:val="ae"/>
              </w:rPr>
              <w:t>Terms</w:t>
            </w:r>
            <w:r w:rsidR="00607E96" w:rsidRPr="00F53878">
              <w:rPr>
                <w:webHidden/>
              </w:rPr>
              <w:tab/>
            </w:r>
            <w:r w:rsidRPr="008D5159">
              <w:rPr>
                <w:webHidden/>
              </w:rPr>
              <w:fldChar w:fldCharType="begin"/>
            </w:r>
            <w:r w:rsidR="00607E96" w:rsidRPr="00F53878">
              <w:rPr>
                <w:webHidden/>
              </w:rPr>
              <w:instrText xml:space="preserve"> PAGEREF _Toc505608285 \h </w:instrText>
            </w:r>
            <w:r w:rsidRPr="008D5159">
              <w:rPr>
                <w:webHidden/>
              </w:rPr>
            </w:r>
            <w:r w:rsidRPr="008D5159">
              <w:rPr>
                <w:webHidden/>
              </w:rPr>
              <w:fldChar w:fldCharType="separate"/>
            </w:r>
            <w:r w:rsidR="00F87907">
              <w:rPr>
                <w:webHidden/>
              </w:rPr>
              <w:t>2</w:t>
            </w:r>
            <w:r w:rsidRPr="008D5159">
              <w:rPr>
                <w:webHidden/>
              </w:rPr>
              <w:fldChar w:fldCharType="end"/>
            </w:r>
          </w:hyperlink>
        </w:p>
        <w:p w:rsidR="00607E96" w:rsidRPr="00F53878" w:rsidRDefault="008D5159">
          <w:pPr>
            <w:pStyle w:val="11"/>
          </w:pPr>
          <w:hyperlink w:anchor="_Toc505608287" w:history="1">
            <w:r w:rsidR="00607E96" w:rsidRPr="00F53878">
              <w:rPr>
                <w:rStyle w:val="ae"/>
              </w:rPr>
              <w:t>3</w:t>
            </w:r>
            <w:r w:rsidR="00607E96" w:rsidRPr="00F53878">
              <w:tab/>
            </w:r>
            <w:r w:rsidR="00607E96" w:rsidRPr="00F53878">
              <w:rPr>
                <w:rStyle w:val="ae"/>
              </w:rPr>
              <w:t>Part and Material</w:t>
            </w:r>
            <w:r w:rsidR="00607E96" w:rsidRPr="00F53878">
              <w:rPr>
                <w:webHidden/>
              </w:rPr>
              <w:tab/>
            </w:r>
          </w:hyperlink>
          <w:r w:rsidR="00607E96" w:rsidRPr="00F53878">
            <w:t>3</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288" w:history="1">
            <w:r w:rsidRPr="00F53878">
              <w:rPr>
                <w:rStyle w:val="ae"/>
                <w:rFonts w:ascii="Times New Roman" w:hAnsi="Times New Roman" w:cs="Times New Roman"/>
                <w:sz w:val="24"/>
                <w:szCs w:val="24"/>
              </w:rPr>
              <w:t>3.1</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General Requirements</w:t>
            </w:r>
            <w:r w:rsidR="008D5159" w:rsidRPr="008D5159">
              <w:rPr>
                <w:rFonts w:ascii="Times New Roman" w:hAnsi="Times New Roman" w:cs="Times New Roman"/>
                <w:webHidden/>
              </w:rPr>
              <w:tab/>
            </w:r>
          </w:hyperlink>
          <w:r w:rsidRPr="00F53878">
            <w:rPr>
              <w:rFonts w:ascii="Times New Roman" w:hAnsi="Times New Roman" w:cs="Times New Roman"/>
            </w:rPr>
            <w:t>3</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289" w:history="1">
            <w:r w:rsidRPr="00F53878">
              <w:rPr>
                <w:rStyle w:val="ae"/>
                <w:rFonts w:ascii="Times New Roman" w:hAnsi="Times New Roman" w:cs="Times New Roman"/>
                <w:sz w:val="24"/>
                <w:szCs w:val="24"/>
              </w:rPr>
              <w:t>3</w:t>
            </w:r>
            <w:r w:rsidR="008D5159" w:rsidRPr="008D5159">
              <w:rPr>
                <w:rStyle w:val="ae"/>
                <w:rFonts w:ascii="Times New Roman" w:hAnsi="Times New Roman" w:cs="Times New Roman"/>
                <w:sz w:val="24"/>
                <w:szCs w:val="24"/>
              </w:rPr>
              <w:t>.2</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General Material</w:t>
            </w:r>
            <w:r w:rsidR="008D5159" w:rsidRPr="008D5159">
              <w:rPr>
                <w:rFonts w:ascii="Times New Roman" w:hAnsi="Times New Roman" w:cs="Times New Roman"/>
                <w:webHidden/>
              </w:rPr>
              <w:tab/>
            </w:r>
          </w:hyperlink>
          <w:r w:rsidRPr="00F53878">
            <w:rPr>
              <w:rFonts w:ascii="Times New Roman" w:hAnsi="Times New Roman" w:cs="Times New Roman"/>
            </w:rPr>
            <w:t>3</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290" w:history="1">
            <w:r w:rsidRPr="00F53878">
              <w:rPr>
                <w:rStyle w:val="ae"/>
                <w:rFonts w:ascii="Times New Roman" w:hAnsi="Times New Roman" w:cs="Times New Roman"/>
                <w:sz w:val="24"/>
                <w:szCs w:val="24"/>
              </w:rPr>
              <w:t>3</w:t>
            </w:r>
            <w:r w:rsidR="008D5159" w:rsidRPr="008D5159">
              <w:rPr>
                <w:rStyle w:val="ae"/>
                <w:rFonts w:ascii="Times New Roman" w:hAnsi="Times New Roman" w:cs="Times New Roman"/>
                <w:sz w:val="24"/>
                <w:szCs w:val="24"/>
              </w:rPr>
              <w:t>.3</w:t>
            </w:r>
            <w:r w:rsidR="008D5159" w:rsidRPr="008D5159">
              <w:rPr>
                <w:rFonts w:ascii="Times New Roman" w:hAnsi="Times New Roman" w:cs="Times New Roman"/>
              </w:rPr>
              <w:tab/>
            </w:r>
            <w:r>
              <w:rPr>
                <w:rFonts w:ascii="Times New Roman" w:hAnsi="Times New Roman" w:cs="Times New Roman" w:hint="eastAsia"/>
              </w:rPr>
              <w:t xml:space="preserve"> </w:t>
            </w:r>
            <w:r w:rsidRPr="00F53878">
              <w:rPr>
                <w:rStyle w:val="ae"/>
                <w:rFonts w:ascii="Times New Roman" w:hAnsi="Times New Roman" w:cs="Times New Roman"/>
                <w:sz w:val="24"/>
                <w:szCs w:val="24"/>
              </w:rPr>
              <w:t>Wall</w:t>
            </w:r>
            <w:r w:rsidR="008D5159" w:rsidRPr="008D5159">
              <w:rPr>
                <w:rStyle w:val="ae"/>
                <w:rFonts w:ascii="Times New Roman" w:hAnsi="Times New Roman" w:cs="Times New Roman"/>
                <w:sz w:val="24"/>
                <w:szCs w:val="24"/>
              </w:rPr>
              <w:t xml:space="preserve"> Material</w:t>
            </w:r>
            <w:r w:rsidR="008D5159" w:rsidRPr="008D5159">
              <w:rPr>
                <w:rFonts w:ascii="Times New Roman" w:hAnsi="Times New Roman" w:cs="Times New Roman"/>
                <w:webHidden/>
              </w:rPr>
              <w:tab/>
            </w:r>
          </w:hyperlink>
          <w:r w:rsidRPr="00F53878">
            <w:rPr>
              <w:rFonts w:ascii="Times New Roman" w:hAnsi="Times New Roman" w:cs="Times New Roman"/>
            </w:rPr>
            <w:t>3</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291" w:history="1">
            <w:r w:rsidRPr="00F53878">
              <w:rPr>
                <w:rStyle w:val="ae"/>
                <w:rFonts w:ascii="Times New Roman" w:hAnsi="Times New Roman" w:cs="Times New Roman"/>
                <w:sz w:val="24"/>
                <w:szCs w:val="24"/>
              </w:rPr>
              <w:t>3</w:t>
            </w:r>
            <w:r w:rsidR="008D5159" w:rsidRPr="008D5159">
              <w:rPr>
                <w:rStyle w:val="ae"/>
                <w:rFonts w:ascii="Times New Roman" w:hAnsi="Times New Roman" w:cs="Times New Roman"/>
                <w:sz w:val="24"/>
                <w:szCs w:val="24"/>
              </w:rPr>
              <w:t>.4</w:t>
            </w:r>
            <w:r w:rsidR="008D5159" w:rsidRPr="008D5159">
              <w:rPr>
                <w:rFonts w:ascii="Times New Roman" w:hAnsi="Times New Roman" w:cs="Times New Roman"/>
              </w:rPr>
              <w:tab/>
            </w:r>
            <w:r>
              <w:rPr>
                <w:rFonts w:ascii="Times New Roman" w:hAnsi="Times New Roman" w:cs="Times New Roman" w:hint="eastAsia"/>
              </w:rPr>
              <w:t xml:space="preserve"> </w:t>
            </w:r>
            <w:r w:rsidRPr="00F53878">
              <w:rPr>
                <w:rFonts w:ascii="Times New Roman" w:hAnsi="Times New Roman" w:cs="Times New Roman"/>
              </w:rPr>
              <w:t xml:space="preserve">Celling </w:t>
            </w:r>
            <w:r w:rsidR="008D5159" w:rsidRPr="008D5159">
              <w:rPr>
                <w:rStyle w:val="ae"/>
                <w:rFonts w:ascii="Times New Roman" w:hAnsi="Times New Roman" w:cs="Times New Roman"/>
                <w:sz w:val="24"/>
                <w:szCs w:val="24"/>
              </w:rPr>
              <w:t>Material</w:t>
            </w:r>
            <w:r w:rsidR="008D5159" w:rsidRPr="008D5159">
              <w:rPr>
                <w:rFonts w:ascii="Times New Roman" w:hAnsi="Times New Roman" w:cs="Times New Roman"/>
                <w:webHidden/>
              </w:rPr>
              <w:tab/>
            </w:r>
          </w:hyperlink>
          <w:r w:rsidRPr="00F53878">
            <w:rPr>
              <w:rFonts w:ascii="Times New Roman" w:hAnsi="Times New Roman" w:cs="Times New Roman"/>
            </w:rPr>
            <w:t>4</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292" w:history="1">
            <w:r w:rsidRPr="00F53878">
              <w:rPr>
                <w:rStyle w:val="ae"/>
                <w:rFonts w:ascii="Times New Roman" w:hAnsi="Times New Roman" w:cs="Times New Roman"/>
                <w:sz w:val="24"/>
                <w:szCs w:val="24"/>
              </w:rPr>
              <w:t>3</w:t>
            </w:r>
            <w:r w:rsidR="008D5159" w:rsidRPr="008D5159">
              <w:rPr>
                <w:rStyle w:val="ae"/>
                <w:rFonts w:ascii="Times New Roman" w:hAnsi="Times New Roman" w:cs="Times New Roman"/>
                <w:sz w:val="24"/>
                <w:szCs w:val="24"/>
              </w:rPr>
              <w:t>.5</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Floor Material</w:t>
            </w:r>
            <w:r w:rsidR="008D5159" w:rsidRPr="008D5159">
              <w:rPr>
                <w:rFonts w:ascii="Times New Roman" w:hAnsi="Times New Roman" w:cs="Times New Roman"/>
                <w:webHidden/>
              </w:rPr>
              <w:tab/>
            </w:r>
          </w:hyperlink>
          <w:r w:rsidRPr="00F53878">
            <w:rPr>
              <w:rFonts w:ascii="Times New Roman" w:hAnsi="Times New Roman" w:cs="Times New Roman"/>
            </w:rPr>
            <w:t>4</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293" w:history="1">
            <w:r w:rsidRPr="00F53878">
              <w:rPr>
                <w:rStyle w:val="ae"/>
                <w:rFonts w:ascii="Times New Roman" w:hAnsi="Times New Roman" w:cs="Times New Roman"/>
                <w:sz w:val="24"/>
                <w:szCs w:val="24"/>
              </w:rPr>
              <w:t>3.6</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Kitchen and Bathroom Materials</w:t>
            </w:r>
            <w:r w:rsidR="008D5159" w:rsidRPr="008D5159">
              <w:rPr>
                <w:rFonts w:ascii="Times New Roman" w:hAnsi="Times New Roman" w:cs="Times New Roman"/>
                <w:webHidden/>
              </w:rPr>
              <w:tab/>
            </w:r>
          </w:hyperlink>
          <w:r w:rsidRPr="00F53878">
            <w:rPr>
              <w:rFonts w:ascii="Times New Roman" w:hAnsi="Times New Roman" w:cs="Times New Roman"/>
            </w:rPr>
            <w:t>4</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294" w:history="1">
            <w:r w:rsidRPr="00F53878">
              <w:rPr>
                <w:rStyle w:val="ae"/>
                <w:rFonts w:ascii="Times New Roman" w:hAnsi="Times New Roman" w:cs="Times New Roman"/>
                <w:sz w:val="24"/>
                <w:szCs w:val="24"/>
              </w:rPr>
              <w:t>3.7</w:t>
            </w:r>
            <w:r w:rsidR="008D5159" w:rsidRPr="008D5159">
              <w:rPr>
                <w:rFonts w:ascii="Times New Roman" w:hAnsi="Times New Roman" w:cs="Times New Roman"/>
              </w:rPr>
              <w:tab/>
            </w:r>
            <w:r>
              <w:rPr>
                <w:rFonts w:ascii="Times New Roman" w:hAnsi="Times New Roman" w:cs="Times New Roman" w:hint="eastAsia"/>
              </w:rPr>
              <w:t xml:space="preserve"> </w:t>
            </w:r>
            <w:r w:rsidRPr="00F53878">
              <w:rPr>
                <w:rStyle w:val="ae"/>
                <w:rFonts w:ascii="Times New Roman" w:hAnsi="Times New Roman" w:cs="Times New Roman"/>
                <w:sz w:val="24"/>
                <w:szCs w:val="24"/>
              </w:rPr>
              <w:t>Transportation and Storage</w:t>
            </w:r>
            <w:r w:rsidR="008D5159" w:rsidRPr="008D5159">
              <w:rPr>
                <w:rFonts w:ascii="Times New Roman" w:hAnsi="Times New Roman" w:cs="Times New Roman"/>
                <w:webHidden/>
              </w:rPr>
              <w:tab/>
            </w:r>
          </w:hyperlink>
          <w:r w:rsidRPr="00F53878">
            <w:rPr>
              <w:rFonts w:ascii="Times New Roman" w:hAnsi="Times New Roman" w:cs="Times New Roman"/>
            </w:rPr>
            <w:t>5</w:t>
          </w:r>
        </w:p>
        <w:p w:rsidR="00607E96" w:rsidRPr="00F53878" w:rsidRDefault="008D5159">
          <w:pPr>
            <w:pStyle w:val="11"/>
          </w:pPr>
          <w:hyperlink w:anchor="_Toc505608295" w:history="1">
            <w:r w:rsidR="00607E96" w:rsidRPr="00F53878">
              <w:rPr>
                <w:rStyle w:val="ae"/>
              </w:rPr>
              <w:t>4</w:t>
            </w:r>
            <w:r w:rsidR="00607E96" w:rsidRPr="00F53878">
              <w:tab/>
            </w:r>
            <w:r w:rsidR="00607E96" w:rsidRPr="00F53878">
              <w:rPr>
                <w:rStyle w:val="ae"/>
              </w:rPr>
              <w:t>Design</w:t>
            </w:r>
            <w:r w:rsidR="00607E96" w:rsidRPr="00F53878">
              <w:rPr>
                <w:webHidden/>
              </w:rPr>
              <w:tab/>
            </w:r>
          </w:hyperlink>
          <w:r w:rsidR="00607E96" w:rsidRPr="00F53878">
            <w:t>6</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296" w:history="1">
            <w:r w:rsidRPr="00F53878">
              <w:rPr>
                <w:rStyle w:val="ae"/>
                <w:rFonts w:ascii="Times New Roman" w:hAnsi="Times New Roman" w:cs="Times New Roman"/>
                <w:sz w:val="24"/>
                <w:szCs w:val="24"/>
              </w:rPr>
              <w:t>4.1</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General Requirements</w:t>
            </w:r>
            <w:r w:rsidR="008D5159" w:rsidRPr="008D5159">
              <w:rPr>
                <w:rFonts w:ascii="Times New Roman" w:hAnsi="Times New Roman" w:cs="Times New Roman"/>
                <w:webHidden/>
              </w:rPr>
              <w:tab/>
            </w:r>
          </w:hyperlink>
          <w:r w:rsidRPr="00F53878">
            <w:rPr>
              <w:rFonts w:ascii="Times New Roman" w:hAnsi="Times New Roman" w:cs="Times New Roman"/>
            </w:rPr>
            <w:t>6</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297" w:history="1">
            <w:r w:rsidRPr="00F53878">
              <w:rPr>
                <w:rStyle w:val="ae"/>
                <w:rFonts w:ascii="Times New Roman" w:hAnsi="Times New Roman" w:cs="Times New Roman"/>
                <w:sz w:val="24"/>
                <w:szCs w:val="24"/>
              </w:rPr>
              <w:t>4</w:t>
            </w:r>
            <w:r w:rsidR="008D5159" w:rsidRPr="008D5159">
              <w:rPr>
                <w:rStyle w:val="ae"/>
                <w:rFonts w:ascii="Times New Roman" w:hAnsi="Times New Roman" w:cs="Times New Roman"/>
                <w:sz w:val="24"/>
                <w:szCs w:val="24"/>
              </w:rPr>
              <w:t>.2</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 xml:space="preserve">Prefabricated </w:t>
            </w:r>
            <w:r w:rsidRPr="00F53878">
              <w:rPr>
                <w:rStyle w:val="ae"/>
                <w:rFonts w:ascii="Times New Roman" w:hAnsi="Times New Roman" w:cs="Times New Roman"/>
                <w:sz w:val="24"/>
                <w:szCs w:val="24"/>
              </w:rPr>
              <w:t>Metope</w:t>
            </w:r>
            <w:r w:rsidR="008D5159" w:rsidRPr="008D5159">
              <w:rPr>
                <w:rStyle w:val="ae"/>
                <w:rFonts w:ascii="Times New Roman" w:hAnsi="Times New Roman" w:cs="Times New Roman"/>
                <w:sz w:val="24"/>
                <w:szCs w:val="24"/>
              </w:rPr>
              <w:t xml:space="preserve"> Design</w:t>
            </w:r>
            <w:r w:rsidR="008D5159" w:rsidRPr="008D5159">
              <w:rPr>
                <w:rFonts w:ascii="Times New Roman" w:hAnsi="Times New Roman" w:cs="Times New Roman"/>
                <w:webHidden/>
              </w:rPr>
              <w:tab/>
            </w:r>
          </w:hyperlink>
          <w:r w:rsidRPr="00F53878">
            <w:rPr>
              <w:rFonts w:ascii="Times New Roman" w:hAnsi="Times New Roman" w:cs="Times New Roman"/>
            </w:rPr>
            <w:t>6</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298" w:history="1">
            <w:r w:rsidRPr="00F53878">
              <w:rPr>
                <w:rStyle w:val="ae"/>
                <w:rFonts w:ascii="Times New Roman" w:hAnsi="Times New Roman" w:cs="Times New Roman"/>
                <w:sz w:val="24"/>
                <w:szCs w:val="24"/>
              </w:rPr>
              <w:t>4.3</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 xml:space="preserve">Prefabricated </w:t>
            </w:r>
            <w:r w:rsidRPr="00F53878">
              <w:rPr>
                <w:rStyle w:val="ae"/>
                <w:rFonts w:ascii="Times New Roman" w:hAnsi="Times New Roman" w:cs="Times New Roman"/>
                <w:sz w:val="24"/>
                <w:szCs w:val="24"/>
              </w:rPr>
              <w:t>Wall</w:t>
            </w:r>
            <w:r w:rsidR="008D5159" w:rsidRPr="008D5159">
              <w:rPr>
                <w:rStyle w:val="ae"/>
                <w:rFonts w:ascii="Times New Roman" w:hAnsi="Times New Roman" w:cs="Times New Roman"/>
                <w:sz w:val="24"/>
                <w:szCs w:val="24"/>
              </w:rPr>
              <w:t xml:space="preserve"> Design</w:t>
            </w:r>
            <w:r w:rsidR="008D5159" w:rsidRPr="008D5159">
              <w:rPr>
                <w:rFonts w:ascii="Times New Roman" w:hAnsi="Times New Roman" w:cs="Times New Roman"/>
                <w:webHidden/>
              </w:rPr>
              <w:tab/>
            </w:r>
          </w:hyperlink>
          <w:r w:rsidRPr="00F53878">
            <w:rPr>
              <w:rFonts w:ascii="Times New Roman" w:hAnsi="Times New Roman" w:cs="Times New Roman"/>
            </w:rPr>
            <w:t>6</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299" w:history="1">
            <w:r w:rsidRPr="00F53878">
              <w:rPr>
                <w:rStyle w:val="ae"/>
                <w:rFonts w:ascii="Times New Roman" w:hAnsi="Times New Roman" w:cs="Times New Roman"/>
                <w:sz w:val="24"/>
                <w:szCs w:val="24"/>
              </w:rPr>
              <w:t>4</w:t>
            </w:r>
            <w:r w:rsidR="008D5159" w:rsidRPr="008D5159">
              <w:rPr>
                <w:rStyle w:val="ae"/>
                <w:rFonts w:ascii="Times New Roman" w:hAnsi="Times New Roman" w:cs="Times New Roman"/>
                <w:sz w:val="24"/>
                <w:szCs w:val="24"/>
              </w:rPr>
              <w:t>.4</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 xml:space="preserve">Prefabricated </w:t>
            </w:r>
            <w:r w:rsidRPr="00F53878">
              <w:rPr>
                <w:rStyle w:val="ae"/>
                <w:rFonts w:ascii="Times New Roman" w:hAnsi="Times New Roman" w:cs="Times New Roman"/>
                <w:sz w:val="24"/>
                <w:szCs w:val="24"/>
              </w:rPr>
              <w:t>Celling</w:t>
            </w:r>
            <w:r w:rsidR="008D5159" w:rsidRPr="008D5159">
              <w:rPr>
                <w:rStyle w:val="ae"/>
                <w:rFonts w:ascii="Times New Roman" w:hAnsi="Times New Roman" w:cs="Times New Roman"/>
                <w:sz w:val="24"/>
                <w:szCs w:val="24"/>
              </w:rPr>
              <w:t xml:space="preserve"> Design</w:t>
            </w:r>
            <w:r w:rsidR="008D5159" w:rsidRPr="008D5159">
              <w:rPr>
                <w:rFonts w:ascii="Times New Roman" w:hAnsi="Times New Roman" w:cs="Times New Roman"/>
                <w:webHidden/>
              </w:rPr>
              <w:tab/>
            </w:r>
          </w:hyperlink>
          <w:r w:rsidRPr="00F53878">
            <w:rPr>
              <w:rFonts w:ascii="Times New Roman" w:hAnsi="Times New Roman" w:cs="Times New Roman"/>
            </w:rPr>
            <w:t>7</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00" w:history="1">
            <w:r w:rsidRPr="00F53878">
              <w:rPr>
                <w:rStyle w:val="ae"/>
                <w:rFonts w:ascii="Times New Roman" w:hAnsi="Times New Roman" w:cs="Times New Roman"/>
                <w:sz w:val="24"/>
                <w:szCs w:val="24"/>
              </w:rPr>
              <w:t>4.5</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Prefabricated Floor Design</w:t>
            </w:r>
            <w:r w:rsidR="008D5159" w:rsidRPr="008D5159">
              <w:rPr>
                <w:rFonts w:ascii="Times New Roman" w:hAnsi="Times New Roman" w:cs="Times New Roman"/>
                <w:webHidden/>
              </w:rPr>
              <w:tab/>
            </w:r>
          </w:hyperlink>
          <w:r w:rsidRPr="00F53878">
            <w:rPr>
              <w:rFonts w:ascii="Times New Roman" w:hAnsi="Times New Roman" w:cs="Times New Roman"/>
            </w:rPr>
            <w:t>7</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01" w:history="1">
            <w:r w:rsidRPr="00F53878">
              <w:rPr>
                <w:rStyle w:val="ae"/>
                <w:rFonts w:ascii="Times New Roman" w:hAnsi="Times New Roman" w:cs="Times New Roman"/>
                <w:sz w:val="24"/>
                <w:szCs w:val="24"/>
              </w:rPr>
              <w:t>4.6</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Integrated Kitchen Design</w:t>
            </w:r>
            <w:r w:rsidR="008D5159" w:rsidRPr="008D5159">
              <w:rPr>
                <w:rFonts w:ascii="Times New Roman" w:hAnsi="Times New Roman" w:cs="Times New Roman"/>
                <w:webHidden/>
              </w:rPr>
              <w:tab/>
            </w:r>
          </w:hyperlink>
          <w:r w:rsidRPr="00F53878">
            <w:rPr>
              <w:rFonts w:ascii="Times New Roman" w:hAnsi="Times New Roman" w:cs="Times New Roman"/>
            </w:rPr>
            <w:t>7</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02" w:history="1">
            <w:r w:rsidRPr="00F53878">
              <w:rPr>
                <w:rStyle w:val="ae"/>
                <w:rFonts w:ascii="Times New Roman" w:hAnsi="Times New Roman" w:cs="Times New Roman"/>
                <w:sz w:val="24"/>
                <w:szCs w:val="24"/>
              </w:rPr>
              <w:t>4.7</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Integrated Bathroom Design</w:t>
            </w:r>
            <w:r w:rsidR="008D5159" w:rsidRPr="008D5159">
              <w:rPr>
                <w:rFonts w:ascii="Times New Roman" w:hAnsi="Times New Roman" w:cs="Times New Roman"/>
                <w:webHidden/>
              </w:rPr>
              <w:tab/>
            </w:r>
          </w:hyperlink>
          <w:r w:rsidRPr="00F53878">
            <w:rPr>
              <w:rFonts w:ascii="Times New Roman" w:hAnsi="Times New Roman" w:cs="Times New Roman"/>
            </w:rPr>
            <w:t>8</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03" w:history="1">
            <w:r w:rsidRPr="00F53878">
              <w:rPr>
                <w:rStyle w:val="ae"/>
                <w:rFonts w:ascii="Times New Roman" w:hAnsi="Times New Roman" w:cs="Times New Roman"/>
                <w:sz w:val="24"/>
                <w:szCs w:val="24"/>
              </w:rPr>
              <w:t>4.8</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Design of Water Supply Drainage and Heating Works</w:t>
            </w:r>
            <w:r w:rsidR="008D5159" w:rsidRPr="008D5159">
              <w:rPr>
                <w:rFonts w:ascii="Times New Roman" w:hAnsi="Times New Roman" w:cs="Times New Roman"/>
                <w:webHidden/>
              </w:rPr>
              <w:tab/>
            </w:r>
          </w:hyperlink>
          <w:r w:rsidRPr="00F53878">
            <w:rPr>
              <w:rFonts w:ascii="Times New Roman" w:hAnsi="Times New Roman" w:cs="Times New Roman"/>
            </w:rPr>
            <w:t>9</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04" w:history="1">
            <w:r w:rsidRPr="00F53878">
              <w:rPr>
                <w:rStyle w:val="ae"/>
                <w:rFonts w:ascii="Times New Roman" w:hAnsi="Times New Roman" w:cs="Times New Roman"/>
                <w:sz w:val="24"/>
                <w:szCs w:val="24"/>
              </w:rPr>
              <w:t>4.9</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Design of Air Condition and Fresh Air System</w:t>
            </w:r>
            <w:r w:rsidR="008D5159" w:rsidRPr="008D5159">
              <w:rPr>
                <w:rFonts w:ascii="Times New Roman" w:hAnsi="Times New Roman" w:cs="Times New Roman"/>
                <w:webHidden/>
              </w:rPr>
              <w:tab/>
            </w:r>
          </w:hyperlink>
          <w:r w:rsidRPr="00F53878">
            <w:rPr>
              <w:rFonts w:ascii="Times New Roman" w:hAnsi="Times New Roman" w:cs="Times New Roman"/>
            </w:rPr>
            <w:t>9</w:t>
          </w:r>
        </w:p>
        <w:p w:rsidR="00607E96" w:rsidRPr="00F53878" w:rsidRDefault="008D5159">
          <w:pPr>
            <w:pStyle w:val="11"/>
          </w:pPr>
          <w:hyperlink w:anchor="_Toc505608305" w:history="1">
            <w:r w:rsidR="00607E96" w:rsidRPr="00F53878">
              <w:rPr>
                <w:rStyle w:val="ae"/>
              </w:rPr>
              <w:t>5</w:t>
            </w:r>
            <w:r w:rsidR="00607E96" w:rsidRPr="00F53878">
              <w:tab/>
            </w:r>
            <w:r w:rsidR="00607E96" w:rsidRPr="00F53878">
              <w:rPr>
                <w:rStyle w:val="ae"/>
              </w:rPr>
              <w:t>Assembly and construction</w:t>
            </w:r>
            <w:r w:rsidR="00607E96" w:rsidRPr="00F53878">
              <w:rPr>
                <w:webHidden/>
              </w:rPr>
              <w:tab/>
            </w:r>
            <w:r w:rsidRPr="008D5159">
              <w:rPr>
                <w:webHidden/>
              </w:rPr>
              <w:fldChar w:fldCharType="begin"/>
            </w:r>
            <w:r w:rsidR="00607E96" w:rsidRPr="00F53878">
              <w:rPr>
                <w:webHidden/>
              </w:rPr>
              <w:instrText xml:space="preserve"> PAGEREF _Toc505608305 \h </w:instrText>
            </w:r>
            <w:r w:rsidRPr="008D5159">
              <w:rPr>
                <w:webHidden/>
              </w:rPr>
            </w:r>
            <w:r w:rsidRPr="008D5159">
              <w:rPr>
                <w:webHidden/>
              </w:rPr>
              <w:fldChar w:fldCharType="separate"/>
            </w:r>
            <w:r w:rsidR="00F87907">
              <w:rPr>
                <w:webHidden/>
              </w:rPr>
              <w:t>11</w:t>
            </w:r>
            <w:r w:rsidRPr="008D5159">
              <w:rPr>
                <w:webHidden/>
              </w:rPr>
              <w:fldChar w:fldCharType="end"/>
            </w:r>
          </w:hyperlink>
          <w:r w:rsidR="00607E96" w:rsidRPr="00F53878">
            <w:t>1</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06" w:history="1">
            <w:r w:rsidRPr="00F53878">
              <w:rPr>
                <w:rStyle w:val="ae"/>
                <w:rFonts w:ascii="Times New Roman" w:hAnsi="Times New Roman" w:cs="Times New Roman"/>
                <w:sz w:val="24"/>
                <w:szCs w:val="24"/>
              </w:rPr>
              <w:t>5.1</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General Requirements</w:t>
            </w:r>
            <w:r w:rsidR="008D5159" w:rsidRPr="008D5159">
              <w:rPr>
                <w:rFonts w:ascii="Times New Roman" w:hAnsi="Times New Roman" w:cs="Times New Roman"/>
                <w:webHidden/>
              </w:rPr>
              <w:tab/>
            </w:r>
            <w:r w:rsidR="008D5159" w:rsidRPr="008D5159">
              <w:rPr>
                <w:rFonts w:ascii="Times New Roman" w:hAnsi="Times New Roman" w:cs="Times New Roman"/>
                <w:webHidden/>
              </w:rPr>
              <w:fldChar w:fldCharType="begin"/>
            </w:r>
            <w:r w:rsidR="008D5159" w:rsidRPr="008D5159">
              <w:rPr>
                <w:rFonts w:ascii="Times New Roman" w:hAnsi="Times New Roman" w:cs="Times New Roman"/>
                <w:webHidden/>
              </w:rPr>
              <w:instrText xml:space="preserve"> PAGEREF _Toc505608306 \h </w:instrText>
            </w:r>
            <w:r w:rsidR="008D5159" w:rsidRPr="008D5159">
              <w:rPr>
                <w:rFonts w:ascii="Times New Roman" w:hAnsi="Times New Roman" w:cs="Times New Roman"/>
                <w:webHidden/>
              </w:rPr>
            </w:r>
            <w:r w:rsidR="008D5159" w:rsidRPr="008D5159">
              <w:rPr>
                <w:rFonts w:ascii="Times New Roman" w:hAnsi="Times New Roman" w:cs="Times New Roman"/>
                <w:webHidden/>
              </w:rPr>
              <w:fldChar w:fldCharType="separate"/>
            </w:r>
            <w:r w:rsidR="00F87907">
              <w:rPr>
                <w:rFonts w:ascii="Times New Roman" w:hAnsi="Times New Roman" w:cs="Times New Roman"/>
                <w:webHidden/>
              </w:rPr>
              <w:t>11</w:t>
            </w:r>
            <w:r w:rsidR="008D5159" w:rsidRPr="008D5159">
              <w:rPr>
                <w:rFonts w:ascii="Times New Roman" w:hAnsi="Times New Roman" w:cs="Times New Roman"/>
                <w:webHidden/>
              </w:rPr>
              <w:fldChar w:fldCharType="end"/>
            </w:r>
          </w:hyperlink>
          <w:r w:rsidRPr="00F53878">
            <w:rPr>
              <w:rFonts w:ascii="Times New Roman" w:hAnsi="Times New Roman" w:cs="Times New Roman"/>
            </w:rPr>
            <w:t>1</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07" w:history="1">
            <w:r w:rsidRPr="00F53878">
              <w:rPr>
                <w:rStyle w:val="ae"/>
                <w:rFonts w:ascii="Times New Roman" w:hAnsi="Times New Roman" w:cs="Times New Roman"/>
                <w:sz w:val="24"/>
                <w:szCs w:val="24"/>
              </w:rPr>
              <w:t>5.2</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 xml:space="preserve">Prefabricated </w:t>
            </w:r>
            <w:r w:rsidRPr="00F53878">
              <w:rPr>
                <w:rStyle w:val="ae"/>
                <w:rFonts w:ascii="Times New Roman" w:hAnsi="Times New Roman" w:cs="Times New Roman"/>
                <w:sz w:val="24"/>
                <w:szCs w:val="24"/>
              </w:rPr>
              <w:t>Metope</w:t>
            </w:r>
            <w:r w:rsidR="008D5159" w:rsidRPr="008D5159">
              <w:rPr>
                <w:rStyle w:val="ae"/>
                <w:rFonts w:ascii="Times New Roman" w:hAnsi="Times New Roman" w:cs="Times New Roman"/>
                <w:sz w:val="24"/>
                <w:szCs w:val="24"/>
              </w:rPr>
              <w:t xml:space="preserve"> Engineering</w:t>
            </w:r>
            <w:r w:rsidR="008D5159" w:rsidRPr="008D5159">
              <w:rPr>
                <w:rFonts w:ascii="Times New Roman" w:hAnsi="Times New Roman" w:cs="Times New Roman"/>
                <w:webHidden/>
              </w:rPr>
              <w:tab/>
            </w:r>
            <w:r w:rsidR="008D5159" w:rsidRPr="008D5159">
              <w:rPr>
                <w:rFonts w:ascii="Times New Roman" w:hAnsi="Times New Roman" w:cs="Times New Roman"/>
                <w:webHidden/>
              </w:rPr>
              <w:fldChar w:fldCharType="begin"/>
            </w:r>
            <w:r w:rsidR="008D5159" w:rsidRPr="008D5159">
              <w:rPr>
                <w:rFonts w:ascii="Times New Roman" w:hAnsi="Times New Roman" w:cs="Times New Roman"/>
                <w:webHidden/>
              </w:rPr>
              <w:instrText xml:space="preserve"> PAGEREF _Toc505608307 \h </w:instrText>
            </w:r>
            <w:r w:rsidR="008D5159" w:rsidRPr="008D5159">
              <w:rPr>
                <w:rFonts w:ascii="Times New Roman" w:hAnsi="Times New Roman" w:cs="Times New Roman"/>
                <w:webHidden/>
              </w:rPr>
            </w:r>
            <w:r w:rsidR="008D5159" w:rsidRPr="008D5159">
              <w:rPr>
                <w:rFonts w:ascii="Times New Roman" w:hAnsi="Times New Roman" w:cs="Times New Roman"/>
                <w:webHidden/>
              </w:rPr>
              <w:fldChar w:fldCharType="separate"/>
            </w:r>
            <w:r w:rsidR="00F87907">
              <w:rPr>
                <w:rFonts w:ascii="Times New Roman" w:hAnsi="Times New Roman" w:cs="Times New Roman"/>
                <w:webHidden/>
              </w:rPr>
              <w:t>11</w:t>
            </w:r>
            <w:r w:rsidR="008D5159" w:rsidRPr="008D5159">
              <w:rPr>
                <w:rFonts w:ascii="Times New Roman" w:hAnsi="Times New Roman" w:cs="Times New Roman"/>
                <w:webHidden/>
              </w:rPr>
              <w:fldChar w:fldCharType="end"/>
            </w:r>
          </w:hyperlink>
          <w:r w:rsidRPr="00F53878">
            <w:rPr>
              <w:rFonts w:ascii="Times New Roman" w:hAnsi="Times New Roman" w:cs="Times New Roman"/>
            </w:rPr>
            <w:t>1</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08" w:history="1">
            <w:r w:rsidRPr="00F53878">
              <w:rPr>
                <w:rStyle w:val="ae"/>
                <w:rFonts w:ascii="Times New Roman" w:hAnsi="Times New Roman" w:cs="Times New Roman"/>
                <w:sz w:val="24"/>
                <w:szCs w:val="24"/>
              </w:rPr>
              <w:t>5.3</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 xml:space="preserve">Prefabricated </w:t>
            </w:r>
            <w:r w:rsidRPr="00F53878">
              <w:rPr>
                <w:rStyle w:val="ae"/>
                <w:rFonts w:ascii="Times New Roman" w:hAnsi="Times New Roman" w:cs="Times New Roman"/>
                <w:sz w:val="24"/>
                <w:szCs w:val="24"/>
              </w:rPr>
              <w:t>Wall</w:t>
            </w:r>
            <w:r w:rsidR="008D5159" w:rsidRPr="008D5159">
              <w:rPr>
                <w:rStyle w:val="ae"/>
                <w:rFonts w:ascii="Times New Roman" w:hAnsi="Times New Roman" w:cs="Times New Roman"/>
                <w:sz w:val="24"/>
                <w:szCs w:val="24"/>
              </w:rPr>
              <w:t xml:space="preserve"> Engineering</w:t>
            </w:r>
            <w:r w:rsidR="008D5159" w:rsidRPr="008D5159">
              <w:rPr>
                <w:rFonts w:ascii="Times New Roman" w:hAnsi="Times New Roman" w:cs="Times New Roman"/>
                <w:webHidden/>
              </w:rPr>
              <w:tab/>
            </w:r>
            <w:r w:rsidR="008D5159" w:rsidRPr="008D5159">
              <w:rPr>
                <w:rFonts w:ascii="Times New Roman" w:hAnsi="Times New Roman" w:cs="Times New Roman"/>
                <w:webHidden/>
              </w:rPr>
              <w:fldChar w:fldCharType="begin"/>
            </w:r>
            <w:r w:rsidR="008D5159" w:rsidRPr="008D5159">
              <w:rPr>
                <w:rFonts w:ascii="Times New Roman" w:hAnsi="Times New Roman" w:cs="Times New Roman"/>
                <w:webHidden/>
              </w:rPr>
              <w:instrText xml:space="preserve"> PAGEREF _Toc505608308 \h </w:instrText>
            </w:r>
            <w:r w:rsidR="008D5159" w:rsidRPr="008D5159">
              <w:rPr>
                <w:rFonts w:ascii="Times New Roman" w:hAnsi="Times New Roman" w:cs="Times New Roman"/>
                <w:webHidden/>
              </w:rPr>
            </w:r>
            <w:r w:rsidR="008D5159" w:rsidRPr="008D5159">
              <w:rPr>
                <w:rFonts w:ascii="Times New Roman" w:hAnsi="Times New Roman" w:cs="Times New Roman"/>
                <w:webHidden/>
              </w:rPr>
              <w:fldChar w:fldCharType="separate"/>
            </w:r>
            <w:r w:rsidR="00F87907">
              <w:rPr>
                <w:rFonts w:ascii="Times New Roman" w:hAnsi="Times New Roman" w:cs="Times New Roman"/>
                <w:webHidden/>
              </w:rPr>
              <w:t>11</w:t>
            </w:r>
            <w:r w:rsidR="008D5159" w:rsidRPr="008D5159">
              <w:rPr>
                <w:rFonts w:ascii="Times New Roman" w:hAnsi="Times New Roman" w:cs="Times New Roman"/>
                <w:webHidden/>
              </w:rPr>
              <w:fldChar w:fldCharType="end"/>
            </w:r>
          </w:hyperlink>
          <w:r w:rsidRPr="00F53878">
            <w:rPr>
              <w:rFonts w:ascii="Times New Roman" w:hAnsi="Times New Roman" w:cs="Times New Roman"/>
            </w:rPr>
            <w:t>1</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09" w:history="1">
            <w:r w:rsidRPr="00F53878">
              <w:rPr>
                <w:rStyle w:val="ae"/>
                <w:rFonts w:ascii="Times New Roman" w:hAnsi="Times New Roman" w:cs="Times New Roman"/>
                <w:sz w:val="24"/>
                <w:szCs w:val="24"/>
              </w:rPr>
              <w:t>5.4</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 xml:space="preserve">Prefabricated </w:t>
            </w:r>
            <w:r w:rsidRPr="00F53878">
              <w:rPr>
                <w:rStyle w:val="ae"/>
                <w:rFonts w:ascii="Times New Roman" w:hAnsi="Times New Roman" w:cs="Times New Roman"/>
                <w:sz w:val="24"/>
                <w:szCs w:val="24"/>
              </w:rPr>
              <w:t xml:space="preserve">Celling </w:t>
            </w:r>
            <w:r w:rsidR="008D5159" w:rsidRPr="008D5159">
              <w:rPr>
                <w:rStyle w:val="ae"/>
                <w:rFonts w:ascii="Times New Roman" w:hAnsi="Times New Roman" w:cs="Times New Roman"/>
                <w:sz w:val="24"/>
                <w:szCs w:val="24"/>
              </w:rPr>
              <w:t>Engineering</w:t>
            </w:r>
            <w:r w:rsidR="008D5159" w:rsidRPr="008D5159">
              <w:rPr>
                <w:rFonts w:ascii="Times New Roman" w:hAnsi="Times New Roman" w:cs="Times New Roman"/>
                <w:webHidden/>
              </w:rPr>
              <w:tab/>
            </w:r>
          </w:hyperlink>
          <w:r w:rsidRPr="00F53878">
            <w:rPr>
              <w:rFonts w:ascii="Times New Roman" w:hAnsi="Times New Roman" w:cs="Times New Roman"/>
            </w:rPr>
            <w:t>12</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10" w:history="1">
            <w:r w:rsidRPr="00F53878">
              <w:rPr>
                <w:rStyle w:val="ae"/>
                <w:rFonts w:ascii="Times New Roman" w:hAnsi="Times New Roman" w:cs="Times New Roman"/>
                <w:sz w:val="24"/>
                <w:szCs w:val="24"/>
              </w:rPr>
              <w:t>5.5</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Prefabricated Floor Engineering</w:t>
            </w:r>
            <w:r w:rsidR="008D5159" w:rsidRPr="008D5159">
              <w:rPr>
                <w:rFonts w:ascii="Times New Roman" w:hAnsi="Times New Roman" w:cs="Times New Roman"/>
                <w:webHidden/>
              </w:rPr>
              <w:tab/>
            </w:r>
          </w:hyperlink>
          <w:r w:rsidRPr="00F53878">
            <w:rPr>
              <w:rFonts w:ascii="Times New Roman" w:hAnsi="Times New Roman" w:cs="Times New Roman"/>
            </w:rPr>
            <w:t>13</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11" w:history="1">
            <w:r w:rsidRPr="00F53878">
              <w:rPr>
                <w:rStyle w:val="ae"/>
                <w:rFonts w:ascii="Times New Roman" w:hAnsi="Times New Roman" w:cs="Times New Roman"/>
                <w:sz w:val="24"/>
                <w:szCs w:val="24"/>
              </w:rPr>
              <w:t>5.6</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Integrated Kitchen Engineering</w:t>
            </w:r>
            <w:r w:rsidR="008D5159" w:rsidRPr="008D5159">
              <w:rPr>
                <w:rFonts w:ascii="Times New Roman" w:hAnsi="Times New Roman" w:cs="Times New Roman"/>
                <w:webHidden/>
              </w:rPr>
              <w:tab/>
            </w:r>
          </w:hyperlink>
          <w:r w:rsidRPr="00F53878">
            <w:rPr>
              <w:rFonts w:ascii="Times New Roman" w:hAnsi="Times New Roman" w:cs="Times New Roman"/>
            </w:rPr>
            <w:t>15</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12" w:history="1">
            <w:r w:rsidRPr="00F53878">
              <w:rPr>
                <w:rStyle w:val="ae"/>
                <w:rFonts w:ascii="Times New Roman" w:hAnsi="Times New Roman" w:cs="Times New Roman"/>
                <w:sz w:val="24"/>
                <w:szCs w:val="24"/>
              </w:rPr>
              <w:t>5.7</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Integrated Bathroom Engineering</w:t>
            </w:r>
            <w:r w:rsidR="008D5159" w:rsidRPr="008D5159">
              <w:rPr>
                <w:rFonts w:ascii="Times New Roman" w:hAnsi="Times New Roman" w:cs="Times New Roman"/>
                <w:webHidden/>
              </w:rPr>
              <w:tab/>
            </w:r>
          </w:hyperlink>
          <w:r w:rsidRPr="00F53878">
            <w:rPr>
              <w:rFonts w:ascii="Times New Roman" w:hAnsi="Times New Roman" w:cs="Times New Roman"/>
            </w:rPr>
            <w:t>16</w:t>
          </w:r>
        </w:p>
        <w:p w:rsidR="00607E96" w:rsidRPr="00F53878" w:rsidRDefault="008D5159">
          <w:pPr>
            <w:pStyle w:val="11"/>
          </w:pPr>
          <w:hyperlink w:anchor="_Toc505608313" w:history="1">
            <w:r w:rsidR="00607E96" w:rsidRPr="00F53878">
              <w:rPr>
                <w:rStyle w:val="ae"/>
              </w:rPr>
              <w:t>6</w:t>
            </w:r>
            <w:r w:rsidR="00607E96" w:rsidRPr="00F53878">
              <w:tab/>
            </w:r>
            <w:r w:rsidRPr="008D5159">
              <w:rPr>
                <w:rStyle w:val="ae"/>
                <w:color w:val="auto"/>
              </w:rPr>
              <w:t>Acceptance</w:t>
            </w:r>
            <w:r w:rsidR="00607E96" w:rsidRPr="00F53878">
              <w:rPr>
                <w:webHidden/>
              </w:rPr>
              <w:tab/>
            </w:r>
          </w:hyperlink>
          <w:r w:rsidR="00607E96" w:rsidRPr="00F53878">
            <w:t>18</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14" w:history="1">
            <w:r w:rsidRPr="00F53878">
              <w:rPr>
                <w:rStyle w:val="ae"/>
                <w:rFonts w:ascii="Times New Roman" w:hAnsi="Times New Roman" w:cs="Times New Roman"/>
                <w:sz w:val="24"/>
                <w:szCs w:val="24"/>
              </w:rPr>
              <w:t>6.1</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General Requirements</w:t>
            </w:r>
            <w:r w:rsidR="008D5159" w:rsidRPr="008D5159">
              <w:rPr>
                <w:rFonts w:ascii="Times New Roman" w:hAnsi="Times New Roman" w:cs="Times New Roman"/>
                <w:webHidden/>
              </w:rPr>
              <w:tab/>
            </w:r>
          </w:hyperlink>
          <w:r>
            <w:rPr>
              <w:rFonts w:ascii="Times New Roman" w:hAnsi="Times New Roman" w:cs="Times New Roman"/>
            </w:rPr>
            <w:t>18</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15" w:history="1">
            <w:r w:rsidRPr="00F53878">
              <w:rPr>
                <w:rStyle w:val="ae"/>
                <w:rFonts w:ascii="Times New Roman" w:hAnsi="Times New Roman" w:cs="Times New Roman"/>
                <w:sz w:val="24"/>
                <w:szCs w:val="24"/>
              </w:rPr>
              <w:t>6.2</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Acceptance of Prefabricated</w:t>
            </w:r>
            <w:r w:rsidRPr="00F53878">
              <w:t xml:space="preserve"> </w:t>
            </w:r>
            <w:r w:rsidRPr="00F53878">
              <w:rPr>
                <w:rStyle w:val="ae"/>
                <w:rFonts w:ascii="Times New Roman" w:hAnsi="Times New Roman" w:cs="Times New Roman"/>
                <w:sz w:val="24"/>
                <w:szCs w:val="24"/>
              </w:rPr>
              <w:t>Metope</w:t>
            </w:r>
            <w:r w:rsidR="008D5159" w:rsidRPr="008D5159">
              <w:rPr>
                <w:rStyle w:val="ae"/>
                <w:rFonts w:ascii="Times New Roman" w:hAnsi="Times New Roman" w:cs="Times New Roman"/>
                <w:sz w:val="24"/>
                <w:szCs w:val="24"/>
              </w:rPr>
              <w:t xml:space="preserve"> Engineering</w:t>
            </w:r>
            <w:r w:rsidR="008D5159" w:rsidRPr="008D5159">
              <w:rPr>
                <w:rFonts w:ascii="Times New Roman" w:hAnsi="Times New Roman" w:cs="Times New Roman"/>
                <w:webHidden/>
              </w:rPr>
              <w:tab/>
            </w:r>
          </w:hyperlink>
          <w:r>
            <w:rPr>
              <w:rFonts w:ascii="Times New Roman" w:hAnsi="Times New Roman" w:cs="Times New Roman"/>
            </w:rPr>
            <w:t>21</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16" w:history="1">
            <w:r w:rsidRPr="00F53878">
              <w:rPr>
                <w:rStyle w:val="ae"/>
                <w:rFonts w:ascii="Times New Roman" w:hAnsi="Times New Roman" w:cs="Times New Roman"/>
                <w:sz w:val="24"/>
                <w:szCs w:val="24"/>
              </w:rPr>
              <w:t>6.3</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 xml:space="preserve">Acceptance of Prefabricated </w:t>
            </w:r>
            <w:r w:rsidRPr="00F53878">
              <w:rPr>
                <w:rStyle w:val="ae"/>
                <w:rFonts w:ascii="Times New Roman" w:hAnsi="Times New Roman" w:cs="Times New Roman"/>
                <w:sz w:val="24"/>
                <w:szCs w:val="24"/>
              </w:rPr>
              <w:t xml:space="preserve">Partition Wall </w:t>
            </w:r>
            <w:r w:rsidR="008D5159" w:rsidRPr="008D5159">
              <w:rPr>
                <w:rStyle w:val="ae"/>
                <w:rFonts w:ascii="Times New Roman" w:hAnsi="Times New Roman" w:cs="Times New Roman"/>
                <w:sz w:val="24"/>
                <w:szCs w:val="24"/>
              </w:rPr>
              <w:t>Engineering</w:t>
            </w:r>
            <w:r w:rsidR="008D5159" w:rsidRPr="008D5159">
              <w:rPr>
                <w:rFonts w:ascii="Times New Roman" w:hAnsi="Times New Roman" w:cs="Times New Roman"/>
                <w:webHidden/>
              </w:rPr>
              <w:tab/>
            </w:r>
          </w:hyperlink>
          <w:r w:rsidRPr="00F53878">
            <w:rPr>
              <w:rFonts w:ascii="Times New Roman" w:hAnsi="Times New Roman" w:cs="Times New Roman"/>
            </w:rPr>
            <w:t>2</w:t>
          </w:r>
          <w:r>
            <w:rPr>
              <w:rFonts w:ascii="Times New Roman" w:hAnsi="Times New Roman" w:cs="Times New Roman"/>
            </w:rPr>
            <w:t>2</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17" w:history="1">
            <w:r w:rsidRPr="00F53878">
              <w:rPr>
                <w:rStyle w:val="ae"/>
                <w:rFonts w:ascii="Times New Roman" w:hAnsi="Times New Roman" w:cs="Times New Roman"/>
                <w:sz w:val="24"/>
                <w:szCs w:val="24"/>
              </w:rPr>
              <w:t>6.4</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 xml:space="preserve">Acceptance of Prefabricated </w:t>
            </w:r>
            <w:r w:rsidRPr="00F53878">
              <w:rPr>
                <w:rStyle w:val="ae"/>
                <w:rFonts w:ascii="Times New Roman" w:hAnsi="Times New Roman" w:cs="Times New Roman"/>
                <w:sz w:val="24"/>
                <w:szCs w:val="24"/>
              </w:rPr>
              <w:t>Celling</w:t>
            </w:r>
            <w:r w:rsidR="008D5159" w:rsidRPr="008D5159">
              <w:rPr>
                <w:rStyle w:val="ae"/>
                <w:rFonts w:ascii="Times New Roman" w:hAnsi="Times New Roman" w:cs="Times New Roman"/>
                <w:sz w:val="24"/>
                <w:szCs w:val="24"/>
              </w:rPr>
              <w:t xml:space="preserve"> Engineering</w:t>
            </w:r>
            <w:r w:rsidR="008D5159" w:rsidRPr="008D5159">
              <w:rPr>
                <w:rFonts w:ascii="Times New Roman" w:hAnsi="Times New Roman" w:cs="Times New Roman"/>
                <w:webHidden/>
              </w:rPr>
              <w:tab/>
            </w:r>
            <w:r w:rsidR="008D5159" w:rsidRPr="008D5159">
              <w:rPr>
                <w:rFonts w:ascii="Times New Roman" w:hAnsi="Times New Roman" w:cs="Times New Roman"/>
                <w:webHidden/>
              </w:rPr>
              <w:fldChar w:fldCharType="begin"/>
            </w:r>
            <w:r w:rsidR="008D5159" w:rsidRPr="008D5159">
              <w:rPr>
                <w:rFonts w:ascii="Times New Roman" w:hAnsi="Times New Roman" w:cs="Times New Roman"/>
                <w:webHidden/>
              </w:rPr>
              <w:instrText xml:space="preserve"> PAGEREF _Toc505608317 \h </w:instrText>
            </w:r>
            <w:r w:rsidR="008D5159" w:rsidRPr="008D5159">
              <w:rPr>
                <w:rFonts w:ascii="Times New Roman" w:hAnsi="Times New Roman" w:cs="Times New Roman"/>
                <w:webHidden/>
              </w:rPr>
            </w:r>
            <w:r w:rsidR="008D5159" w:rsidRPr="008D5159">
              <w:rPr>
                <w:rFonts w:ascii="Times New Roman" w:hAnsi="Times New Roman" w:cs="Times New Roman"/>
                <w:webHidden/>
              </w:rPr>
              <w:fldChar w:fldCharType="separate"/>
            </w:r>
            <w:r w:rsidR="00F87907">
              <w:rPr>
                <w:rFonts w:ascii="Times New Roman" w:hAnsi="Times New Roman" w:cs="Times New Roman"/>
                <w:webHidden/>
              </w:rPr>
              <w:t>22</w:t>
            </w:r>
            <w:r w:rsidR="008D5159" w:rsidRPr="008D5159">
              <w:rPr>
                <w:rFonts w:ascii="Times New Roman" w:hAnsi="Times New Roman" w:cs="Times New Roman"/>
                <w:webHidden/>
              </w:rPr>
              <w:fldChar w:fldCharType="end"/>
            </w:r>
          </w:hyperlink>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18" w:history="1">
            <w:r w:rsidRPr="00F53878">
              <w:rPr>
                <w:rStyle w:val="ae"/>
                <w:rFonts w:ascii="Times New Roman" w:hAnsi="Times New Roman" w:cs="Times New Roman"/>
                <w:sz w:val="24"/>
                <w:szCs w:val="24"/>
              </w:rPr>
              <w:t>6.5</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Acceptance of Prefabricated Floor Engineering</w:t>
            </w:r>
            <w:r w:rsidR="008D5159" w:rsidRPr="008D5159">
              <w:rPr>
                <w:rFonts w:ascii="Times New Roman" w:hAnsi="Times New Roman" w:cs="Times New Roman"/>
                <w:webHidden/>
              </w:rPr>
              <w:tab/>
            </w:r>
          </w:hyperlink>
          <w:r>
            <w:rPr>
              <w:rFonts w:ascii="Times New Roman" w:hAnsi="Times New Roman" w:cs="Times New Roman"/>
            </w:rPr>
            <w:t>2</w:t>
          </w:r>
          <w:r w:rsidRPr="00F53878">
            <w:rPr>
              <w:rFonts w:ascii="Times New Roman" w:hAnsi="Times New Roman" w:cs="Times New Roman"/>
            </w:rPr>
            <w:t>3</w:t>
          </w:r>
        </w:p>
        <w:p w:rsidR="00607E96" w:rsidRPr="00F53878" w:rsidRDefault="00607E96">
          <w:pPr>
            <w:pStyle w:val="20"/>
            <w:rPr>
              <w:rFonts w:ascii="Times New Roman" w:hAnsi="Times New Roman" w:cs="Times New Roman"/>
            </w:rPr>
          </w:pPr>
          <w:r>
            <w:rPr>
              <w:rFonts w:ascii="Times New Roman" w:hAnsi="Times New Roman" w:cs="Times New Roman" w:hint="eastAsia"/>
            </w:rPr>
            <w:lastRenderedPageBreak/>
            <w:t xml:space="preserve">  </w:t>
          </w:r>
          <w:hyperlink w:anchor="_Toc505608319" w:history="1">
            <w:r w:rsidRPr="00F53878">
              <w:rPr>
                <w:rStyle w:val="ae"/>
                <w:rFonts w:ascii="Times New Roman" w:hAnsi="Times New Roman" w:cs="Times New Roman"/>
                <w:sz w:val="24"/>
                <w:szCs w:val="24"/>
              </w:rPr>
              <w:t>6.6</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Acceptance of Integrated Kitchen Engineering</w:t>
            </w:r>
            <w:r w:rsidR="008D5159" w:rsidRPr="008D5159">
              <w:rPr>
                <w:rFonts w:ascii="Times New Roman" w:hAnsi="Times New Roman" w:cs="Times New Roman"/>
                <w:webHidden/>
              </w:rPr>
              <w:tab/>
            </w:r>
          </w:hyperlink>
          <w:r>
            <w:rPr>
              <w:rFonts w:ascii="Times New Roman" w:hAnsi="Times New Roman" w:cs="Times New Roman"/>
            </w:rPr>
            <w:t>26</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20" w:history="1">
            <w:r w:rsidRPr="00F53878">
              <w:rPr>
                <w:rStyle w:val="ae"/>
                <w:rFonts w:ascii="Times New Roman" w:hAnsi="Times New Roman" w:cs="Times New Roman"/>
                <w:sz w:val="24"/>
                <w:szCs w:val="24"/>
              </w:rPr>
              <w:t>6.7</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Acceptance of Integrated Bathroom Engineering</w:t>
            </w:r>
            <w:r w:rsidR="008D5159" w:rsidRPr="008D5159">
              <w:rPr>
                <w:rFonts w:ascii="Times New Roman" w:hAnsi="Times New Roman" w:cs="Times New Roman"/>
                <w:webHidden/>
              </w:rPr>
              <w:tab/>
            </w:r>
          </w:hyperlink>
          <w:r>
            <w:rPr>
              <w:rFonts w:ascii="Times New Roman" w:hAnsi="Times New Roman" w:cs="Times New Roman"/>
            </w:rPr>
            <w:t>31</w:t>
          </w:r>
        </w:p>
        <w:p w:rsidR="00607E96" w:rsidRPr="00F53878" w:rsidRDefault="00607E96">
          <w:pPr>
            <w:pStyle w:val="20"/>
            <w:rPr>
              <w:rFonts w:ascii="Times New Roman" w:hAnsi="Times New Roman" w:cs="Times New Roman"/>
            </w:rPr>
          </w:pPr>
          <w:r>
            <w:rPr>
              <w:rFonts w:ascii="Times New Roman" w:hAnsi="Times New Roman" w:cs="Times New Roman" w:hint="eastAsia"/>
            </w:rPr>
            <w:t xml:space="preserve">  </w:t>
          </w:r>
          <w:hyperlink w:anchor="_Toc505608321" w:history="1">
            <w:r w:rsidRPr="00F53878">
              <w:rPr>
                <w:rStyle w:val="ae"/>
                <w:rFonts w:ascii="Times New Roman" w:hAnsi="Times New Roman" w:cs="Times New Roman"/>
                <w:sz w:val="24"/>
                <w:szCs w:val="24"/>
              </w:rPr>
              <w:t>6.8</w:t>
            </w:r>
            <w:r w:rsidR="008D5159" w:rsidRPr="008D5159">
              <w:rPr>
                <w:rFonts w:ascii="Times New Roman" w:hAnsi="Times New Roman" w:cs="Times New Roman"/>
              </w:rPr>
              <w:tab/>
            </w:r>
            <w:r>
              <w:rPr>
                <w:rFonts w:ascii="Times New Roman" w:hAnsi="Times New Roman" w:cs="Times New Roman" w:hint="eastAsia"/>
              </w:rPr>
              <w:t xml:space="preserve"> </w:t>
            </w:r>
            <w:r w:rsidR="008D5159" w:rsidRPr="008D5159">
              <w:rPr>
                <w:rStyle w:val="ae"/>
                <w:rFonts w:ascii="Times New Roman" w:hAnsi="Times New Roman" w:cs="Times New Roman"/>
                <w:sz w:val="24"/>
                <w:szCs w:val="24"/>
              </w:rPr>
              <w:t>Acceptance of Lighting System Engineering</w:t>
            </w:r>
            <w:r w:rsidR="008D5159" w:rsidRPr="008D5159">
              <w:rPr>
                <w:rFonts w:ascii="Times New Roman" w:hAnsi="Times New Roman" w:cs="Times New Roman"/>
                <w:webHidden/>
              </w:rPr>
              <w:tab/>
            </w:r>
          </w:hyperlink>
          <w:r>
            <w:rPr>
              <w:rFonts w:ascii="Times New Roman" w:hAnsi="Times New Roman" w:cs="Times New Roman"/>
            </w:rPr>
            <w:t>35</w:t>
          </w:r>
        </w:p>
        <w:p w:rsidR="00607E96" w:rsidRPr="00A75472" w:rsidRDefault="00607E96" w:rsidP="00607E96">
          <w:pPr>
            <w:pStyle w:val="20"/>
            <w:rPr>
              <w:rFonts w:ascii="Times New Roman" w:hAnsi="Times New Roman" w:cs="Times New Roman"/>
            </w:rPr>
          </w:pPr>
          <w:r>
            <w:rPr>
              <w:rFonts w:ascii="Times New Roman" w:hAnsi="Times New Roman" w:cs="Times New Roman" w:hint="eastAsia"/>
            </w:rPr>
            <w:t xml:space="preserve">  </w:t>
          </w:r>
          <w:hyperlink w:anchor="_Toc505608321" w:history="1">
            <w:r w:rsidRPr="00F53878">
              <w:rPr>
                <w:rStyle w:val="ae"/>
                <w:rFonts w:ascii="Times New Roman" w:hAnsi="Times New Roman" w:cs="Times New Roman"/>
                <w:sz w:val="24"/>
                <w:szCs w:val="24"/>
              </w:rPr>
              <w:t>6.</w:t>
            </w:r>
            <w:r>
              <w:rPr>
                <w:rStyle w:val="ae"/>
                <w:rFonts w:ascii="Times New Roman" w:hAnsi="Times New Roman" w:cs="Times New Roman" w:hint="eastAsia"/>
                <w:sz w:val="24"/>
                <w:szCs w:val="24"/>
              </w:rPr>
              <w:t>9</w:t>
            </w:r>
            <w:r w:rsidRPr="00A75472">
              <w:rPr>
                <w:rFonts w:ascii="Times New Roman" w:hAnsi="Times New Roman" w:cs="Times New Roman"/>
              </w:rPr>
              <w:tab/>
            </w:r>
            <w:r>
              <w:rPr>
                <w:rFonts w:ascii="Times New Roman" w:hAnsi="Times New Roman" w:cs="Times New Roman" w:hint="eastAsia"/>
              </w:rPr>
              <w:t xml:space="preserve"> </w:t>
            </w:r>
            <w:r w:rsidRPr="00607E96">
              <w:rPr>
                <w:rStyle w:val="ae"/>
                <w:rFonts w:ascii="Times New Roman" w:hAnsi="Times New Roman" w:cs="Times New Roman"/>
                <w:sz w:val="24"/>
                <w:szCs w:val="24"/>
              </w:rPr>
              <w:t>Acceptance of Intelligent Engineering</w:t>
            </w:r>
            <w:r w:rsidRPr="00A75472">
              <w:rPr>
                <w:rFonts w:ascii="Times New Roman" w:hAnsi="Times New Roman" w:cs="Times New Roman"/>
                <w:webHidden/>
              </w:rPr>
              <w:tab/>
            </w:r>
          </w:hyperlink>
          <w:r>
            <w:rPr>
              <w:rFonts w:ascii="Times New Roman" w:hAnsi="Times New Roman" w:cs="Times New Roman"/>
            </w:rPr>
            <w:t>3</w:t>
          </w:r>
          <w:r>
            <w:rPr>
              <w:rFonts w:ascii="Times New Roman" w:hAnsi="Times New Roman" w:cs="Times New Roman" w:hint="eastAsia"/>
            </w:rPr>
            <w:t>7</w:t>
          </w:r>
        </w:p>
        <w:p w:rsidR="00607E96" w:rsidRPr="00F53878" w:rsidRDefault="008D5159">
          <w:pPr>
            <w:pStyle w:val="11"/>
          </w:pPr>
          <w:hyperlink w:anchor="_Toc505608323" w:history="1">
            <w:r w:rsidR="00607E96" w:rsidRPr="00F53878">
              <w:rPr>
                <w:rStyle w:val="ae"/>
                <w:bCs/>
                <w:kern w:val="44"/>
              </w:rPr>
              <w:t xml:space="preserve">Appendix A  </w:t>
            </w:r>
            <w:r w:rsidR="00607E96" w:rsidRPr="00B278A9">
              <w:rPr>
                <w:rStyle w:val="ae"/>
                <w:bCs/>
                <w:kern w:val="44"/>
              </w:rPr>
              <w:t>Division of Subdivisional Project of Prefabricated Interior Decoration Engineering</w:t>
            </w:r>
            <w:r w:rsidR="00607E96" w:rsidRPr="00F53878">
              <w:rPr>
                <w:webHidden/>
              </w:rPr>
              <w:tab/>
            </w:r>
          </w:hyperlink>
          <w:r w:rsidR="00607E96" w:rsidRPr="00F53878">
            <w:t>40</w:t>
          </w:r>
        </w:p>
        <w:p w:rsidR="00607E96" w:rsidRDefault="008D5159">
          <w:pPr>
            <w:pStyle w:val="11"/>
          </w:pPr>
          <w:hyperlink w:anchor="_Toc505608324" w:history="1">
            <w:r w:rsidR="00607E96" w:rsidRPr="00F53878">
              <w:rPr>
                <w:rStyle w:val="ae"/>
                <w:bCs/>
                <w:kern w:val="44"/>
              </w:rPr>
              <w:t xml:space="preserve">Appendix B  </w:t>
            </w:r>
            <w:r w:rsidR="00607E96" w:rsidRPr="00B278A9">
              <w:rPr>
                <w:rStyle w:val="ae"/>
                <w:bCs/>
                <w:kern w:val="44"/>
              </w:rPr>
              <w:t>Acceptance Record Form For Inspection Lot</w:t>
            </w:r>
            <w:r w:rsidR="00607E96" w:rsidRPr="00F53878">
              <w:rPr>
                <w:webHidden/>
              </w:rPr>
              <w:tab/>
            </w:r>
          </w:hyperlink>
          <w:r w:rsidR="00607E96" w:rsidRPr="00F53878">
            <w:t>41</w:t>
          </w:r>
        </w:p>
        <w:p w:rsidR="00571A12" w:rsidRPr="00571A12" w:rsidRDefault="008D5159">
          <w:pPr>
            <w:pStyle w:val="11"/>
          </w:pPr>
          <w:hyperlink w:anchor="_Toc505608324" w:history="1">
            <w:r w:rsidR="00571A12" w:rsidRPr="00F53878">
              <w:rPr>
                <w:rStyle w:val="ae"/>
                <w:bCs/>
                <w:kern w:val="44"/>
              </w:rPr>
              <w:t xml:space="preserve">Appendix </w:t>
            </w:r>
            <w:r w:rsidR="00571A12">
              <w:rPr>
                <w:rStyle w:val="ae"/>
                <w:bCs/>
                <w:kern w:val="44"/>
              </w:rPr>
              <w:t>C</w:t>
            </w:r>
            <w:r w:rsidR="00571A12" w:rsidRPr="00F53878">
              <w:rPr>
                <w:rStyle w:val="ae"/>
                <w:bCs/>
                <w:kern w:val="44"/>
              </w:rPr>
              <w:t xml:space="preserve">  </w:t>
            </w:r>
            <w:r w:rsidR="00571A12" w:rsidRPr="00B278A9">
              <w:rPr>
                <w:rStyle w:val="ae"/>
                <w:bCs/>
                <w:kern w:val="44"/>
              </w:rPr>
              <w:t xml:space="preserve">Acceptance Record Form For </w:t>
            </w:r>
            <w:r w:rsidR="00571A12">
              <w:rPr>
                <w:rStyle w:val="ae"/>
                <w:bCs/>
                <w:kern w:val="44"/>
              </w:rPr>
              <w:t>C</w:t>
            </w:r>
            <w:r w:rsidR="00571A12" w:rsidRPr="00571A12">
              <w:rPr>
                <w:rStyle w:val="ae"/>
                <w:bCs/>
                <w:kern w:val="44"/>
              </w:rPr>
              <w:t xml:space="preserve">oncealed </w:t>
            </w:r>
            <w:r w:rsidR="00571A12">
              <w:rPr>
                <w:rStyle w:val="ae"/>
                <w:bCs/>
                <w:kern w:val="44"/>
              </w:rPr>
              <w:t>W</w:t>
            </w:r>
            <w:r w:rsidR="00571A12" w:rsidRPr="00571A12">
              <w:rPr>
                <w:rStyle w:val="ae"/>
                <w:bCs/>
                <w:kern w:val="44"/>
              </w:rPr>
              <w:t>ork</w:t>
            </w:r>
            <w:r w:rsidR="00571A12" w:rsidRPr="00F53878">
              <w:rPr>
                <w:webHidden/>
              </w:rPr>
              <w:tab/>
            </w:r>
          </w:hyperlink>
          <w:r w:rsidR="00571A12" w:rsidRPr="00F53878">
            <w:t>41</w:t>
          </w:r>
        </w:p>
        <w:p w:rsidR="00607E96" w:rsidRPr="00F53878" w:rsidRDefault="008D5159">
          <w:pPr>
            <w:pStyle w:val="11"/>
          </w:pPr>
          <w:hyperlink w:anchor="_Toc505608327" w:history="1">
            <w:r w:rsidR="00607E96" w:rsidRPr="00F53878">
              <w:rPr>
                <w:rStyle w:val="ae"/>
                <w:bCs/>
                <w:kern w:val="44"/>
              </w:rPr>
              <w:t>Explanation of Wording</w:t>
            </w:r>
            <w:r w:rsidR="00607E96" w:rsidRPr="00F53878">
              <w:rPr>
                <w:webHidden/>
              </w:rPr>
              <w:tab/>
            </w:r>
          </w:hyperlink>
          <w:r w:rsidR="00607E96" w:rsidRPr="00F53878">
            <w:t>48</w:t>
          </w:r>
        </w:p>
        <w:p w:rsidR="00607E96" w:rsidRPr="00F53878" w:rsidRDefault="008D5159">
          <w:pPr>
            <w:pStyle w:val="11"/>
          </w:pPr>
          <w:hyperlink w:anchor="_Toc505608328" w:history="1">
            <w:r w:rsidR="00607E96" w:rsidRPr="00F53878">
              <w:rPr>
                <w:rStyle w:val="ae"/>
                <w:bCs/>
                <w:kern w:val="44"/>
              </w:rPr>
              <w:t>List of Quoted Standards</w:t>
            </w:r>
            <w:r w:rsidR="00607E96" w:rsidRPr="00F53878">
              <w:rPr>
                <w:webHidden/>
              </w:rPr>
              <w:tab/>
            </w:r>
          </w:hyperlink>
          <w:r w:rsidR="00607E96" w:rsidRPr="00F53878">
            <w:t>49</w:t>
          </w:r>
        </w:p>
        <w:p w:rsidR="00607E96" w:rsidRPr="00F53878" w:rsidRDefault="008D5159">
          <w:pPr>
            <w:pStyle w:val="11"/>
          </w:pPr>
          <w:hyperlink w:anchor="_Toc505608329" w:history="1">
            <w:r w:rsidR="00607E96" w:rsidRPr="00F53878">
              <w:rPr>
                <w:rStyle w:val="ae"/>
                <w:bCs/>
                <w:kern w:val="44"/>
              </w:rPr>
              <w:t>Explanation of Provisions</w:t>
            </w:r>
            <w:r w:rsidR="00607E96" w:rsidRPr="00F53878">
              <w:rPr>
                <w:webHidden/>
              </w:rPr>
              <w:tab/>
            </w:r>
          </w:hyperlink>
          <w:r w:rsidR="00607E96" w:rsidRPr="00F53878">
            <w:t>51</w:t>
          </w:r>
        </w:p>
        <w:p w:rsidR="00BA1CD6" w:rsidRPr="00462714" w:rsidRDefault="008D5159" w:rsidP="00094184">
          <w:pPr>
            <w:spacing w:line="360" w:lineRule="auto"/>
            <w:rPr>
              <w:rFonts w:ascii="Times New Roman" w:hAnsi="Times New Roman" w:cs="Times New Roman"/>
              <w:sz w:val="24"/>
              <w:szCs w:val="24"/>
            </w:rPr>
          </w:pPr>
          <w:r w:rsidRPr="008D5159">
            <w:rPr>
              <w:rFonts w:ascii="Times New Roman" w:hAnsi="Times New Roman" w:cs="Times New Roman"/>
              <w:bCs/>
              <w:sz w:val="24"/>
              <w:szCs w:val="24"/>
              <w:lang w:val="zh-CN"/>
            </w:rPr>
            <w:fldChar w:fldCharType="end"/>
          </w:r>
        </w:p>
      </w:sdtContent>
    </w:sdt>
    <w:p w:rsidR="00206E9B" w:rsidRPr="00462714" w:rsidRDefault="00206E9B" w:rsidP="009D5CD5">
      <w:pPr>
        <w:jc w:val="left"/>
        <w:rPr>
          <w:rFonts w:ascii="Times New Roman" w:hAnsi="Times New Roman" w:cs="Times New Roman"/>
          <w:b/>
          <w:sz w:val="24"/>
        </w:rPr>
        <w:sectPr w:rsidR="00206E9B" w:rsidRPr="00462714">
          <w:headerReference w:type="default" r:id="rId9"/>
          <w:pgSz w:w="11907" w:h="16840"/>
          <w:pgMar w:top="1134" w:right="1134" w:bottom="1134" w:left="1134" w:header="510" w:footer="510" w:gutter="0"/>
          <w:cols w:space="720"/>
          <w:docGrid w:linePitch="321" w:charSpace="-1127"/>
        </w:sectPr>
      </w:pPr>
    </w:p>
    <w:p w:rsidR="00000000" w:rsidRDefault="008D5159" w:rsidP="001E6712">
      <w:pPr>
        <w:pStyle w:val="1"/>
        <w:pageBreakBefore/>
        <w:spacing w:before="240" w:after="240"/>
        <w:rPr>
          <w:rFonts w:ascii="黑体" w:hAnsi="黑体"/>
          <w:sz w:val="32"/>
          <w:szCs w:val="32"/>
        </w:rPr>
      </w:pPr>
      <w:bookmarkStart w:id="1" w:name="_Toc505608284"/>
      <w:bookmarkStart w:id="2" w:name="_Toc509929373"/>
      <w:r w:rsidRPr="008D5159">
        <w:rPr>
          <w:rFonts w:ascii="黑体" w:hAnsi="黑体"/>
          <w:sz w:val="32"/>
          <w:szCs w:val="32"/>
        </w:rPr>
        <w:lastRenderedPageBreak/>
        <w:t xml:space="preserve">1  </w:t>
      </w:r>
      <w:r w:rsidRPr="008D5159">
        <w:rPr>
          <w:rFonts w:ascii="黑体" w:hAnsi="黑体" w:hint="eastAsia"/>
          <w:sz w:val="32"/>
          <w:szCs w:val="32"/>
        </w:rPr>
        <w:t>总</w:t>
      </w:r>
      <w:r w:rsidRPr="008D5159">
        <w:rPr>
          <w:rFonts w:ascii="黑体" w:hAnsi="黑体"/>
          <w:sz w:val="32"/>
          <w:szCs w:val="32"/>
        </w:rPr>
        <w:t xml:space="preserve">   </w:t>
      </w:r>
      <w:r w:rsidRPr="008D5159">
        <w:rPr>
          <w:rFonts w:ascii="黑体" w:hAnsi="黑体" w:hint="eastAsia"/>
          <w:sz w:val="32"/>
          <w:szCs w:val="32"/>
        </w:rPr>
        <w:t>则</w:t>
      </w:r>
      <w:bookmarkEnd w:id="1"/>
      <w:bookmarkEnd w:id="2"/>
    </w:p>
    <w:p w:rsidR="00000000" w:rsidRDefault="008D5159">
      <w:pPr>
        <w:pStyle w:val="a7"/>
        <w:spacing w:line="360" w:lineRule="auto"/>
        <w:ind w:firstLineChars="0" w:firstLine="0"/>
        <w:rPr>
          <w:rFonts w:ascii="Times New Roman" w:hAnsi="Times New Roman"/>
          <w:color w:val="000000" w:themeColor="text1"/>
          <w:szCs w:val="21"/>
        </w:rPr>
      </w:pPr>
      <w:r w:rsidRPr="008D5159">
        <w:rPr>
          <w:rFonts w:ascii="Times New Roman" w:hAnsi="Times New Roman"/>
          <w:b/>
          <w:color w:val="000000" w:themeColor="text1"/>
          <w:szCs w:val="21"/>
        </w:rPr>
        <w:t>1.0.1</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为贯彻落实新发展理念，促进建筑装饰装修产业转型，提高建筑工业化装饰装修技术水平，满足安全、适用、经济、绿色、美观的要求，制定本规程。</w:t>
      </w:r>
    </w:p>
    <w:p w:rsidR="0049204D" w:rsidRPr="003556A5" w:rsidRDefault="008D5159" w:rsidP="0049204D">
      <w:pPr>
        <w:spacing w:line="360" w:lineRule="auto"/>
        <w:rPr>
          <w:rFonts w:ascii="Times New Roman" w:hAnsi="Times New Roman"/>
          <w:color w:val="000000" w:themeColor="text1"/>
          <w:szCs w:val="21"/>
        </w:rPr>
      </w:pPr>
      <w:r w:rsidRPr="008D5159">
        <w:rPr>
          <w:rFonts w:ascii="Times New Roman" w:hAnsi="Times New Roman"/>
          <w:b/>
          <w:color w:val="000000" w:themeColor="text1"/>
          <w:szCs w:val="21"/>
        </w:rPr>
        <w:t>1.0.2</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本规程适用于建筑工业化内装工程的设计、施工及验收。</w:t>
      </w:r>
    </w:p>
    <w:p w:rsidR="0049204D" w:rsidRPr="003556A5" w:rsidRDefault="008D5159" w:rsidP="0049204D">
      <w:pPr>
        <w:spacing w:line="360" w:lineRule="auto"/>
        <w:rPr>
          <w:rFonts w:ascii="Times New Roman" w:hAnsi="Times New Roman"/>
          <w:color w:val="000000" w:themeColor="text1"/>
          <w:szCs w:val="21"/>
        </w:rPr>
      </w:pPr>
      <w:r w:rsidRPr="008D5159">
        <w:rPr>
          <w:rFonts w:ascii="Times New Roman" w:hAnsi="Times New Roman"/>
          <w:b/>
          <w:color w:val="000000" w:themeColor="text1"/>
          <w:szCs w:val="21"/>
        </w:rPr>
        <w:t>1.0.3</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建筑工业化内装工程，应满足设计标准化、生产工厂化、施工装配化、管理信息化的要求。</w:t>
      </w:r>
    </w:p>
    <w:p w:rsidR="006E7B66" w:rsidRPr="003556A5" w:rsidRDefault="008D5159" w:rsidP="00206E9B">
      <w:pPr>
        <w:spacing w:line="360" w:lineRule="auto"/>
        <w:rPr>
          <w:rFonts w:ascii="Times New Roman" w:hAnsi="Times New Roman"/>
          <w:color w:val="000000" w:themeColor="text1"/>
          <w:szCs w:val="21"/>
        </w:rPr>
      </w:pPr>
      <w:r w:rsidRPr="008D5159">
        <w:rPr>
          <w:rFonts w:ascii="Times New Roman" w:hAnsi="Times New Roman"/>
          <w:b/>
          <w:color w:val="000000" w:themeColor="text1"/>
          <w:szCs w:val="21"/>
        </w:rPr>
        <w:t>1.0.4</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建筑工业化内装工程，除应符合本规程的规定外，尚应符合国家现行有关标准的规定。</w:t>
      </w:r>
    </w:p>
    <w:p w:rsidR="00C7643A" w:rsidRDefault="00C7643A" w:rsidP="00206E9B">
      <w:pPr>
        <w:spacing w:line="360" w:lineRule="auto"/>
        <w:rPr>
          <w:rFonts w:ascii="Times New Roman" w:hAnsi="Times New Roman"/>
          <w:color w:val="000000" w:themeColor="text1"/>
          <w:sz w:val="24"/>
          <w:szCs w:val="24"/>
        </w:rPr>
      </w:pPr>
    </w:p>
    <w:p w:rsidR="00C7643A" w:rsidRDefault="00C7643A"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A35262" w:rsidRDefault="00A35262" w:rsidP="00206E9B">
      <w:pPr>
        <w:spacing w:line="360" w:lineRule="auto"/>
        <w:rPr>
          <w:rFonts w:ascii="Times New Roman" w:hAnsi="Times New Roman"/>
          <w:color w:val="000000" w:themeColor="text1"/>
          <w:sz w:val="24"/>
          <w:szCs w:val="24"/>
        </w:rPr>
      </w:pPr>
    </w:p>
    <w:p w:rsidR="00000000" w:rsidRDefault="008D5159" w:rsidP="001E6712">
      <w:pPr>
        <w:pStyle w:val="1"/>
        <w:pageBreakBefore/>
        <w:spacing w:before="240" w:after="240"/>
        <w:ind w:left="1193" w:hanging="1193"/>
        <w:rPr>
          <w:rFonts w:ascii="黑体" w:hAnsi="黑体"/>
          <w:sz w:val="32"/>
          <w:szCs w:val="32"/>
        </w:rPr>
      </w:pPr>
      <w:r w:rsidRPr="008D5159">
        <w:rPr>
          <w:rFonts w:ascii="黑体" w:hAnsi="黑体"/>
          <w:sz w:val="32"/>
          <w:szCs w:val="32"/>
        </w:rPr>
        <w:lastRenderedPageBreak/>
        <w:t xml:space="preserve">2  </w:t>
      </w:r>
      <w:r w:rsidRPr="008D5159">
        <w:rPr>
          <w:rFonts w:ascii="黑体" w:hAnsi="黑体" w:hint="eastAsia"/>
          <w:sz w:val="32"/>
          <w:szCs w:val="32"/>
        </w:rPr>
        <w:t>术</w:t>
      </w:r>
      <w:r w:rsidRPr="008D5159">
        <w:rPr>
          <w:rFonts w:ascii="黑体" w:hAnsi="黑体"/>
          <w:sz w:val="32"/>
          <w:szCs w:val="32"/>
        </w:rPr>
        <w:t xml:space="preserve">   </w:t>
      </w:r>
      <w:r w:rsidRPr="008D5159">
        <w:rPr>
          <w:rFonts w:ascii="黑体" w:hAnsi="黑体" w:hint="eastAsia"/>
          <w:sz w:val="32"/>
          <w:szCs w:val="32"/>
        </w:rPr>
        <w:t>语</w:t>
      </w:r>
    </w:p>
    <w:p w:rsidR="00000000" w:rsidRDefault="008D5159">
      <w:pPr>
        <w:spacing w:line="360" w:lineRule="auto"/>
        <w:rPr>
          <w:rFonts w:ascii="Times New Roman" w:hAnsi="Times New Roman"/>
          <w:szCs w:val="21"/>
        </w:rPr>
      </w:pPr>
      <w:r w:rsidRPr="008D5159">
        <w:rPr>
          <w:rFonts w:ascii="Times New Roman" w:hAnsi="Times New Roman"/>
          <w:b/>
          <w:szCs w:val="21"/>
        </w:rPr>
        <w:t xml:space="preserve">2.0.1  </w:t>
      </w:r>
      <w:r w:rsidRPr="008D5159">
        <w:rPr>
          <w:rFonts w:ascii="Times New Roman" w:hAnsi="Times New Roman" w:hint="eastAsia"/>
          <w:szCs w:val="21"/>
        </w:rPr>
        <w:t>工业化内装工程</w:t>
      </w:r>
      <w:r w:rsidRPr="008D5159">
        <w:rPr>
          <w:rFonts w:ascii="Times New Roman" w:hAnsi="Times New Roman"/>
          <w:szCs w:val="21"/>
        </w:rPr>
        <w:t xml:space="preserve">  industrial interior decoration engineering </w:t>
      </w:r>
    </w:p>
    <w:p w:rsidR="00000000" w:rsidRDefault="008D5159">
      <w:pPr>
        <w:spacing w:line="360" w:lineRule="auto"/>
        <w:ind w:firstLineChars="200" w:firstLine="420"/>
        <w:rPr>
          <w:rFonts w:ascii="Times New Roman" w:hAnsi="Times New Roman"/>
          <w:szCs w:val="21"/>
        </w:rPr>
      </w:pPr>
      <w:r w:rsidRPr="008D5159">
        <w:rPr>
          <w:rFonts w:ascii="Times New Roman" w:hAnsi="Times New Roman" w:hint="eastAsia"/>
          <w:szCs w:val="21"/>
        </w:rPr>
        <w:t>通过标准化设计、工厂化生产、装配化施工和信息化管理所进行的室内装修工程。</w:t>
      </w:r>
    </w:p>
    <w:p w:rsidR="0049204D" w:rsidRPr="00AC6355" w:rsidRDefault="008D5159" w:rsidP="001E6712">
      <w:pPr>
        <w:spacing w:line="360" w:lineRule="auto"/>
        <w:outlineLvl w:val="0"/>
        <w:rPr>
          <w:rFonts w:ascii="Times New Roman" w:hAnsi="Times New Roman"/>
          <w:szCs w:val="21"/>
        </w:rPr>
      </w:pPr>
      <w:r w:rsidRPr="008D5159">
        <w:rPr>
          <w:rFonts w:ascii="Times New Roman" w:hAnsi="Times New Roman"/>
          <w:b/>
          <w:szCs w:val="21"/>
        </w:rPr>
        <w:t xml:space="preserve">2.0.2  </w:t>
      </w:r>
      <w:r w:rsidRPr="008D5159">
        <w:rPr>
          <w:rFonts w:ascii="Times New Roman" w:hAnsi="Times New Roman" w:hint="eastAsia"/>
          <w:szCs w:val="21"/>
        </w:rPr>
        <w:t>内装部品</w:t>
      </w:r>
      <w:r w:rsidRPr="008D5159">
        <w:rPr>
          <w:rFonts w:ascii="Times New Roman" w:hAnsi="Times New Roman"/>
          <w:szCs w:val="21"/>
        </w:rPr>
        <w:t xml:space="preserve">  infill parts</w:t>
      </w:r>
    </w:p>
    <w:p w:rsidR="00000000" w:rsidRDefault="008D5159" w:rsidP="001E6712">
      <w:pPr>
        <w:spacing w:line="360" w:lineRule="auto"/>
        <w:ind w:firstLineChars="200" w:firstLine="420"/>
        <w:rPr>
          <w:rFonts w:ascii="Times New Roman" w:hAnsi="Times New Roman"/>
          <w:szCs w:val="21"/>
        </w:rPr>
      </w:pPr>
      <w:r w:rsidRPr="008D5159">
        <w:rPr>
          <w:rFonts w:ascii="Times New Roman" w:hAnsi="Times New Roman" w:hint="eastAsia"/>
          <w:szCs w:val="21"/>
        </w:rPr>
        <w:t>由工厂标准化生产、现场组装，满足建筑装饰功能要求的内装模块化单元，包括设备及管线部品、隔墙部品、顶棚部品、墙面部品、地面部品、集成厨房部品、集成卫生间部品。</w:t>
      </w:r>
    </w:p>
    <w:p w:rsidR="0046060F" w:rsidRPr="00721FAA" w:rsidRDefault="0046060F" w:rsidP="001E6712">
      <w:pPr>
        <w:spacing w:line="360" w:lineRule="auto"/>
        <w:outlineLvl w:val="0"/>
        <w:rPr>
          <w:rFonts w:ascii="Times New Roman" w:hAnsi="Times New Roman"/>
          <w:szCs w:val="21"/>
        </w:rPr>
      </w:pPr>
      <w:r w:rsidRPr="00721FAA">
        <w:rPr>
          <w:rFonts w:ascii="Times New Roman" w:hAnsi="Times New Roman"/>
          <w:b/>
          <w:szCs w:val="21"/>
        </w:rPr>
        <w:t>2.0.</w:t>
      </w:r>
      <w:r>
        <w:rPr>
          <w:rFonts w:ascii="Times New Roman" w:hAnsi="Times New Roman"/>
          <w:b/>
          <w:szCs w:val="21"/>
        </w:rPr>
        <w:t>3</w:t>
      </w:r>
      <w:r w:rsidRPr="00721FAA">
        <w:rPr>
          <w:rFonts w:ascii="Times New Roman" w:hAnsi="Times New Roman"/>
          <w:b/>
          <w:szCs w:val="21"/>
        </w:rPr>
        <w:t xml:space="preserve">  </w:t>
      </w:r>
      <w:r w:rsidRPr="00721FAA">
        <w:rPr>
          <w:rFonts w:ascii="Times New Roman" w:hAnsi="Times New Roman" w:hint="eastAsia"/>
          <w:szCs w:val="21"/>
        </w:rPr>
        <w:t>装配式隔墙</w:t>
      </w:r>
      <w:r w:rsidRPr="00721FAA">
        <w:rPr>
          <w:rFonts w:ascii="Times New Roman" w:hAnsi="Times New Roman"/>
          <w:b/>
          <w:szCs w:val="21"/>
        </w:rPr>
        <w:t xml:space="preserve"> </w:t>
      </w:r>
      <w:r w:rsidRPr="00721FAA">
        <w:rPr>
          <w:rFonts w:ascii="Times New Roman" w:hAnsi="Times New Roman"/>
          <w:szCs w:val="21"/>
        </w:rPr>
        <w:t xml:space="preserve"> prefabricated metope</w:t>
      </w:r>
      <w:r w:rsidRPr="00721FAA" w:rsidDel="00595D37">
        <w:rPr>
          <w:rFonts w:ascii="Times New Roman" w:hAnsi="Times New Roman"/>
          <w:szCs w:val="21"/>
        </w:rPr>
        <w:t xml:space="preserve"> </w:t>
      </w:r>
    </w:p>
    <w:p w:rsidR="0027325B" w:rsidRPr="00AC6355" w:rsidRDefault="0046060F" w:rsidP="0027325B">
      <w:pPr>
        <w:spacing w:line="360" w:lineRule="auto"/>
        <w:rPr>
          <w:rFonts w:ascii="Times New Roman" w:hAnsi="Times New Roman"/>
          <w:szCs w:val="21"/>
        </w:rPr>
      </w:pPr>
      <w:r w:rsidRPr="00721FAA">
        <w:rPr>
          <w:rFonts w:ascii="Times New Roman" w:hAnsi="Times New Roman" w:hint="eastAsia"/>
          <w:szCs w:val="21"/>
        </w:rPr>
        <w:t>是指建筑非承重墙体，满足设计要求的隔声、防火功能，用来分隔房间和空间，确保空间尺寸精确的墙体。采用干式工法安装和施工。</w:t>
      </w:r>
      <w:r w:rsidR="008D5159" w:rsidRPr="008D5159">
        <w:rPr>
          <w:rFonts w:ascii="Times New Roman" w:hAnsi="Times New Roman"/>
          <w:b/>
          <w:szCs w:val="21"/>
        </w:rPr>
        <w:t>2.0.</w:t>
      </w:r>
      <w:r>
        <w:rPr>
          <w:rFonts w:ascii="Times New Roman" w:hAnsi="Times New Roman"/>
          <w:b/>
          <w:szCs w:val="21"/>
        </w:rPr>
        <w:t>4</w:t>
      </w:r>
      <w:r w:rsidR="008D5159" w:rsidRPr="008D5159">
        <w:rPr>
          <w:rFonts w:ascii="Times New Roman" w:hAnsi="Times New Roman"/>
          <w:b/>
          <w:szCs w:val="21"/>
        </w:rPr>
        <w:t xml:space="preserve">  </w:t>
      </w:r>
      <w:r w:rsidR="008D5159" w:rsidRPr="008D5159">
        <w:rPr>
          <w:rFonts w:ascii="Times New Roman" w:hAnsi="Times New Roman" w:hint="eastAsia"/>
          <w:szCs w:val="21"/>
        </w:rPr>
        <w:t>装配式墙面</w:t>
      </w:r>
      <w:r w:rsidR="008D5159" w:rsidRPr="008D5159">
        <w:rPr>
          <w:rFonts w:ascii="Times New Roman" w:hAnsi="Times New Roman"/>
          <w:szCs w:val="21"/>
        </w:rPr>
        <w:t xml:space="preserve">  prefabricated wall </w:t>
      </w:r>
    </w:p>
    <w:p w:rsidR="00000000" w:rsidRDefault="008D5159" w:rsidP="001E6712">
      <w:pPr>
        <w:spacing w:line="360" w:lineRule="auto"/>
        <w:ind w:firstLineChars="200" w:firstLine="420"/>
        <w:rPr>
          <w:rFonts w:ascii="Times New Roman" w:hAnsi="Times New Roman"/>
          <w:szCs w:val="21"/>
        </w:rPr>
      </w:pPr>
      <w:r w:rsidRPr="008D5159">
        <w:rPr>
          <w:rFonts w:ascii="Times New Roman" w:hAnsi="Times New Roman" w:hint="eastAsia"/>
          <w:szCs w:val="21"/>
        </w:rPr>
        <w:t>在结构墙体或隔墙上装配式安装适用于墙面的装饰部品，起到对建筑墙体的保护和装饰作用。</w:t>
      </w:r>
    </w:p>
    <w:p w:rsidR="0027325B" w:rsidRPr="00AC6355" w:rsidRDefault="008D5159" w:rsidP="001E6712">
      <w:pPr>
        <w:spacing w:line="360" w:lineRule="auto"/>
        <w:outlineLvl w:val="0"/>
        <w:rPr>
          <w:rFonts w:ascii="Times New Roman" w:hAnsi="Times New Roman"/>
          <w:szCs w:val="21"/>
        </w:rPr>
      </w:pPr>
      <w:r w:rsidRPr="008D5159">
        <w:rPr>
          <w:rFonts w:ascii="Times New Roman" w:hAnsi="Times New Roman"/>
          <w:b/>
          <w:szCs w:val="21"/>
        </w:rPr>
        <w:t xml:space="preserve">2.0.5  </w:t>
      </w:r>
      <w:r w:rsidRPr="008D5159">
        <w:rPr>
          <w:rFonts w:ascii="Times New Roman" w:hAnsi="Times New Roman" w:hint="eastAsia"/>
          <w:szCs w:val="21"/>
        </w:rPr>
        <w:t>装配式地面</w:t>
      </w:r>
      <w:r w:rsidRPr="008D5159">
        <w:rPr>
          <w:rFonts w:ascii="Times New Roman" w:hAnsi="Times New Roman"/>
          <w:szCs w:val="21"/>
        </w:rPr>
        <w:t xml:space="preserve">  prefabricated floor</w:t>
      </w:r>
    </w:p>
    <w:p w:rsidR="00000000" w:rsidRDefault="008D5159" w:rsidP="001E6712">
      <w:pPr>
        <w:spacing w:line="360" w:lineRule="auto"/>
        <w:ind w:firstLineChars="200" w:firstLine="420"/>
        <w:rPr>
          <w:rFonts w:ascii="Times New Roman" w:hAnsi="Times New Roman"/>
          <w:szCs w:val="21"/>
        </w:rPr>
      </w:pPr>
      <w:r w:rsidRPr="008D5159">
        <w:rPr>
          <w:rFonts w:ascii="Times New Roman" w:hAnsi="Times New Roman" w:hint="eastAsia"/>
          <w:szCs w:val="21"/>
        </w:rPr>
        <w:t>在楼面或地面构造基层上装配式安装适用于地面的内装部品（地面板等），起到对建筑地面的保护和装饰作用。</w:t>
      </w:r>
    </w:p>
    <w:p w:rsidR="0049204D" w:rsidRPr="00AC6355" w:rsidRDefault="008D5159" w:rsidP="001E6712">
      <w:pPr>
        <w:spacing w:line="360" w:lineRule="auto"/>
        <w:outlineLvl w:val="0"/>
        <w:rPr>
          <w:rFonts w:ascii="Times New Roman" w:hAnsi="Times New Roman"/>
          <w:szCs w:val="21"/>
        </w:rPr>
      </w:pPr>
      <w:r w:rsidRPr="008D5159">
        <w:rPr>
          <w:rFonts w:ascii="Times New Roman" w:hAnsi="Times New Roman"/>
          <w:b/>
          <w:szCs w:val="21"/>
        </w:rPr>
        <w:t xml:space="preserve">2.0.6  </w:t>
      </w:r>
      <w:r w:rsidRPr="008D5159">
        <w:rPr>
          <w:rFonts w:ascii="Times New Roman" w:hAnsi="Times New Roman" w:hint="eastAsia"/>
          <w:szCs w:val="21"/>
        </w:rPr>
        <w:t>集成卫生间</w:t>
      </w:r>
      <w:r w:rsidRPr="008D5159">
        <w:rPr>
          <w:rFonts w:ascii="Times New Roman" w:hAnsi="Times New Roman"/>
          <w:szCs w:val="21"/>
        </w:rPr>
        <w:t xml:space="preserve">  integrated bathroom </w:t>
      </w:r>
    </w:p>
    <w:p w:rsidR="0049204D" w:rsidRPr="00AC6355" w:rsidRDefault="008D5159" w:rsidP="0049204D">
      <w:pPr>
        <w:spacing w:line="360" w:lineRule="auto"/>
        <w:ind w:firstLine="480"/>
        <w:rPr>
          <w:rFonts w:ascii="Times New Roman" w:hAnsi="Times New Roman"/>
          <w:szCs w:val="21"/>
        </w:rPr>
      </w:pPr>
      <w:r w:rsidRPr="008D5159">
        <w:rPr>
          <w:rFonts w:ascii="Times New Roman" w:hAnsi="Times New Roman" w:hint="eastAsia"/>
          <w:szCs w:val="21"/>
        </w:rPr>
        <w:t>由防水底盒、顶棚、墙面板、框架系统等组成的快装卫生间，配上各种功能洁具及配件而形成的独立卫生单元，简称</w:t>
      </w:r>
      <w:r w:rsidRPr="008D5159">
        <w:rPr>
          <w:rFonts w:ascii="Times New Roman" w:hAnsi="Times New Roman"/>
          <w:szCs w:val="21"/>
        </w:rPr>
        <w:t>“</w:t>
      </w:r>
      <w:r w:rsidRPr="008D5159">
        <w:rPr>
          <w:rFonts w:ascii="Times New Roman" w:hAnsi="Times New Roman" w:hint="eastAsia"/>
          <w:szCs w:val="21"/>
        </w:rPr>
        <w:t>集成卫生间</w:t>
      </w:r>
      <w:r w:rsidRPr="008D5159">
        <w:rPr>
          <w:rFonts w:ascii="Times New Roman" w:hAnsi="Times New Roman"/>
          <w:szCs w:val="21"/>
        </w:rPr>
        <w:t>”</w:t>
      </w:r>
      <w:r w:rsidRPr="008D5159">
        <w:rPr>
          <w:rFonts w:ascii="Times New Roman" w:hAnsi="Times New Roman" w:hint="eastAsia"/>
          <w:szCs w:val="21"/>
        </w:rPr>
        <w:t>。</w:t>
      </w:r>
    </w:p>
    <w:p w:rsidR="0049204D" w:rsidRPr="00AC6355" w:rsidRDefault="008D5159" w:rsidP="001E6712">
      <w:pPr>
        <w:spacing w:line="360" w:lineRule="auto"/>
        <w:outlineLvl w:val="0"/>
        <w:rPr>
          <w:rFonts w:ascii="Times New Roman" w:hAnsi="Times New Roman"/>
          <w:szCs w:val="21"/>
        </w:rPr>
      </w:pPr>
      <w:r w:rsidRPr="008D5159">
        <w:rPr>
          <w:rFonts w:ascii="Times New Roman" w:hAnsi="Times New Roman"/>
          <w:b/>
          <w:szCs w:val="21"/>
        </w:rPr>
        <w:t xml:space="preserve">2.0.7  </w:t>
      </w:r>
      <w:r w:rsidRPr="008D5159">
        <w:rPr>
          <w:rFonts w:ascii="Times New Roman" w:hAnsi="Times New Roman" w:hint="eastAsia"/>
          <w:szCs w:val="21"/>
        </w:rPr>
        <w:t>集成厨房</w:t>
      </w:r>
      <w:r w:rsidRPr="008D5159">
        <w:rPr>
          <w:rFonts w:ascii="Times New Roman" w:hAnsi="Times New Roman"/>
          <w:szCs w:val="21"/>
        </w:rPr>
        <w:t xml:space="preserve">  integrated kitchen </w:t>
      </w:r>
    </w:p>
    <w:p w:rsidR="0049204D" w:rsidRPr="00AC6355" w:rsidRDefault="008D5159" w:rsidP="0049204D">
      <w:pPr>
        <w:spacing w:line="360" w:lineRule="auto"/>
        <w:ind w:firstLine="480"/>
        <w:rPr>
          <w:rFonts w:ascii="Times New Roman" w:hAnsi="Times New Roman"/>
          <w:szCs w:val="21"/>
        </w:rPr>
      </w:pPr>
      <w:r w:rsidRPr="008D5159">
        <w:rPr>
          <w:rFonts w:ascii="Times New Roman" w:hAnsi="Times New Roman" w:hint="eastAsia"/>
          <w:szCs w:val="21"/>
        </w:rPr>
        <w:t>按人体工程学、炊事操作工序、模数协调及管线组合原则，采用整体设计方法、由若干件构件（如支撑框体、墙板、顶板等）和成品橱柜、厨电、配件（如五金件）经工厂标准化生产、现场装配后满足完成炊事、餐饮等多种功能的活动空间。</w:t>
      </w:r>
    </w:p>
    <w:p w:rsidR="0049204D" w:rsidRPr="00AC6355" w:rsidRDefault="008D5159" w:rsidP="001E6712">
      <w:pPr>
        <w:spacing w:line="360" w:lineRule="auto"/>
        <w:outlineLvl w:val="0"/>
        <w:rPr>
          <w:rFonts w:ascii="Times New Roman" w:hAnsi="Times New Roman"/>
          <w:szCs w:val="21"/>
        </w:rPr>
      </w:pPr>
      <w:r w:rsidRPr="008D5159">
        <w:rPr>
          <w:rFonts w:ascii="Times New Roman" w:hAnsi="Times New Roman"/>
          <w:b/>
          <w:szCs w:val="21"/>
        </w:rPr>
        <w:t xml:space="preserve">2.0.8  </w:t>
      </w:r>
      <w:r w:rsidRPr="008D5159">
        <w:rPr>
          <w:rFonts w:ascii="Times New Roman" w:hAnsi="Times New Roman" w:hint="eastAsia"/>
          <w:szCs w:val="21"/>
        </w:rPr>
        <w:t>管线分离</w:t>
      </w:r>
      <w:r w:rsidRPr="008D5159">
        <w:rPr>
          <w:rFonts w:ascii="Times New Roman" w:hAnsi="Times New Roman"/>
          <w:szCs w:val="21"/>
        </w:rPr>
        <w:t xml:space="preserve">  pipeline separation technique</w:t>
      </w:r>
    </w:p>
    <w:p w:rsidR="00000000" w:rsidRDefault="008D5159" w:rsidP="001E6712">
      <w:pPr>
        <w:spacing w:line="360" w:lineRule="auto"/>
        <w:ind w:firstLineChars="200" w:firstLine="420"/>
        <w:rPr>
          <w:rFonts w:ascii="Times New Roman" w:hAnsi="Times New Roman"/>
          <w:szCs w:val="21"/>
        </w:rPr>
      </w:pPr>
      <w:r w:rsidRPr="008D5159">
        <w:rPr>
          <w:rFonts w:ascii="Times New Roman" w:hAnsi="Times New Roman" w:hint="eastAsia"/>
          <w:szCs w:val="21"/>
        </w:rPr>
        <w:t>设备管线敷设于构造基层与饰面层间，使设备管线与建筑构造体相分离。</w:t>
      </w:r>
    </w:p>
    <w:p w:rsidR="0049204D" w:rsidRPr="0046060F" w:rsidRDefault="008D5159" w:rsidP="001E6712">
      <w:pPr>
        <w:spacing w:line="360" w:lineRule="auto"/>
        <w:outlineLvl w:val="0"/>
        <w:rPr>
          <w:rFonts w:ascii="Times New Roman" w:hAnsi="Times New Roman"/>
          <w:szCs w:val="21"/>
        </w:rPr>
      </w:pPr>
      <w:r w:rsidRPr="008D5159">
        <w:rPr>
          <w:rFonts w:ascii="Times New Roman" w:hAnsi="Times New Roman"/>
          <w:b/>
          <w:szCs w:val="21"/>
        </w:rPr>
        <w:t xml:space="preserve">2.0.9 </w:t>
      </w:r>
      <w:r w:rsidRPr="008D5159">
        <w:rPr>
          <w:rFonts w:ascii="Times New Roman" w:hAnsi="Times New Roman"/>
          <w:szCs w:val="21"/>
        </w:rPr>
        <w:t xml:space="preserve"> </w:t>
      </w:r>
      <w:r w:rsidRPr="008D5159">
        <w:rPr>
          <w:rFonts w:ascii="Times New Roman" w:hAnsi="Times New Roman" w:hint="eastAsia"/>
          <w:szCs w:val="21"/>
        </w:rPr>
        <w:t>配合公差</w:t>
      </w:r>
      <w:r w:rsidRPr="008D5159">
        <w:rPr>
          <w:rFonts w:ascii="Times New Roman" w:hAnsi="Times New Roman"/>
          <w:szCs w:val="21"/>
        </w:rPr>
        <w:t xml:space="preserve"> fit tolerance </w:t>
      </w:r>
    </w:p>
    <w:p w:rsidR="00000000" w:rsidRDefault="008D5159" w:rsidP="001E6712">
      <w:pPr>
        <w:spacing w:line="360" w:lineRule="auto"/>
        <w:ind w:firstLineChars="200" w:firstLine="420"/>
        <w:outlineLvl w:val="0"/>
        <w:rPr>
          <w:rFonts w:ascii="Times New Roman" w:hAnsi="Times New Roman"/>
          <w:szCs w:val="21"/>
        </w:rPr>
      </w:pPr>
      <w:r w:rsidRPr="008D5159">
        <w:rPr>
          <w:rFonts w:ascii="Times New Roman" w:hAnsi="Times New Roman" w:hint="eastAsia"/>
          <w:szCs w:val="21"/>
        </w:rPr>
        <w:t>产品几何参数的允许变动量。</w:t>
      </w:r>
      <w:r w:rsidRPr="008D5159">
        <w:rPr>
          <w:rFonts w:ascii="Times New Roman" w:hAnsi="Times New Roman"/>
          <w:color w:val="FF0000"/>
          <w:szCs w:val="21"/>
        </w:rPr>
        <w:t xml:space="preserve"> </w:t>
      </w:r>
    </w:p>
    <w:p w:rsidR="00000000" w:rsidRDefault="0046060F" w:rsidP="001E6712">
      <w:pPr>
        <w:spacing w:line="360" w:lineRule="auto"/>
        <w:ind w:firstLineChars="200" w:firstLine="422"/>
        <w:outlineLvl w:val="0"/>
        <w:rPr>
          <w:rFonts w:ascii="Times New Roman" w:hAnsi="Times New Roman"/>
          <w:szCs w:val="21"/>
        </w:rPr>
      </w:pPr>
      <w:r>
        <w:rPr>
          <w:rFonts w:ascii="Times New Roman" w:hAnsi="Times New Roman"/>
          <w:b/>
          <w:szCs w:val="21"/>
        </w:rPr>
        <w:t xml:space="preserve"> </w:t>
      </w:r>
    </w:p>
    <w:p w:rsidR="00000000" w:rsidRDefault="008D5159" w:rsidP="001E6712">
      <w:pPr>
        <w:pStyle w:val="1"/>
        <w:pageBreakBefore/>
        <w:spacing w:before="240" w:after="240"/>
        <w:ind w:left="864" w:hanging="864"/>
        <w:rPr>
          <w:rFonts w:ascii="黑体" w:hAnsi="黑体"/>
          <w:b w:val="0"/>
          <w:sz w:val="32"/>
          <w:szCs w:val="32"/>
        </w:rPr>
      </w:pPr>
      <w:bookmarkStart w:id="3" w:name="_Toc505608287"/>
      <w:bookmarkStart w:id="4" w:name="_Toc509929375"/>
      <w:r w:rsidRPr="008D5159">
        <w:rPr>
          <w:rFonts w:ascii="黑体" w:hAnsi="黑体"/>
          <w:sz w:val="32"/>
          <w:szCs w:val="32"/>
        </w:rPr>
        <w:lastRenderedPageBreak/>
        <w:t xml:space="preserve">3  </w:t>
      </w:r>
      <w:r w:rsidRPr="008D5159">
        <w:rPr>
          <w:rFonts w:ascii="黑体" w:hAnsi="黑体" w:hint="eastAsia"/>
          <w:sz w:val="32"/>
          <w:szCs w:val="32"/>
        </w:rPr>
        <w:t>部品与材料</w:t>
      </w:r>
      <w:bookmarkEnd w:id="3"/>
      <w:bookmarkEnd w:id="4"/>
    </w:p>
    <w:p w:rsidR="00000000" w:rsidRDefault="008D5159" w:rsidP="001E6712">
      <w:pPr>
        <w:spacing w:beforeLines="50" w:afterLines="50" w:line="360" w:lineRule="auto"/>
        <w:ind w:left="620" w:hanging="620"/>
        <w:jc w:val="center"/>
        <w:outlineLvl w:val="0"/>
        <w:rPr>
          <w:rFonts w:ascii="Times New Roman" w:hAnsi="Times New Roman" w:cs="Times New Roman"/>
          <w:b/>
          <w:szCs w:val="21"/>
        </w:rPr>
      </w:pPr>
      <w:bookmarkStart w:id="5" w:name="_Toc505608288"/>
      <w:bookmarkStart w:id="6" w:name="_Toc509929376"/>
      <w:r w:rsidRPr="008D5159">
        <w:rPr>
          <w:rFonts w:ascii="黑体" w:eastAsia="黑体" w:hAnsi="黑体"/>
          <w:b/>
          <w:szCs w:val="21"/>
        </w:rPr>
        <w:t>3.1</w:t>
      </w:r>
      <w:r w:rsidRPr="008D5159">
        <w:rPr>
          <w:rFonts w:ascii="Times New Roman" w:hAnsi="Times New Roman" w:cs="Times New Roman" w:hint="eastAsia"/>
          <w:b/>
          <w:szCs w:val="21"/>
        </w:rPr>
        <w:t>一</w:t>
      </w:r>
      <w:r w:rsidRPr="008D5159">
        <w:rPr>
          <w:rFonts w:ascii="Times New Roman" w:hAnsi="Times New Roman" w:cs="Times New Roman"/>
          <w:b/>
          <w:szCs w:val="21"/>
        </w:rPr>
        <w:t xml:space="preserve"> </w:t>
      </w:r>
      <w:r w:rsidRPr="008D5159">
        <w:rPr>
          <w:rFonts w:ascii="Times New Roman" w:hAnsi="Times New Roman" w:cs="Times New Roman" w:hint="eastAsia"/>
          <w:b/>
          <w:szCs w:val="21"/>
        </w:rPr>
        <w:t>般</w:t>
      </w:r>
      <w:r w:rsidRPr="008D5159">
        <w:rPr>
          <w:rFonts w:ascii="Times New Roman" w:hAnsi="Times New Roman" w:cs="Times New Roman"/>
          <w:b/>
          <w:szCs w:val="21"/>
        </w:rPr>
        <w:t xml:space="preserve"> </w:t>
      </w:r>
      <w:r w:rsidRPr="008D5159">
        <w:rPr>
          <w:rFonts w:ascii="Times New Roman" w:hAnsi="Times New Roman" w:cs="Times New Roman" w:hint="eastAsia"/>
          <w:b/>
          <w:szCs w:val="21"/>
        </w:rPr>
        <w:t>规</w:t>
      </w:r>
      <w:r w:rsidRPr="008D5159">
        <w:rPr>
          <w:rFonts w:ascii="Times New Roman" w:hAnsi="Times New Roman" w:cs="Times New Roman"/>
          <w:b/>
          <w:szCs w:val="21"/>
        </w:rPr>
        <w:t xml:space="preserve"> </w:t>
      </w:r>
      <w:r w:rsidRPr="008D5159">
        <w:rPr>
          <w:rFonts w:ascii="Times New Roman" w:hAnsi="Times New Roman" w:cs="Times New Roman" w:hint="eastAsia"/>
          <w:b/>
          <w:szCs w:val="21"/>
        </w:rPr>
        <w:t>定</w:t>
      </w:r>
      <w:bookmarkEnd w:id="5"/>
      <w:bookmarkEnd w:id="6"/>
    </w:p>
    <w:p w:rsidR="00E70262" w:rsidRPr="00BC356B" w:rsidRDefault="008D5159">
      <w:pPr>
        <w:spacing w:line="360" w:lineRule="auto"/>
        <w:rPr>
          <w:rFonts w:ascii="Times New Roman" w:hAnsi="Times New Roman" w:cs="Times New Roman"/>
          <w:color w:val="000000" w:themeColor="text1"/>
          <w:szCs w:val="21"/>
        </w:rPr>
      </w:pPr>
      <w:r w:rsidRPr="008D5159">
        <w:rPr>
          <w:rFonts w:ascii="Times New Roman" w:hAnsi="Times New Roman" w:cs="Times New Roman"/>
          <w:b/>
          <w:szCs w:val="21"/>
        </w:rPr>
        <w:t xml:space="preserve">3.1.1  </w:t>
      </w:r>
      <w:r w:rsidRPr="008D5159">
        <w:rPr>
          <w:rFonts w:ascii="Times New Roman" w:hAnsi="Times New Roman" w:cs="Times New Roman" w:hint="eastAsia"/>
          <w:color w:val="000000" w:themeColor="text1"/>
          <w:szCs w:val="21"/>
        </w:rPr>
        <w:t>建筑工业化内装工程部品应采用标准化、模数化、通用化的工艺设计，宜满足制造工厂化、施工装配化的要求，并执行</w:t>
      </w:r>
      <w:r w:rsidRPr="008D5159">
        <w:rPr>
          <w:rFonts w:ascii="Times New Roman" w:hAnsi="Times New Roman" w:cs="Times New Roman" w:hint="eastAsia"/>
          <w:szCs w:val="21"/>
        </w:rPr>
        <w:t>优化参数、配合</w:t>
      </w:r>
      <w:r w:rsidR="00B46F5E" w:rsidRPr="004601A3">
        <w:rPr>
          <w:rFonts w:ascii="Times New Roman" w:hAnsi="Times New Roman" w:cs="Times New Roman" w:hint="eastAsia"/>
          <w:szCs w:val="21"/>
        </w:rPr>
        <w:t>公差</w:t>
      </w:r>
      <w:r w:rsidRPr="008D5159">
        <w:rPr>
          <w:rFonts w:ascii="Times New Roman" w:hAnsi="Times New Roman" w:cs="Times New Roman" w:hint="eastAsia"/>
          <w:szCs w:val="21"/>
        </w:rPr>
        <w:t>和接口技术等规定</w:t>
      </w:r>
      <w:r w:rsidRPr="008D5159">
        <w:rPr>
          <w:rFonts w:ascii="Times New Roman" w:hAnsi="Times New Roman" w:cs="Times New Roman" w:hint="eastAsia"/>
          <w:color w:val="000000" w:themeColor="text1"/>
          <w:szCs w:val="21"/>
        </w:rPr>
        <w:t>。</w:t>
      </w:r>
    </w:p>
    <w:p w:rsidR="0049204D" w:rsidRPr="00BC356B" w:rsidRDefault="008D5159">
      <w:pPr>
        <w:spacing w:line="360" w:lineRule="auto"/>
        <w:rPr>
          <w:rFonts w:ascii="Times New Roman" w:hAnsi="Times New Roman" w:cs="Times New Roman"/>
          <w:szCs w:val="21"/>
        </w:rPr>
      </w:pPr>
      <w:r w:rsidRPr="008D5159">
        <w:rPr>
          <w:rFonts w:ascii="Times New Roman" w:hAnsi="Times New Roman" w:cs="Times New Roman"/>
          <w:b/>
          <w:szCs w:val="21"/>
        </w:rPr>
        <w:t xml:space="preserve">3.1.2  </w:t>
      </w:r>
      <w:r w:rsidRPr="008D5159">
        <w:rPr>
          <w:rFonts w:ascii="Times New Roman" w:hAnsi="Times New Roman" w:cs="Times New Roman" w:hint="eastAsia"/>
          <w:szCs w:val="21"/>
        </w:rPr>
        <w:t>所有材料、构（配）件、部品进场时应有产品合格证书、使用说明书及相关性能的检测报告，并应按相应技术标准进行验收；进口产品应有出入境商品检验、检疫合格证明。</w:t>
      </w:r>
    </w:p>
    <w:p w:rsidR="00000000" w:rsidRDefault="008D5159">
      <w:pPr>
        <w:spacing w:line="360" w:lineRule="auto"/>
        <w:rPr>
          <w:rFonts w:ascii="Times New Roman" w:hAnsi="Times New Roman" w:cs="Times New Roman"/>
          <w:color w:val="000000" w:themeColor="text1"/>
          <w:szCs w:val="21"/>
        </w:rPr>
      </w:pPr>
      <w:r w:rsidRPr="008D5159">
        <w:rPr>
          <w:rFonts w:ascii="Times New Roman" w:hAnsi="Times New Roman" w:cs="Times New Roman"/>
          <w:b/>
          <w:color w:val="000000" w:themeColor="text1"/>
          <w:szCs w:val="21"/>
        </w:rPr>
        <w:t xml:space="preserve">3.1.3  </w:t>
      </w:r>
      <w:r w:rsidRPr="008D5159">
        <w:rPr>
          <w:rFonts w:ascii="Times New Roman" w:hAnsi="Times New Roman" w:cs="Times New Roman" w:hint="eastAsia"/>
          <w:color w:val="000000" w:themeColor="text1"/>
          <w:szCs w:val="21"/>
        </w:rPr>
        <w:t>建筑工业化内装体系宜实现以集成化为特征的成套供应，部品安装应满足干法施工要求。</w:t>
      </w:r>
    </w:p>
    <w:p w:rsidR="00AE5315" w:rsidRPr="00BC356B" w:rsidRDefault="008D5159">
      <w:pPr>
        <w:spacing w:line="360" w:lineRule="auto"/>
        <w:rPr>
          <w:rFonts w:ascii="Times New Roman" w:hAnsi="Times New Roman" w:cs="Times New Roman"/>
          <w:color w:val="000000" w:themeColor="text1"/>
          <w:szCs w:val="21"/>
        </w:rPr>
      </w:pPr>
      <w:r w:rsidRPr="008D5159">
        <w:rPr>
          <w:rFonts w:ascii="Times New Roman" w:hAnsi="Times New Roman" w:cs="Times New Roman"/>
          <w:b/>
          <w:color w:val="000000" w:themeColor="text1"/>
          <w:szCs w:val="21"/>
        </w:rPr>
        <w:t xml:space="preserve">3.1.4 </w:t>
      </w:r>
      <w:r w:rsidRPr="008D5159">
        <w:rPr>
          <w:rFonts w:ascii="Times New Roman" w:hAnsi="Times New Roman" w:cs="Times New Roman"/>
          <w:color w:val="000000" w:themeColor="text1"/>
          <w:szCs w:val="21"/>
        </w:rPr>
        <w:t xml:space="preserve"> </w:t>
      </w:r>
      <w:r w:rsidRPr="008D5159">
        <w:rPr>
          <w:rFonts w:ascii="Times New Roman" w:hAnsi="Times New Roman" w:cs="Times New Roman" w:hint="eastAsia"/>
          <w:color w:val="000000" w:themeColor="text1"/>
          <w:szCs w:val="21"/>
        </w:rPr>
        <w:t>建筑工业化内装工程所用材料的品种、规格、质量应符合设计要求，应优先选用绿色、环保材料。</w:t>
      </w:r>
    </w:p>
    <w:p w:rsidR="0049204D" w:rsidRPr="00BC356B" w:rsidRDefault="008D5159" w:rsidP="0049204D">
      <w:pPr>
        <w:spacing w:line="360" w:lineRule="auto"/>
        <w:rPr>
          <w:rFonts w:ascii="Times New Roman" w:hAnsi="Times New Roman" w:cs="Times New Roman"/>
          <w:color w:val="FF0000"/>
          <w:szCs w:val="21"/>
        </w:rPr>
      </w:pPr>
      <w:r w:rsidRPr="008D5159">
        <w:rPr>
          <w:rFonts w:ascii="Times New Roman" w:hAnsi="Times New Roman" w:cs="Times New Roman"/>
          <w:b/>
          <w:szCs w:val="21"/>
        </w:rPr>
        <w:t xml:space="preserve">3.1.5  </w:t>
      </w:r>
      <w:r w:rsidRPr="008D5159">
        <w:rPr>
          <w:rFonts w:ascii="Times New Roman" w:hAnsi="Times New Roman" w:cs="Times New Roman" w:hint="eastAsia"/>
          <w:szCs w:val="21"/>
        </w:rPr>
        <w:t>建筑工业化内装工程所使用材料、构配件、部品的防火性能应符合现行国家标准《建筑设计防火规范》</w:t>
      </w:r>
      <w:r w:rsidRPr="008D5159">
        <w:rPr>
          <w:rFonts w:ascii="Times New Roman" w:hAnsi="Times New Roman" w:cs="Times New Roman"/>
          <w:szCs w:val="21"/>
        </w:rPr>
        <w:t>GB 50016</w:t>
      </w:r>
      <w:r w:rsidRPr="008D5159">
        <w:rPr>
          <w:rFonts w:ascii="Times New Roman" w:hAnsi="Times New Roman" w:cs="Times New Roman" w:hint="eastAsia"/>
          <w:szCs w:val="21"/>
        </w:rPr>
        <w:t>、《建筑内部装修设计防火规范》</w:t>
      </w:r>
      <w:r w:rsidRPr="008D5159">
        <w:rPr>
          <w:rFonts w:ascii="Times New Roman" w:hAnsi="Times New Roman" w:cs="Times New Roman"/>
          <w:szCs w:val="21"/>
        </w:rPr>
        <w:t>GB 50222</w:t>
      </w:r>
      <w:r w:rsidRPr="008D5159">
        <w:rPr>
          <w:rFonts w:ascii="Times New Roman" w:hAnsi="Times New Roman" w:cs="Times New Roman" w:hint="eastAsia"/>
          <w:szCs w:val="21"/>
        </w:rPr>
        <w:t>和《建筑内部装修防火施工及验收规范》</w:t>
      </w:r>
      <w:r w:rsidRPr="008D5159">
        <w:rPr>
          <w:rFonts w:ascii="Times New Roman" w:hAnsi="Times New Roman" w:cs="Times New Roman"/>
          <w:szCs w:val="21"/>
        </w:rPr>
        <w:t>GB 50354</w:t>
      </w:r>
      <w:r w:rsidRPr="008D5159">
        <w:rPr>
          <w:rFonts w:ascii="Times New Roman" w:hAnsi="Times New Roman" w:cs="Times New Roman" w:hint="eastAsia"/>
          <w:szCs w:val="21"/>
        </w:rPr>
        <w:t>的规定。</w:t>
      </w:r>
    </w:p>
    <w:p w:rsidR="00A47850" w:rsidRPr="00BC356B" w:rsidRDefault="008D5159" w:rsidP="0049204D">
      <w:pPr>
        <w:spacing w:line="360" w:lineRule="auto"/>
        <w:rPr>
          <w:rFonts w:ascii="Times New Roman" w:hAnsi="Times New Roman" w:cs="Times New Roman"/>
          <w:szCs w:val="21"/>
        </w:rPr>
      </w:pPr>
      <w:r w:rsidRPr="008D5159">
        <w:rPr>
          <w:rFonts w:ascii="Times New Roman" w:hAnsi="Times New Roman" w:cs="Times New Roman"/>
          <w:b/>
          <w:szCs w:val="21"/>
        </w:rPr>
        <w:t xml:space="preserve">3.1.6  </w:t>
      </w:r>
      <w:r w:rsidRPr="008D5159">
        <w:rPr>
          <w:rFonts w:ascii="Times New Roman" w:hAnsi="Times New Roman" w:cs="Times New Roman" w:hint="eastAsia"/>
          <w:szCs w:val="21"/>
        </w:rPr>
        <w:t>当国家规定或合同约定应对材料进行见证检测或对材料的质量发生争议时，应进行见证检测。</w:t>
      </w:r>
    </w:p>
    <w:p w:rsidR="0053019B" w:rsidRPr="0046060F" w:rsidRDefault="008D5159" w:rsidP="0049204D">
      <w:pPr>
        <w:spacing w:line="360" w:lineRule="auto"/>
        <w:rPr>
          <w:rFonts w:ascii="Times New Roman" w:hAnsi="Times New Roman" w:cs="Times New Roman"/>
          <w:szCs w:val="21"/>
        </w:rPr>
      </w:pPr>
      <w:r w:rsidRPr="008D5159">
        <w:rPr>
          <w:rFonts w:ascii="Times New Roman" w:hAnsi="Times New Roman" w:cs="Times New Roman"/>
          <w:b/>
          <w:szCs w:val="21"/>
        </w:rPr>
        <w:t xml:space="preserve">3.1.7  </w:t>
      </w:r>
      <w:r w:rsidRPr="008D5159">
        <w:rPr>
          <w:rFonts w:ascii="Times New Roman" w:hAnsi="Times New Roman" w:cs="Times New Roman" w:hint="eastAsia"/>
          <w:szCs w:val="21"/>
        </w:rPr>
        <w:t>建筑工业化内装工程所使用的电气管线等材料应符合现行国家</w:t>
      </w:r>
      <w:r w:rsidR="00B7728C">
        <w:rPr>
          <w:rFonts w:ascii="Times New Roman" w:hAnsi="Times New Roman" w:cs="Times New Roman" w:hint="eastAsia"/>
          <w:szCs w:val="21"/>
        </w:rPr>
        <w:t>行业</w:t>
      </w:r>
      <w:r w:rsidRPr="008D5159">
        <w:rPr>
          <w:rFonts w:ascii="Times New Roman" w:hAnsi="Times New Roman" w:cs="Times New Roman" w:hint="eastAsia"/>
          <w:szCs w:val="21"/>
        </w:rPr>
        <w:t>标准《民用建筑电气设计规范》</w:t>
      </w:r>
      <w:r w:rsidRPr="008D5159">
        <w:rPr>
          <w:rFonts w:ascii="Times New Roman" w:hAnsi="Times New Roman" w:cs="Times New Roman"/>
          <w:szCs w:val="21"/>
        </w:rPr>
        <w:t>JGJ/T16</w:t>
      </w:r>
      <w:r w:rsidRPr="008D5159">
        <w:rPr>
          <w:rFonts w:ascii="Times New Roman" w:hAnsi="Times New Roman" w:cs="Times New Roman" w:hint="eastAsia"/>
          <w:szCs w:val="21"/>
        </w:rPr>
        <w:t>的规定。</w:t>
      </w:r>
    </w:p>
    <w:p w:rsidR="00000000" w:rsidRDefault="008D5159" w:rsidP="001E6712">
      <w:pPr>
        <w:spacing w:beforeLines="50" w:afterLines="50" w:line="360" w:lineRule="auto"/>
        <w:ind w:left="723" w:hanging="723"/>
        <w:jc w:val="center"/>
        <w:outlineLvl w:val="0"/>
        <w:rPr>
          <w:rFonts w:ascii="Times New Roman" w:hAnsi="Times New Roman" w:cs="Times New Roman"/>
          <w:b/>
          <w:szCs w:val="21"/>
        </w:rPr>
      </w:pPr>
      <w:bookmarkStart w:id="7" w:name="_Toc505608289"/>
      <w:bookmarkStart w:id="8" w:name="_Toc509929377"/>
      <w:r w:rsidRPr="008D5159">
        <w:rPr>
          <w:rFonts w:ascii="Times New Roman" w:hAnsi="Times New Roman" w:cs="Times New Roman"/>
          <w:b/>
          <w:szCs w:val="21"/>
        </w:rPr>
        <w:t>3.2</w:t>
      </w:r>
      <w:r w:rsidRPr="008D5159">
        <w:rPr>
          <w:rFonts w:ascii="Times New Roman" w:hAnsi="Times New Roman" w:cs="Times New Roman" w:hint="eastAsia"/>
          <w:b/>
          <w:szCs w:val="21"/>
        </w:rPr>
        <w:t>通用材料</w:t>
      </w:r>
      <w:bookmarkEnd w:id="7"/>
      <w:bookmarkEnd w:id="8"/>
    </w:p>
    <w:p w:rsidR="0049204D" w:rsidRPr="00BC356B" w:rsidRDefault="008D5159" w:rsidP="0049204D">
      <w:pPr>
        <w:spacing w:line="360" w:lineRule="auto"/>
        <w:rPr>
          <w:rFonts w:ascii="Times New Roman" w:hAnsi="Times New Roman" w:cs="Times New Roman"/>
          <w:szCs w:val="21"/>
        </w:rPr>
      </w:pPr>
      <w:r w:rsidRPr="008D5159">
        <w:rPr>
          <w:rFonts w:ascii="Times New Roman" w:hAnsi="Times New Roman" w:cs="Times New Roman"/>
          <w:b/>
          <w:szCs w:val="21"/>
        </w:rPr>
        <w:t xml:space="preserve">3.2.1  </w:t>
      </w:r>
      <w:r w:rsidRPr="008D5159">
        <w:rPr>
          <w:rFonts w:ascii="Times New Roman" w:hAnsi="Times New Roman" w:cs="Times New Roman" w:hint="eastAsia"/>
          <w:szCs w:val="21"/>
        </w:rPr>
        <w:t>人造板的甲醛释放量及应用要求应符合现行国家标准《室内装修材料</w:t>
      </w:r>
      <w:r w:rsidRPr="008D5159">
        <w:rPr>
          <w:rFonts w:ascii="Times New Roman" w:hAnsi="Times New Roman" w:cs="Times New Roman"/>
          <w:szCs w:val="21"/>
        </w:rPr>
        <w:t xml:space="preserve"> </w:t>
      </w:r>
      <w:r w:rsidRPr="008D5159">
        <w:rPr>
          <w:rFonts w:ascii="Times New Roman" w:hAnsi="Times New Roman" w:cs="Times New Roman" w:hint="eastAsia"/>
          <w:szCs w:val="21"/>
        </w:rPr>
        <w:t>人造板及其制品中甲醛释放限量》</w:t>
      </w:r>
      <w:r w:rsidRPr="008D5159">
        <w:rPr>
          <w:rFonts w:ascii="Times New Roman" w:hAnsi="Times New Roman" w:cs="Times New Roman"/>
          <w:szCs w:val="21"/>
        </w:rPr>
        <w:t>GB 18580</w:t>
      </w:r>
      <w:r w:rsidRPr="008D5159">
        <w:rPr>
          <w:rFonts w:ascii="Times New Roman" w:hAnsi="Times New Roman" w:cs="Times New Roman" w:hint="eastAsia"/>
          <w:szCs w:val="21"/>
        </w:rPr>
        <w:t>和《民用建筑工程室内环境污染控制范围》</w:t>
      </w:r>
      <w:r w:rsidRPr="008D5159">
        <w:rPr>
          <w:rFonts w:ascii="Times New Roman" w:hAnsi="Times New Roman" w:cs="Times New Roman"/>
          <w:szCs w:val="21"/>
        </w:rPr>
        <w:t>GB 50325</w:t>
      </w:r>
      <w:r w:rsidRPr="008D5159">
        <w:rPr>
          <w:rFonts w:ascii="Times New Roman" w:hAnsi="Times New Roman" w:cs="Times New Roman" w:hint="eastAsia"/>
          <w:szCs w:val="21"/>
        </w:rPr>
        <w:t>的规定。</w:t>
      </w:r>
    </w:p>
    <w:p w:rsidR="0049204D" w:rsidRPr="00BC356B" w:rsidRDefault="008D5159" w:rsidP="0049204D">
      <w:pPr>
        <w:spacing w:line="360" w:lineRule="auto"/>
        <w:rPr>
          <w:rFonts w:ascii="Times New Roman" w:hAnsi="Times New Roman" w:cs="Times New Roman"/>
          <w:color w:val="000000" w:themeColor="text1"/>
          <w:szCs w:val="21"/>
        </w:rPr>
      </w:pPr>
      <w:r w:rsidRPr="008D5159">
        <w:rPr>
          <w:rFonts w:ascii="Times New Roman" w:hAnsi="Times New Roman" w:cs="Times New Roman"/>
          <w:b/>
          <w:szCs w:val="21"/>
        </w:rPr>
        <w:t xml:space="preserve">3.2.2  </w:t>
      </w:r>
      <w:r w:rsidRPr="008D5159">
        <w:rPr>
          <w:rFonts w:ascii="Times New Roman" w:hAnsi="Times New Roman" w:cs="Times New Roman" w:hint="eastAsia"/>
          <w:szCs w:val="21"/>
        </w:rPr>
        <w:t>模块化部品使用的螺钉、螺栓的性能应符合现行国家标准的规定。</w:t>
      </w:r>
    </w:p>
    <w:p w:rsidR="0049204D" w:rsidRPr="00BC356B" w:rsidRDefault="008D5159" w:rsidP="0049204D">
      <w:pPr>
        <w:widowControl/>
        <w:spacing w:line="360" w:lineRule="auto"/>
        <w:jc w:val="left"/>
        <w:rPr>
          <w:rFonts w:ascii="Times New Roman" w:hAnsi="Times New Roman" w:cs="Times New Roman"/>
          <w:kern w:val="0"/>
          <w:szCs w:val="21"/>
        </w:rPr>
      </w:pPr>
      <w:r w:rsidRPr="008D5159">
        <w:rPr>
          <w:rFonts w:ascii="Times New Roman" w:hAnsi="Times New Roman" w:cs="Times New Roman"/>
          <w:b/>
          <w:szCs w:val="21"/>
        </w:rPr>
        <w:t>3.2.3</w:t>
      </w:r>
      <w:r w:rsidRPr="008D5159">
        <w:rPr>
          <w:rFonts w:ascii="Times New Roman" w:hAnsi="Times New Roman" w:cs="Times New Roman"/>
          <w:kern w:val="0"/>
          <w:szCs w:val="21"/>
        </w:rPr>
        <w:t xml:space="preserve">  </w:t>
      </w:r>
      <w:r w:rsidRPr="008D5159">
        <w:rPr>
          <w:rFonts w:ascii="Times New Roman" w:hAnsi="Times New Roman" w:cs="Times New Roman" w:hint="eastAsia"/>
          <w:kern w:val="0"/>
          <w:szCs w:val="21"/>
        </w:rPr>
        <w:t>建筑工业化内装工程所用的轻钢龙骨应符合现行国家标准《建筑用轻钢龙骨》</w:t>
      </w:r>
      <w:r w:rsidRPr="008D5159">
        <w:rPr>
          <w:rFonts w:ascii="Times New Roman" w:hAnsi="Times New Roman" w:cs="Times New Roman"/>
          <w:kern w:val="0"/>
          <w:szCs w:val="21"/>
        </w:rPr>
        <w:t>GB/T 11981</w:t>
      </w:r>
      <w:r w:rsidRPr="008D5159">
        <w:rPr>
          <w:rFonts w:ascii="Times New Roman" w:hAnsi="Times New Roman" w:cs="Times New Roman" w:hint="eastAsia"/>
          <w:kern w:val="0"/>
          <w:szCs w:val="21"/>
        </w:rPr>
        <w:t>的规定。</w:t>
      </w:r>
    </w:p>
    <w:p w:rsidR="0049204D" w:rsidRPr="00BC356B" w:rsidRDefault="008D5159" w:rsidP="007D22F5">
      <w:pPr>
        <w:spacing w:line="360" w:lineRule="auto"/>
        <w:rPr>
          <w:rFonts w:ascii="Times New Roman" w:hAnsi="Times New Roman" w:cs="Times New Roman"/>
          <w:szCs w:val="21"/>
        </w:rPr>
      </w:pPr>
      <w:r w:rsidRPr="008D5159">
        <w:rPr>
          <w:rFonts w:ascii="Times New Roman" w:hAnsi="Times New Roman" w:cs="Times New Roman"/>
          <w:b/>
          <w:szCs w:val="21"/>
        </w:rPr>
        <w:t>3.2.4</w:t>
      </w:r>
      <w:r w:rsidRPr="008D5159">
        <w:rPr>
          <w:rFonts w:ascii="Times New Roman" w:hAnsi="Times New Roman" w:cs="Times New Roman"/>
          <w:kern w:val="0"/>
          <w:szCs w:val="21"/>
        </w:rPr>
        <w:t xml:space="preserve">  </w:t>
      </w:r>
      <w:r w:rsidRPr="008D5159">
        <w:rPr>
          <w:rFonts w:ascii="Times New Roman" w:hAnsi="Times New Roman" w:cs="Times New Roman" w:hint="eastAsia"/>
          <w:szCs w:val="21"/>
        </w:rPr>
        <w:t>建筑工业化的模块化部品用胶粘剂应符合现行国家标准的规定。</w:t>
      </w:r>
    </w:p>
    <w:p w:rsidR="005F3016" w:rsidRPr="00BC356B" w:rsidRDefault="008D5159" w:rsidP="0049204D">
      <w:pPr>
        <w:spacing w:line="360" w:lineRule="auto"/>
        <w:rPr>
          <w:rFonts w:ascii="Times New Roman" w:hAnsi="Times New Roman" w:cs="Times New Roman"/>
          <w:szCs w:val="21"/>
        </w:rPr>
      </w:pPr>
      <w:r w:rsidRPr="008D5159">
        <w:rPr>
          <w:rFonts w:ascii="Times New Roman" w:hAnsi="Times New Roman" w:cs="Times New Roman"/>
          <w:b/>
          <w:szCs w:val="21"/>
        </w:rPr>
        <w:t xml:space="preserve">3.2.5  </w:t>
      </w:r>
      <w:r w:rsidRPr="008D5159">
        <w:rPr>
          <w:rFonts w:ascii="Times New Roman" w:hAnsi="Times New Roman" w:cs="Times New Roman" w:hint="eastAsia"/>
          <w:szCs w:val="21"/>
        </w:rPr>
        <w:t>铝型材等配件应符合现行国家标准《铝合金建筑型材》</w:t>
      </w:r>
      <w:r w:rsidRPr="008D5159">
        <w:rPr>
          <w:rFonts w:ascii="Times New Roman" w:hAnsi="Times New Roman" w:cs="Times New Roman"/>
          <w:szCs w:val="21"/>
        </w:rPr>
        <w:t>GB 5237</w:t>
      </w:r>
      <w:r w:rsidRPr="008D5159">
        <w:rPr>
          <w:rFonts w:ascii="Times New Roman" w:hAnsi="Times New Roman" w:cs="Times New Roman" w:hint="eastAsia"/>
          <w:szCs w:val="21"/>
        </w:rPr>
        <w:t>的规定。</w:t>
      </w:r>
    </w:p>
    <w:p w:rsidR="00FB4970" w:rsidRPr="00BC356B" w:rsidRDefault="008D5159" w:rsidP="00FB4970">
      <w:pPr>
        <w:spacing w:line="360" w:lineRule="auto"/>
        <w:rPr>
          <w:rFonts w:ascii="Times New Roman" w:hAnsi="Times New Roman" w:cs="Times New Roman"/>
          <w:szCs w:val="21"/>
        </w:rPr>
      </w:pPr>
      <w:r w:rsidRPr="008D5159">
        <w:rPr>
          <w:rFonts w:ascii="Times New Roman" w:hAnsi="Times New Roman" w:cs="Times New Roman"/>
          <w:b/>
          <w:szCs w:val="21"/>
        </w:rPr>
        <w:t xml:space="preserve">3.2.6 </w:t>
      </w:r>
      <w:r w:rsidRPr="008D5159">
        <w:rPr>
          <w:rFonts w:ascii="Times New Roman" w:hAnsi="Times New Roman" w:cs="Times New Roman"/>
          <w:szCs w:val="21"/>
        </w:rPr>
        <w:t xml:space="preserve"> </w:t>
      </w:r>
      <w:r w:rsidRPr="008D5159">
        <w:rPr>
          <w:rFonts w:ascii="Times New Roman" w:hAnsi="Times New Roman" w:cs="Times New Roman" w:hint="eastAsia"/>
          <w:szCs w:val="21"/>
        </w:rPr>
        <w:t>木塑板的尺寸偏差、含水率、抗弯强度、弹性模量和握钉力应符合现行国家标准《木塑装饰板》</w:t>
      </w:r>
      <w:r w:rsidRPr="008D5159">
        <w:rPr>
          <w:rFonts w:ascii="Times New Roman" w:hAnsi="Times New Roman" w:cs="Times New Roman"/>
          <w:szCs w:val="21"/>
        </w:rPr>
        <w:t>GB/T 24137</w:t>
      </w:r>
      <w:r w:rsidRPr="008D5159">
        <w:rPr>
          <w:rFonts w:ascii="Times New Roman" w:hAnsi="Times New Roman" w:cs="Times New Roman" w:hint="eastAsia"/>
          <w:szCs w:val="21"/>
        </w:rPr>
        <w:t>的规定。</w:t>
      </w:r>
    </w:p>
    <w:p w:rsidR="00FB4970" w:rsidRPr="00BC356B" w:rsidRDefault="008D5159" w:rsidP="00FB4970">
      <w:pPr>
        <w:spacing w:line="360" w:lineRule="auto"/>
        <w:jc w:val="left"/>
        <w:rPr>
          <w:rFonts w:ascii="Times New Roman" w:hAnsi="Times New Roman" w:cs="Times New Roman"/>
          <w:color w:val="FF0000"/>
          <w:szCs w:val="21"/>
        </w:rPr>
      </w:pPr>
      <w:r w:rsidRPr="008D5159">
        <w:rPr>
          <w:rFonts w:ascii="Times New Roman" w:hAnsi="Times New Roman" w:cs="Times New Roman"/>
          <w:b/>
          <w:szCs w:val="21"/>
        </w:rPr>
        <w:t xml:space="preserve">3.2.7  </w:t>
      </w:r>
      <w:r w:rsidRPr="008D5159">
        <w:rPr>
          <w:rFonts w:ascii="Times New Roman" w:hAnsi="Times New Roman" w:cs="Times New Roman" w:hint="eastAsia"/>
          <w:szCs w:val="21"/>
        </w:rPr>
        <w:t>聚氯乙烯发泡饰面板的性能应符合现行国家标准的规定。</w:t>
      </w:r>
    </w:p>
    <w:p w:rsidR="00750954" w:rsidRPr="00BC356B" w:rsidRDefault="008D5159" w:rsidP="00750954">
      <w:pPr>
        <w:spacing w:line="360" w:lineRule="auto"/>
        <w:rPr>
          <w:rFonts w:ascii="Times New Roman" w:hAnsi="Times New Roman" w:cs="Times New Roman"/>
          <w:szCs w:val="21"/>
        </w:rPr>
      </w:pPr>
      <w:r w:rsidRPr="008D5159">
        <w:rPr>
          <w:rFonts w:ascii="Times New Roman" w:hAnsi="Times New Roman" w:cs="Times New Roman"/>
          <w:b/>
          <w:szCs w:val="21"/>
        </w:rPr>
        <w:t xml:space="preserve">3.2.8  </w:t>
      </w:r>
      <w:r w:rsidRPr="008D5159">
        <w:rPr>
          <w:rFonts w:ascii="Times New Roman" w:hAnsi="Times New Roman" w:cs="Times New Roman" w:hint="eastAsia"/>
          <w:szCs w:val="21"/>
        </w:rPr>
        <w:t>镀锌轻钢板，应符合现行国家标准《建筑构造用钢板》</w:t>
      </w:r>
      <w:r w:rsidRPr="008D5159">
        <w:rPr>
          <w:rFonts w:ascii="Times New Roman" w:hAnsi="Times New Roman" w:cs="Times New Roman"/>
          <w:szCs w:val="21"/>
        </w:rPr>
        <w:t>GB/T 19879</w:t>
      </w:r>
      <w:r w:rsidRPr="008D5159">
        <w:rPr>
          <w:rFonts w:ascii="Times New Roman" w:hAnsi="Times New Roman" w:cs="Times New Roman" w:hint="eastAsia"/>
          <w:szCs w:val="21"/>
        </w:rPr>
        <w:t>的规定。</w:t>
      </w:r>
    </w:p>
    <w:p w:rsidR="00000000" w:rsidRDefault="008D5159" w:rsidP="001E6712">
      <w:pPr>
        <w:spacing w:beforeLines="50" w:afterLines="50" w:line="360" w:lineRule="auto"/>
        <w:jc w:val="center"/>
        <w:outlineLvl w:val="1"/>
        <w:rPr>
          <w:rFonts w:ascii="Times New Roman" w:hAnsi="Times New Roman" w:cs="Times New Roman"/>
          <w:b/>
          <w:szCs w:val="21"/>
        </w:rPr>
      </w:pPr>
      <w:r w:rsidRPr="008D5159">
        <w:rPr>
          <w:rFonts w:ascii="Times New Roman" w:hAnsi="Times New Roman" w:cs="Times New Roman"/>
          <w:b/>
          <w:szCs w:val="21"/>
        </w:rPr>
        <w:t>3.3</w:t>
      </w:r>
      <w:r w:rsidRPr="008D5159">
        <w:rPr>
          <w:rFonts w:ascii="Times New Roman" w:hAnsi="Times New Roman" w:cs="Times New Roman" w:hint="eastAsia"/>
          <w:b/>
          <w:szCs w:val="21"/>
        </w:rPr>
        <w:t>隔墙、墙面</w:t>
      </w:r>
    </w:p>
    <w:p w:rsidR="0049204D" w:rsidRPr="00BC356B" w:rsidRDefault="008D5159" w:rsidP="001E6712">
      <w:pPr>
        <w:spacing w:line="360" w:lineRule="auto"/>
        <w:outlineLvl w:val="0"/>
        <w:rPr>
          <w:rFonts w:ascii="Times New Roman" w:hAnsi="Times New Roman" w:cs="Times New Roman"/>
          <w:color w:val="000000" w:themeColor="text1"/>
          <w:szCs w:val="21"/>
        </w:rPr>
      </w:pPr>
      <w:bookmarkStart w:id="9" w:name="_Toc509593038"/>
      <w:bookmarkStart w:id="10" w:name="_Toc509929216"/>
      <w:bookmarkStart w:id="11" w:name="_Toc509929378"/>
      <w:bookmarkStart w:id="12" w:name="_Toc509593039"/>
      <w:bookmarkStart w:id="13" w:name="_Toc509929217"/>
      <w:bookmarkStart w:id="14" w:name="_Toc509929379"/>
      <w:bookmarkStart w:id="15" w:name="_Toc509593040"/>
      <w:bookmarkStart w:id="16" w:name="_Toc509929218"/>
      <w:bookmarkStart w:id="17" w:name="_Toc509929380"/>
      <w:bookmarkStart w:id="18" w:name="_Toc509593041"/>
      <w:bookmarkStart w:id="19" w:name="_Toc509929219"/>
      <w:bookmarkStart w:id="20" w:name="_Toc509929381"/>
      <w:bookmarkStart w:id="21" w:name="_Toc509593042"/>
      <w:bookmarkStart w:id="22" w:name="_Toc509929220"/>
      <w:bookmarkStart w:id="23" w:name="_Toc50992938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8D5159">
        <w:rPr>
          <w:rFonts w:ascii="Times New Roman" w:hAnsi="Times New Roman" w:cs="Times New Roman"/>
          <w:b/>
          <w:szCs w:val="21"/>
        </w:rPr>
        <w:t xml:space="preserve">3.3.1  </w:t>
      </w:r>
      <w:r w:rsidRPr="008D5159">
        <w:rPr>
          <w:rFonts w:ascii="Times New Roman" w:hAnsi="Times New Roman" w:cs="Times New Roman" w:hint="eastAsia"/>
          <w:color w:val="000000" w:themeColor="text1"/>
          <w:szCs w:val="21"/>
        </w:rPr>
        <w:t>隔墙的配套构件材料应符合现行国家标准《建筑用轻质隔墙条板》</w:t>
      </w:r>
      <w:r w:rsidRPr="008D5159">
        <w:rPr>
          <w:rFonts w:ascii="Times New Roman" w:hAnsi="Times New Roman" w:cs="Times New Roman"/>
          <w:color w:val="000000" w:themeColor="text1"/>
          <w:szCs w:val="21"/>
        </w:rPr>
        <w:t>GB</w:t>
      </w:r>
      <w:r w:rsidRPr="008D5159">
        <w:rPr>
          <w:rFonts w:ascii="Times New Roman" w:hAnsi="Times New Roman" w:cs="Times New Roman"/>
          <w:szCs w:val="21"/>
        </w:rPr>
        <w:t>/T 2</w:t>
      </w:r>
      <w:r w:rsidRPr="008D5159">
        <w:rPr>
          <w:rFonts w:ascii="Times New Roman" w:hAnsi="Times New Roman" w:cs="Times New Roman"/>
          <w:color w:val="000000" w:themeColor="text1"/>
          <w:szCs w:val="21"/>
        </w:rPr>
        <w:t>3451</w:t>
      </w:r>
      <w:r w:rsidRPr="008D5159">
        <w:rPr>
          <w:rFonts w:ascii="Times New Roman" w:hAnsi="Times New Roman" w:cs="Times New Roman" w:hint="eastAsia"/>
          <w:color w:val="000000" w:themeColor="text1"/>
          <w:szCs w:val="21"/>
        </w:rPr>
        <w:t>的规</w:t>
      </w:r>
      <w:r w:rsidRPr="008D5159">
        <w:rPr>
          <w:rFonts w:ascii="Times New Roman" w:hAnsi="Times New Roman" w:cs="Times New Roman" w:hint="eastAsia"/>
          <w:color w:val="000000" w:themeColor="text1"/>
          <w:szCs w:val="21"/>
        </w:rPr>
        <w:lastRenderedPageBreak/>
        <w:t>定。</w:t>
      </w:r>
    </w:p>
    <w:p w:rsidR="00B127C6" w:rsidRPr="00BC356B" w:rsidRDefault="008D5159" w:rsidP="00B127C6">
      <w:pPr>
        <w:spacing w:line="360" w:lineRule="auto"/>
        <w:rPr>
          <w:rFonts w:ascii="Times New Roman" w:hAnsi="Times New Roman" w:cs="Times New Roman"/>
          <w:szCs w:val="21"/>
        </w:rPr>
      </w:pPr>
      <w:r w:rsidRPr="008D5159">
        <w:rPr>
          <w:rFonts w:ascii="Times New Roman" w:hAnsi="Times New Roman" w:cs="Times New Roman"/>
          <w:b/>
          <w:szCs w:val="21"/>
        </w:rPr>
        <w:t xml:space="preserve">3.3.2 </w:t>
      </w:r>
      <w:r w:rsidRPr="008D5159">
        <w:rPr>
          <w:rFonts w:ascii="Times New Roman" w:hAnsi="Times New Roman" w:cs="Times New Roman"/>
          <w:szCs w:val="21"/>
        </w:rPr>
        <w:t xml:space="preserve"> </w:t>
      </w:r>
      <w:r w:rsidRPr="008D5159">
        <w:rPr>
          <w:rFonts w:ascii="Times New Roman" w:hAnsi="Times New Roman" w:cs="Times New Roman" w:hint="eastAsia"/>
          <w:szCs w:val="21"/>
        </w:rPr>
        <w:t>木塑板的尺寸偏差、含水率、抗弯强度、弹性模量和握钉力应符合现行国家标准《木塑装饰板》</w:t>
      </w:r>
      <w:r w:rsidRPr="008D5159">
        <w:rPr>
          <w:rFonts w:ascii="Times New Roman" w:hAnsi="Times New Roman" w:cs="Times New Roman"/>
          <w:szCs w:val="21"/>
        </w:rPr>
        <w:t>GB/T 24137</w:t>
      </w:r>
      <w:r w:rsidRPr="008D5159">
        <w:rPr>
          <w:rFonts w:ascii="Times New Roman" w:hAnsi="Times New Roman" w:cs="Times New Roman" w:hint="eastAsia"/>
          <w:szCs w:val="21"/>
        </w:rPr>
        <w:t>的规定。</w:t>
      </w:r>
    </w:p>
    <w:p w:rsidR="00B127C6" w:rsidRPr="00BC356B" w:rsidRDefault="008D5159" w:rsidP="00B127C6">
      <w:pPr>
        <w:spacing w:line="360" w:lineRule="auto"/>
        <w:rPr>
          <w:rFonts w:ascii="Times New Roman" w:hAnsi="Times New Roman" w:cs="Times New Roman"/>
          <w:color w:val="000000" w:themeColor="text1"/>
          <w:szCs w:val="21"/>
        </w:rPr>
      </w:pPr>
      <w:r w:rsidRPr="008D5159">
        <w:rPr>
          <w:rFonts w:ascii="Times New Roman" w:hAnsi="Times New Roman" w:cs="Times New Roman"/>
          <w:b/>
          <w:szCs w:val="21"/>
        </w:rPr>
        <w:t xml:space="preserve">3.3.3  </w:t>
      </w:r>
      <w:r w:rsidRPr="008D5159">
        <w:rPr>
          <w:rFonts w:ascii="Times New Roman" w:hAnsi="Times New Roman" w:cs="Times New Roman" w:hint="eastAsia"/>
          <w:szCs w:val="21"/>
        </w:rPr>
        <w:t>石塑板的尺寸偏差、含水率、抗弯强度、弹性模量和握钉力等性</w:t>
      </w:r>
      <w:r w:rsidRPr="008D5159">
        <w:rPr>
          <w:rFonts w:ascii="Times New Roman" w:hAnsi="Times New Roman" w:cs="Times New Roman" w:hint="eastAsia"/>
          <w:color w:val="000000" w:themeColor="text1"/>
          <w:szCs w:val="21"/>
        </w:rPr>
        <w:t>能要求应符合设计要求。</w:t>
      </w:r>
    </w:p>
    <w:p w:rsidR="00D94987" w:rsidRPr="00BC356B" w:rsidRDefault="008D5159" w:rsidP="006E53BC">
      <w:pPr>
        <w:spacing w:line="360" w:lineRule="auto"/>
        <w:rPr>
          <w:rFonts w:ascii="Times New Roman" w:hAnsi="Times New Roman" w:cs="Times New Roman"/>
          <w:szCs w:val="21"/>
        </w:rPr>
      </w:pPr>
      <w:r w:rsidRPr="008D5159">
        <w:rPr>
          <w:rFonts w:ascii="Times New Roman" w:hAnsi="Times New Roman" w:cs="Times New Roman"/>
          <w:b/>
          <w:szCs w:val="21"/>
        </w:rPr>
        <w:t xml:space="preserve">3.3.4  </w:t>
      </w:r>
      <w:r w:rsidRPr="008D5159">
        <w:rPr>
          <w:rFonts w:ascii="Times New Roman" w:hAnsi="Times New Roman" w:cs="Times New Roman" w:hint="eastAsia"/>
          <w:szCs w:val="21"/>
        </w:rPr>
        <w:t>装配式隔墙在潮湿环境中使用的隔墙材料应选用具有防水、防潮性能的材料。</w:t>
      </w:r>
    </w:p>
    <w:p w:rsidR="00AC654B" w:rsidRPr="0046060F" w:rsidRDefault="008D5159" w:rsidP="006E53BC">
      <w:pPr>
        <w:spacing w:line="360" w:lineRule="auto"/>
        <w:rPr>
          <w:rFonts w:ascii="Times New Roman" w:hAnsi="Times New Roman" w:cs="Times New Roman"/>
          <w:szCs w:val="21"/>
        </w:rPr>
      </w:pPr>
      <w:r w:rsidRPr="008D5159">
        <w:rPr>
          <w:rFonts w:ascii="Times New Roman" w:hAnsi="Times New Roman" w:cs="Times New Roman"/>
          <w:b/>
          <w:szCs w:val="21"/>
        </w:rPr>
        <w:t xml:space="preserve">3.3.5  </w:t>
      </w:r>
      <w:r w:rsidRPr="008D5159">
        <w:rPr>
          <w:rFonts w:ascii="Times New Roman" w:hAnsi="Times New Roman" w:cs="Times New Roman" w:hint="eastAsia"/>
          <w:szCs w:val="21"/>
        </w:rPr>
        <w:t>墙面饰面板宜采用</w:t>
      </w:r>
      <w:r w:rsidR="00B80961">
        <w:rPr>
          <w:rFonts w:ascii="Times New Roman" w:hAnsi="Times New Roman" w:cs="Times New Roman" w:hint="eastAsia"/>
          <w:szCs w:val="21"/>
        </w:rPr>
        <w:t>纤维</w:t>
      </w:r>
      <w:r w:rsidR="00B80961">
        <w:rPr>
          <w:rFonts w:ascii="Times New Roman" w:hAnsi="Times New Roman" w:cs="Times New Roman"/>
          <w:szCs w:val="21"/>
        </w:rPr>
        <w:t>增强水泥板、</w:t>
      </w:r>
      <w:r w:rsidRPr="008D5159">
        <w:rPr>
          <w:rFonts w:ascii="Times New Roman" w:hAnsi="Times New Roman" w:cs="Times New Roman" w:hint="eastAsia"/>
          <w:szCs w:val="21"/>
        </w:rPr>
        <w:t>竹木</w:t>
      </w:r>
      <w:r w:rsidR="00B80961">
        <w:rPr>
          <w:rFonts w:ascii="Times New Roman" w:hAnsi="Times New Roman" w:cs="Times New Roman" w:hint="eastAsia"/>
          <w:szCs w:val="21"/>
        </w:rPr>
        <w:t>纤维</w:t>
      </w:r>
      <w:r w:rsidRPr="008D5159">
        <w:rPr>
          <w:rFonts w:ascii="Times New Roman" w:hAnsi="Times New Roman" w:cs="Times New Roman" w:hint="eastAsia"/>
          <w:szCs w:val="21"/>
        </w:rPr>
        <w:t>板、石塑板、</w:t>
      </w:r>
      <w:r w:rsidR="00B7728C">
        <w:rPr>
          <w:rFonts w:ascii="Times New Roman" w:hAnsi="Times New Roman" w:cs="Times New Roman"/>
          <w:szCs w:val="21"/>
        </w:rPr>
        <w:t>PVC</w:t>
      </w:r>
      <w:r w:rsidR="00B7728C">
        <w:rPr>
          <w:rFonts w:ascii="Times New Roman" w:hAnsi="Times New Roman" w:cs="Times New Roman" w:hint="eastAsia"/>
          <w:szCs w:val="21"/>
        </w:rPr>
        <w:t>发泡</w:t>
      </w:r>
      <w:r w:rsidRPr="008D5159">
        <w:rPr>
          <w:rFonts w:ascii="Times New Roman" w:hAnsi="Times New Roman" w:cs="Times New Roman" w:hint="eastAsia"/>
          <w:szCs w:val="21"/>
        </w:rPr>
        <w:t>板、玻璃等符合现行国家标准的材料。</w:t>
      </w:r>
    </w:p>
    <w:p w:rsidR="00042B02" w:rsidRPr="0046060F" w:rsidRDefault="008D5159" w:rsidP="00042B02">
      <w:pPr>
        <w:spacing w:line="360" w:lineRule="auto"/>
        <w:rPr>
          <w:rFonts w:ascii="Times New Roman" w:hAnsi="Times New Roman" w:cs="Times New Roman"/>
          <w:b/>
          <w:szCs w:val="21"/>
        </w:rPr>
      </w:pPr>
      <w:r w:rsidRPr="008D5159">
        <w:rPr>
          <w:rFonts w:ascii="Times New Roman" w:hAnsi="Times New Roman" w:cs="Times New Roman"/>
          <w:b/>
          <w:szCs w:val="21"/>
        </w:rPr>
        <w:t xml:space="preserve">3.3.6  </w:t>
      </w:r>
      <w:r w:rsidRPr="008D5159">
        <w:rPr>
          <w:rFonts w:ascii="Times New Roman" w:hAnsi="Times New Roman" w:cs="Times New Roman" w:hint="eastAsia"/>
          <w:szCs w:val="21"/>
        </w:rPr>
        <w:t>隔墙宜采用石塑板、</w:t>
      </w:r>
      <w:r w:rsidR="00B80961">
        <w:rPr>
          <w:rFonts w:ascii="Times New Roman" w:hAnsi="Times New Roman" w:cs="Times New Roman" w:hint="eastAsia"/>
          <w:szCs w:val="21"/>
        </w:rPr>
        <w:t>ALC</w:t>
      </w:r>
      <w:r w:rsidR="00B80961">
        <w:rPr>
          <w:rFonts w:ascii="Times New Roman" w:hAnsi="Times New Roman" w:cs="Times New Roman" w:hint="eastAsia"/>
          <w:szCs w:val="21"/>
        </w:rPr>
        <w:t>板</w:t>
      </w:r>
      <w:r w:rsidR="00B80961">
        <w:rPr>
          <w:rFonts w:ascii="Times New Roman" w:hAnsi="Times New Roman" w:cs="Times New Roman"/>
          <w:szCs w:val="21"/>
        </w:rPr>
        <w:t>、</w:t>
      </w:r>
      <w:r w:rsidRPr="008D5159">
        <w:rPr>
          <w:rFonts w:ascii="Times New Roman" w:hAnsi="Times New Roman" w:cs="Times New Roman" w:hint="eastAsia"/>
          <w:szCs w:val="21"/>
        </w:rPr>
        <w:t>玻璃、硅酸钙板等可快速组装且符合现行国家标准的材料。</w:t>
      </w:r>
    </w:p>
    <w:p w:rsidR="00042B02" w:rsidRPr="00BC356B" w:rsidRDefault="00042B02" w:rsidP="006E53BC">
      <w:pPr>
        <w:spacing w:line="360" w:lineRule="auto"/>
        <w:rPr>
          <w:rFonts w:ascii="Times New Roman" w:hAnsi="Times New Roman" w:cs="Times New Roman"/>
          <w:b/>
          <w:color w:val="FF0000"/>
          <w:szCs w:val="21"/>
        </w:rPr>
      </w:pPr>
    </w:p>
    <w:p w:rsidR="00000000" w:rsidRDefault="008D5159" w:rsidP="001E6712">
      <w:pPr>
        <w:spacing w:beforeLines="50" w:afterLines="50" w:line="360" w:lineRule="auto"/>
        <w:jc w:val="center"/>
        <w:outlineLvl w:val="1"/>
        <w:rPr>
          <w:rFonts w:ascii="Times New Roman" w:hAnsi="Times New Roman" w:cs="Times New Roman"/>
          <w:b/>
          <w:szCs w:val="21"/>
        </w:rPr>
      </w:pPr>
      <w:bookmarkStart w:id="24" w:name="_Toc509929384"/>
      <w:r w:rsidRPr="008D5159">
        <w:rPr>
          <w:rFonts w:ascii="Times New Roman" w:hAnsi="Times New Roman" w:cs="Times New Roman"/>
          <w:b/>
          <w:szCs w:val="21"/>
        </w:rPr>
        <w:t>3.4</w:t>
      </w:r>
      <w:r w:rsidRPr="008D5159">
        <w:rPr>
          <w:rFonts w:ascii="Times New Roman" w:hAnsi="Times New Roman" w:cs="Times New Roman" w:hint="eastAsia"/>
          <w:b/>
          <w:szCs w:val="21"/>
        </w:rPr>
        <w:t>顶</w:t>
      </w:r>
      <w:r w:rsidRPr="008D5159">
        <w:rPr>
          <w:rFonts w:ascii="Times New Roman" w:hAnsi="Times New Roman" w:cs="Times New Roman"/>
          <w:b/>
          <w:szCs w:val="21"/>
        </w:rPr>
        <w:t xml:space="preserve">    </w:t>
      </w:r>
      <w:r w:rsidRPr="008D5159">
        <w:rPr>
          <w:rFonts w:ascii="Times New Roman" w:hAnsi="Times New Roman" w:cs="Times New Roman" w:hint="eastAsia"/>
          <w:b/>
          <w:szCs w:val="21"/>
        </w:rPr>
        <w:t>棚</w:t>
      </w:r>
      <w:bookmarkEnd w:id="24"/>
    </w:p>
    <w:p w:rsidR="00750954" w:rsidRPr="00BC356B" w:rsidRDefault="008D5159" w:rsidP="00750954">
      <w:pPr>
        <w:spacing w:line="360" w:lineRule="auto"/>
        <w:rPr>
          <w:rFonts w:ascii="Times New Roman" w:hAnsi="Times New Roman" w:cs="Times New Roman"/>
          <w:szCs w:val="21"/>
        </w:rPr>
      </w:pPr>
      <w:r w:rsidRPr="008D5159">
        <w:rPr>
          <w:rFonts w:ascii="Times New Roman" w:hAnsi="Times New Roman" w:cs="Times New Roman"/>
          <w:b/>
          <w:szCs w:val="21"/>
        </w:rPr>
        <w:t xml:space="preserve">3.4.1  </w:t>
      </w:r>
      <w:r w:rsidRPr="008D5159">
        <w:rPr>
          <w:rFonts w:ascii="Times New Roman" w:hAnsi="Times New Roman" w:cs="Times New Roman" w:hint="eastAsia"/>
          <w:szCs w:val="21"/>
        </w:rPr>
        <w:t>铝合金龙骨、现场和待加工制作的铝板的物理和力学性能应符合现行国家标准《铝合金建筑型材》</w:t>
      </w:r>
      <w:r w:rsidRPr="008D5159">
        <w:rPr>
          <w:rFonts w:ascii="Times New Roman" w:hAnsi="Times New Roman" w:cs="Times New Roman"/>
          <w:szCs w:val="21"/>
        </w:rPr>
        <w:t>GB/T 5237</w:t>
      </w:r>
      <w:r w:rsidRPr="008D5159">
        <w:rPr>
          <w:rFonts w:ascii="Times New Roman" w:hAnsi="Times New Roman" w:cs="Times New Roman" w:hint="eastAsia"/>
          <w:szCs w:val="21"/>
        </w:rPr>
        <w:t>的规定。</w:t>
      </w:r>
    </w:p>
    <w:p w:rsidR="00750954" w:rsidRPr="00BC356B" w:rsidRDefault="008D5159" w:rsidP="00750954">
      <w:pPr>
        <w:spacing w:line="360" w:lineRule="auto"/>
        <w:rPr>
          <w:rFonts w:ascii="Times New Roman" w:hAnsi="Times New Roman" w:cs="Times New Roman"/>
          <w:szCs w:val="21"/>
        </w:rPr>
      </w:pPr>
      <w:r w:rsidRPr="008D5159">
        <w:rPr>
          <w:rFonts w:ascii="Times New Roman" w:hAnsi="Times New Roman" w:cs="Times New Roman"/>
          <w:b/>
          <w:szCs w:val="21"/>
        </w:rPr>
        <w:t xml:space="preserve">3.4.2  </w:t>
      </w:r>
      <w:r w:rsidRPr="008D5159">
        <w:rPr>
          <w:rFonts w:ascii="Times New Roman" w:hAnsi="Times New Roman" w:cs="Times New Roman" w:hint="eastAsia"/>
          <w:szCs w:val="21"/>
        </w:rPr>
        <w:t>金属及金属复合材料的吊顶板的材料性能应符合现行国家标准《金属及金属复合材料吊顶板》</w:t>
      </w:r>
      <w:r w:rsidRPr="008D5159">
        <w:rPr>
          <w:rFonts w:ascii="Times New Roman" w:hAnsi="Times New Roman" w:cs="Times New Roman"/>
          <w:szCs w:val="21"/>
        </w:rPr>
        <w:t>GB/T 23444</w:t>
      </w:r>
      <w:r w:rsidRPr="008D5159">
        <w:rPr>
          <w:rFonts w:ascii="Times New Roman" w:hAnsi="Times New Roman" w:cs="Times New Roman" w:hint="eastAsia"/>
          <w:szCs w:val="21"/>
        </w:rPr>
        <w:t>的规定。</w:t>
      </w:r>
      <w:r w:rsidRPr="008D5159">
        <w:rPr>
          <w:rFonts w:ascii="Times New Roman" w:hAnsi="Times New Roman" w:cs="Times New Roman"/>
          <w:szCs w:val="21"/>
        </w:rPr>
        <w:t xml:space="preserve"> </w:t>
      </w:r>
    </w:p>
    <w:p w:rsidR="00750954" w:rsidRPr="0046060F" w:rsidRDefault="008D5159" w:rsidP="00750954">
      <w:pPr>
        <w:spacing w:line="360" w:lineRule="auto"/>
        <w:jc w:val="left"/>
        <w:rPr>
          <w:rFonts w:ascii="Times New Roman" w:hAnsi="Times New Roman" w:cs="Times New Roman"/>
          <w:szCs w:val="21"/>
        </w:rPr>
      </w:pPr>
      <w:r w:rsidRPr="008D5159">
        <w:rPr>
          <w:rFonts w:ascii="Times New Roman" w:hAnsi="Times New Roman" w:cs="Times New Roman"/>
          <w:b/>
          <w:szCs w:val="21"/>
        </w:rPr>
        <w:t>3.4.3</w:t>
      </w:r>
      <w:r w:rsidRPr="008D5159">
        <w:rPr>
          <w:rFonts w:ascii="Times New Roman" w:hAnsi="Times New Roman" w:cs="Times New Roman"/>
          <w:szCs w:val="21"/>
        </w:rPr>
        <w:t xml:space="preserve">  </w:t>
      </w:r>
      <w:r w:rsidRPr="008D5159">
        <w:rPr>
          <w:rFonts w:ascii="Times New Roman" w:hAnsi="Times New Roman" w:cs="Times New Roman" w:hint="eastAsia"/>
          <w:szCs w:val="21"/>
        </w:rPr>
        <w:t>吊顶棚板宜采用石膏板、木质人造板、纤维增强硅酸钙板、纤维增强水泥板等符合环保、消防要求的板材。</w:t>
      </w:r>
    </w:p>
    <w:p w:rsidR="00D543FD" w:rsidRPr="0046060F" w:rsidRDefault="008D5159" w:rsidP="00750954">
      <w:pPr>
        <w:spacing w:line="360" w:lineRule="auto"/>
        <w:jc w:val="left"/>
        <w:rPr>
          <w:rFonts w:ascii="Times New Roman" w:hAnsi="Times New Roman" w:cs="Times New Roman"/>
          <w:szCs w:val="21"/>
        </w:rPr>
      </w:pPr>
      <w:r w:rsidRPr="008D5159">
        <w:rPr>
          <w:rFonts w:ascii="Times New Roman" w:hAnsi="Times New Roman" w:cs="Times New Roman"/>
          <w:b/>
          <w:szCs w:val="21"/>
        </w:rPr>
        <w:t>3.4.4</w:t>
      </w:r>
      <w:r w:rsidRPr="008D5159">
        <w:rPr>
          <w:rFonts w:ascii="Times New Roman" w:hAnsi="Times New Roman" w:cs="Times New Roman"/>
          <w:szCs w:val="21"/>
        </w:rPr>
        <w:t xml:space="preserve">  </w:t>
      </w:r>
      <w:r w:rsidRPr="008D5159">
        <w:rPr>
          <w:rFonts w:ascii="Times New Roman" w:hAnsi="Times New Roman" w:cs="Times New Roman" w:hint="eastAsia"/>
          <w:szCs w:val="21"/>
        </w:rPr>
        <w:t>轻钢龙骨所用的镀锌轻钢板应符合现行国家标准《建筑构造用钢板》</w:t>
      </w:r>
      <w:r w:rsidRPr="008D5159">
        <w:rPr>
          <w:rFonts w:ascii="Times New Roman" w:hAnsi="Times New Roman" w:cs="Times New Roman"/>
          <w:szCs w:val="21"/>
        </w:rPr>
        <w:t>GB/T 19879</w:t>
      </w:r>
      <w:r w:rsidRPr="008D5159">
        <w:rPr>
          <w:rFonts w:ascii="Times New Roman" w:hAnsi="Times New Roman" w:cs="Times New Roman" w:hint="eastAsia"/>
          <w:szCs w:val="21"/>
        </w:rPr>
        <w:t>的规定。</w:t>
      </w:r>
    </w:p>
    <w:p w:rsidR="00750954" w:rsidRPr="00BC356B" w:rsidRDefault="00750954" w:rsidP="006E53BC">
      <w:pPr>
        <w:spacing w:line="360" w:lineRule="auto"/>
        <w:rPr>
          <w:rFonts w:ascii="Times New Roman" w:hAnsi="Times New Roman" w:cs="Times New Roman"/>
          <w:szCs w:val="21"/>
        </w:rPr>
      </w:pPr>
    </w:p>
    <w:p w:rsidR="00000000" w:rsidRDefault="008D5159" w:rsidP="001E6712">
      <w:pPr>
        <w:spacing w:beforeLines="50" w:afterLines="50" w:line="360" w:lineRule="auto"/>
        <w:jc w:val="center"/>
        <w:outlineLvl w:val="1"/>
        <w:rPr>
          <w:rFonts w:ascii="Times New Roman" w:hAnsi="Times New Roman" w:cs="Times New Roman"/>
          <w:b/>
          <w:szCs w:val="21"/>
        </w:rPr>
      </w:pPr>
      <w:bookmarkStart w:id="25" w:name="_Toc509929385"/>
      <w:bookmarkStart w:id="26" w:name="_Toc505608292"/>
      <w:r w:rsidRPr="008D5159">
        <w:rPr>
          <w:rFonts w:ascii="Times New Roman" w:hAnsi="Times New Roman" w:cs="Times New Roman"/>
          <w:b/>
          <w:szCs w:val="21"/>
        </w:rPr>
        <w:t>3.5</w:t>
      </w:r>
      <w:r w:rsidRPr="008D5159">
        <w:rPr>
          <w:rFonts w:ascii="Times New Roman" w:hAnsi="Times New Roman" w:cs="Times New Roman" w:hint="eastAsia"/>
          <w:b/>
          <w:szCs w:val="21"/>
        </w:rPr>
        <w:t>地</w:t>
      </w:r>
      <w:r w:rsidRPr="008D5159">
        <w:rPr>
          <w:rFonts w:ascii="Times New Roman" w:hAnsi="Times New Roman" w:cs="Times New Roman"/>
          <w:b/>
          <w:szCs w:val="21"/>
        </w:rPr>
        <w:t xml:space="preserve">    </w:t>
      </w:r>
      <w:r w:rsidRPr="008D5159">
        <w:rPr>
          <w:rFonts w:ascii="Times New Roman" w:hAnsi="Times New Roman" w:cs="Times New Roman" w:hint="eastAsia"/>
          <w:b/>
          <w:szCs w:val="21"/>
        </w:rPr>
        <w:t>面</w:t>
      </w:r>
      <w:bookmarkEnd w:id="25"/>
      <w:bookmarkEnd w:id="26"/>
    </w:p>
    <w:p w:rsidR="0049204D" w:rsidRPr="00BC356B" w:rsidRDefault="008D5159" w:rsidP="0049204D">
      <w:pPr>
        <w:spacing w:line="360" w:lineRule="auto"/>
        <w:rPr>
          <w:rFonts w:ascii="Times New Roman" w:hAnsi="Times New Roman" w:cs="Times New Roman"/>
          <w:webHidden/>
          <w:szCs w:val="21"/>
        </w:rPr>
      </w:pPr>
      <w:r w:rsidRPr="008D5159">
        <w:rPr>
          <w:rFonts w:ascii="Times New Roman" w:hAnsi="Times New Roman" w:cs="Times New Roman"/>
          <w:b/>
          <w:webHidden/>
          <w:szCs w:val="21"/>
        </w:rPr>
        <w:t xml:space="preserve">3.5.1  </w:t>
      </w:r>
      <w:r w:rsidRPr="008D5159">
        <w:rPr>
          <w:rFonts w:ascii="Times New Roman" w:hAnsi="Times New Roman" w:cs="Times New Roman" w:hint="eastAsia"/>
          <w:webHidden/>
          <w:szCs w:val="21"/>
        </w:rPr>
        <w:t>水泥基或石膏基自流平砂浆属无机非金属材料类，</w:t>
      </w:r>
      <w:r w:rsidRPr="008D5159">
        <w:rPr>
          <w:rFonts w:ascii="Times New Roman" w:hAnsi="Times New Roman" w:cs="Times New Roman" w:hint="eastAsia"/>
          <w:webHidden/>
          <w:color w:val="000000" w:themeColor="text1"/>
          <w:szCs w:val="21"/>
        </w:rPr>
        <w:t>其放射性应符</w:t>
      </w:r>
      <w:r w:rsidRPr="008D5159">
        <w:rPr>
          <w:rFonts w:ascii="Times New Roman" w:hAnsi="Times New Roman" w:cs="Times New Roman" w:hint="eastAsia"/>
          <w:webHidden/>
          <w:szCs w:val="21"/>
        </w:rPr>
        <w:t>合现行国家标准《建筑材料放射性核素限量》</w:t>
      </w:r>
      <w:r w:rsidRPr="008D5159">
        <w:rPr>
          <w:rFonts w:ascii="Times New Roman" w:hAnsi="Times New Roman" w:cs="Times New Roman"/>
          <w:webHidden/>
          <w:szCs w:val="21"/>
        </w:rPr>
        <w:t>GB 6566</w:t>
      </w:r>
      <w:r w:rsidRPr="008D5159">
        <w:rPr>
          <w:rFonts w:ascii="Times New Roman" w:hAnsi="Times New Roman" w:cs="Times New Roman" w:hint="eastAsia"/>
          <w:webHidden/>
          <w:szCs w:val="21"/>
        </w:rPr>
        <w:t>的规定。</w:t>
      </w:r>
    </w:p>
    <w:p w:rsidR="0049204D" w:rsidRPr="00BC356B" w:rsidRDefault="008D5159" w:rsidP="0049204D">
      <w:pPr>
        <w:spacing w:line="360" w:lineRule="auto"/>
        <w:rPr>
          <w:rFonts w:ascii="Times New Roman" w:hAnsi="Times New Roman" w:cs="Times New Roman"/>
          <w:b/>
          <w:webHidden/>
          <w:color w:val="000000" w:themeColor="text1"/>
          <w:szCs w:val="21"/>
        </w:rPr>
      </w:pPr>
      <w:r w:rsidRPr="008D5159">
        <w:rPr>
          <w:rFonts w:ascii="Times New Roman" w:hAnsi="Times New Roman" w:cs="Times New Roman"/>
          <w:b/>
          <w:webHidden/>
          <w:szCs w:val="21"/>
        </w:rPr>
        <w:t xml:space="preserve">3.5.2  </w:t>
      </w:r>
      <w:r w:rsidRPr="008D5159">
        <w:rPr>
          <w:rFonts w:ascii="Times New Roman" w:hAnsi="Times New Roman" w:cs="Times New Roman" w:hint="eastAsia"/>
          <w:webHidden/>
          <w:szCs w:val="21"/>
        </w:rPr>
        <w:t>缸砖、陶瓷地砖、天然大理石、花岗石等材料的技术等级、光泽度、外观等质量要求应</w:t>
      </w:r>
      <w:r w:rsidRPr="008D5159">
        <w:rPr>
          <w:rFonts w:ascii="Times New Roman" w:hAnsi="Times New Roman" w:cs="Times New Roman" w:hint="eastAsia"/>
          <w:webHidden/>
          <w:color w:val="000000" w:themeColor="text1"/>
          <w:szCs w:val="21"/>
        </w:rPr>
        <w:t>符</w:t>
      </w:r>
      <w:r w:rsidRPr="008D5159">
        <w:rPr>
          <w:rFonts w:ascii="Times New Roman" w:hAnsi="Times New Roman" w:cs="Times New Roman" w:hint="eastAsia"/>
          <w:webHidden/>
          <w:szCs w:val="21"/>
        </w:rPr>
        <w:t>合现行国家标准</w:t>
      </w:r>
      <w:r w:rsidRPr="008D5159">
        <w:rPr>
          <w:rFonts w:ascii="Times New Roman" w:hAnsi="Times New Roman" w:cs="Times New Roman" w:hint="eastAsia"/>
          <w:webHidden/>
          <w:color w:val="000000" w:themeColor="text1"/>
          <w:szCs w:val="21"/>
        </w:rPr>
        <w:t>《</w:t>
      </w:r>
      <w:r w:rsidRPr="008D5159">
        <w:rPr>
          <w:rFonts w:ascii="Times New Roman" w:hAnsi="Times New Roman" w:cs="Times New Roman" w:hint="eastAsia"/>
          <w:color w:val="000000" w:themeColor="text1"/>
          <w:szCs w:val="21"/>
        </w:rPr>
        <w:t>建筑地面工程施工质量验收规范》</w:t>
      </w:r>
      <w:r w:rsidRPr="008D5159">
        <w:rPr>
          <w:rFonts w:ascii="Times New Roman" w:hAnsi="Times New Roman" w:cs="Times New Roman"/>
          <w:color w:val="000000" w:themeColor="text1"/>
          <w:szCs w:val="21"/>
        </w:rPr>
        <w:t>GB 50209</w:t>
      </w:r>
      <w:r w:rsidRPr="008D5159">
        <w:rPr>
          <w:rFonts w:ascii="Times New Roman" w:hAnsi="Times New Roman" w:cs="Times New Roman" w:hint="eastAsia"/>
          <w:webHidden/>
          <w:color w:val="000000" w:themeColor="text1"/>
          <w:szCs w:val="21"/>
        </w:rPr>
        <w:t>的规定。</w:t>
      </w:r>
    </w:p>
    <w:p w:rsidR="0049204D" w:rsidRPr="00BC356B" w:rsidRDefault="008D5159" w:rsidP="001D15DE">
      <w:pPr>
        <w:spacing w:line="360" w:lineRule="auto"/>
        <w:rPr>
          <w:rFonts w:ascii="Times New Roman" w:hAnsi="Times New Roman" w:cs="Times New Roman"/>
          <w:color w:val="000000" w:themeColor="text1"/>
          <w:szCs w:val="21"/>
        </w:rPr>
      </w:pPr>
      <w:r w:rsidRPr="008D5159">
        <w:rPr>
          <w:rFonts w:ascii="Times New Roman" w:hAnsi="Times New Roman" w:cs="Times New Roman"/>
          <w:b/>
          <w:webHidden/>
          <w:color w:val="000000" w:themeColor="text1"/>
          <w:szCs w:val="21"/>
        </w:rPr>
        <w:t xml:space="preserve">3.5.3  </w:t>
      </w:r>
      <w:r w:rsidRPr="008D5159">
        <w:rPr>
          <w:rFonts w:ascii="Times New Roman" w:hAnsi="Times New Roman" w:cs="Times New Roman" w:hint="eastAsia"/>
          <w:color w:val="000000" w:themeColor="text1"/>
          <w:szCs w:val="21"/>
        </w:rPr>
        <w:t>地面铺装工程面层采用的木地板、复合地板等材料，铺设时木材含水率，胶粘剂等应</w:t>
      </w:r>
      <w:r w:rsidRPr="008D5159">
        <w:rPr>
          <w:rFonts w:ascii="Times New Roman" w:hAnsi="Times New Roman" w:cs="Times New Roman" w:hint="eastAsia"/>
          <w:webHidden/>
          <w:color w:val="000000" w:themeColor="text1"/>
          <w:szCs w:val="21"/>
        </w:rPr>
        <w:t>符</w:t>
      </w:r>
      <w:r w:rsidRPr="008D5159">
        <w:rPr>
          <w:rFonts w:ascii="Times New Roman" w:hAnsi="Times New Roman" w:cs="Times New Roman" w:hint="eastAsia"/>
          <w:webHidden/>
          <w:szCs w:val="21"/>
        </w:rPr>
        <w:t>合现行国家标准</w:t>
      </w:r>
      <w:r w:rsidRPr="008D5159">
        <w:rPr>
          <w:rFonts w:ascii="Times New Roman" w:hAnsi="Times New Roman" w:cs="Times New Roman" w:hint="eastAsia"/>
          <w:color w:val="000000" w:themeColor="text1"/>
          <w:szCs w:val="21"/>
        </w:rPr>
        <w:t>《实木地板》</w:t>
      </w:r>
      <w:r w:rsidRPr="008D5159">
        <w:rPr>
          <w:rFonts w:ascii="Times New Roman" w:hAnsi="Times New Roman" w:cs="Times New Roman"/>
          <w:color w:val="000000" w:themeColor="text1"/>
          <w:szCs w:val="21"/>
        </w:rPr>
        <w:t>GB/T 15036</w:t>
      </w:r>
      <w:r w:rsidR="00D43FF0">
        <w:rPr>
          <w:rFonts w:ascii="Times New Roman" w:hAnsi="Times New Roman" w:cs="Times New Roman" w:hint="eastAsia"/>
          <w:b/>
          <w:webHidden/>
          <w:color w:val="000000" w:themeColor="text1"/>
          <w:szCs w:val="21"/>
        </w:rPr>
        <w:t>、</w:t>
      </w:r>
      <w:r w:rsidRPr="008D5159">
        <w:rPr>
          <w:rFonts w:ascii="Times New Roman" w:hAnsi="Times New Roman" w:cs="Times New Roman" w:hint="eastAsia"/>
          <w:webHidden/>
          <w:color w:val="000000" w:themeColor="text1"/>
          <w:szCs w:val="21"/>
        </w:rPr>
        <w:t>《</w:t>
      </w:r>
      <w:r w:rsidRPr="008D5159">
        <w:rPr>
          <w:rFonts w:ascii="Times New Roman" w:hAnsi="Times New Roman" w:cs="Times New Roman" w:hint="eastAsia"/>
          <w:color w:val="000000" w:themeColor="text1"/>
          <w:szCs w:val="21"/>
        </w:rPr>
        <w:t>实木复合地板》</w:t>
      </w:r>
      <w:r w:rsidRPr="008D5159">
        <w:rPr>
          <w:rFonts w:ascii="Times New Roman" w:hAnsi="Times New Roman" w:cs="Times New Roman"/>
          <w:color w:val="000000" w:themeColor="text1"/>
          <w:szCs w:val="21"/>
        </w:rPr>
        <w:t xml:space="preserve"> GB/T 18103</w:t>
      </w:r>
      <w:r w:rsidRPr="008D5159">
        <w:rPr>
          <w:rFonts w:ascii="Times New Roman" w:hAnsi="Times New Roman" w:cs="Times New Roman" w:hint="eastAsia"/>
          <w:color w:val="000000" w:themeColor="text1"/>
          <w:szCs w:val="21"/>
        </w:rPr>
        <w:t>等规范的规定。</w:t>
      </w:r>
    </w:p>
    <w:p w:rsidR="0049204D" w:rsidRPr="00BC356B" w:rsidRDefault="008D5159" w:rsidP="001D15DE">
      <w:pPr>
        <w:spacing w:line="360" w:lineRule="auto"/>
        <w:rPr>
          <w:rFonts w:ascii="Times New Roman" w:hAnsi="Times New Roman" w:cs="Times New Roman"/>
          <w:szCs w:val="21"/>
        </w:rPr>
      </w:pPr>
      <w:r w:rsidRPr="008D5159">
        <w:rPr>
          <w:rFonts w:ascii="Times New Roman" w:hAnsi="Times New Roman" w:cs="Times New Roman"/>
          <w:b/>
          <w:szCs w:val="21"/>
        </w:rPr>
        <w:t xml:space="preserve">3.5.4 </w:t>
      </w:r>
      <w:r w:rsidRPr="008D5159">
        <w:rPr>
          <w:rFonts w:ascii="Times New Roman" w:hAnsi="Times New Roman" w:cs="Times New Roman"/>
          <w:szCs w:val="21"/>
        </w:rPr>
        <w:t xml:space="preserve"> </w:t>
      </w:r>
      <w:r w:rsidRPr="008D5159">
        <w:rPr>
          <w:rFonts w:ascii="Times New Roman" w:hAnsi="Times New Roman" w:cs="Times New Roman" w:hint="eastAsia"/>
          <w:szCs w:val="21"/>
        </w:rPr>
        <w:t>地面铺装工程基层龙骨所使用的聚丙烯材料应</w:t>
      </w:r>
      <w:r w:rsidRPr="008D5159">
        <w:rPr>
          <w:rFonts w:ascii="Times New Roman" w:hAnsi="Times New Roman" w:cs="Times New Roman" w:hint="eastAsia"/>
          <w:webHidden/>
          <w:color w:val="000000" w:themeColor="text1"/>
          <w:szCs w:val="21"/>
        </w:rPr>
        <w:t>符</w:t>
      </w:r>
      <w:r w:rsidRPr="008D5159">
        <w:rPr>
          <w:rFonts w:ascii="Times New Roman" w:hAnsi="Times New Roman" w:cs="Times New Roman" w:hint="eastAsia"/>
          <w:webHidden/>
          <w:szCs w:val="21"/>
        </w:rPr>
        <w:t>合现行国家标准</w:t>
      </w:r>
      <w:r w:rsidRPr="008D5159">
        <w:rPr>
          <w:rFonts w:ascii="Times New Roman" w:hAnsi="Times New Roman" w:cs="Times New Roman" w:hint="eastAsia"/>
          <w:szCs w:val="21"/>
        </w:rPr>
        <w:t>《聚丙烯（</w:t>
      </w:r>
      <w:r w:rsidRPr="008D5159">
        <w:rPr>
          <w:rFonts w:ascii="Times New Roman" w:hAnsi="Times New Roman" w:cs="Times New Roman"/>
          <w:szCs w:val="21"/>
        </w:rPr>
        <w:t>PP</w:t>
      </w:r>
      <w:r w:rsidRPr="008D5159">
        <w:rPr>
          <w:rFonts w:ascii="Times New Roman" w:hAnsi="Times New Roman" w:cs="Times New Roman" w:hint="eastAsia"/>
          <w:szCs w:val="21"/>
        </w:rPr>
        <w:t>）树脂》</w:t>
      </w:r>
      <w:r w:rsidRPr="008D5159">
        <w:rPr>
          <w:rFonts w:ascii="Times New Roman" w:hAnsi="Times New Roman" w:cs="Times New Roman"/>
          <w:szCs w:val="21"/>
        </w:rPr>
        <w:t>GB/T 12670</w:t>
      </w:r>
      <w:r w:rsidRPr="008D5159">
        <w:rPr>
          <w:rFonts w:ascii="Times New Roman" w:hAnsi="Times New Roman" w:cs="Times New Roman" w:hint="eastAsia"/>
          <w:szCs w:val="21"/>
        </w:rPr>
        <w:t>的规定。</w:t>
      </w:r>
    </w:p>
    <w:p w:rsidR="00D94987" w:rsidRPr="00BC356B" w:rsidRDefault="008D5159" w:rsidP="006E53BC">
      <w:pPr>
        <w:spacing w:line="360" w:lineRule="auto"/>
        <w:rPr>
          <w:rFonts w:ascii="Times New Roman" w:hAnsi="Times New Roman" w:cs="Times New Roman"/>
          <w:szCs w:val="21"/>
        </w:rPr>
      </w:pPr>
      <w:r w:rsidRPr="008D5159">
        <w:rPr>
          <w:rFonts w:ascii="Times New Roman" w:hAnsi="Times New Roman" w:cs="Times New Roman"/>
          <w:b/>
          <w:webHidden/>
          <w:szCs w:val="21"/>
        </w:rPr>
        <w:t xml:space="preserve">3.5.5  </w:t>
      </w:r>
      <w:r w:rsidRPr="008D5159">
        <w:rPr>
          <w:rFonts w:ascii="Times New Roman" w:hAnsi="Times New Roman" w:cs="Times New Roman" w:hint="eastAsia"/>
          <w:webHidden/>
          <w:szCs w:val="21"/>
        </w:rPr>
        <w:t>地毯的品种、规格、颜色、花色，胶料和辅料及其材质应</w:t>
      </w:r>
      <w:r w:rsidRPr="008D5159">
        <w:rPr>
          <w:rFonts w:ascii="Times New Roman" w:hAnsi="Times New Roman" w:cs="Times New Roman" w:hint="eastAsia"/>
          <w:webHidden/>
          <w:color w:val="000000" w:themeColor="text1"/>
          <w:szCs w:val="21"/>
        </w:rPr>
        <w:t>符</w:t>
      </w:r>
      <w:r w:rsidRPr="008D5159">
        <w:rPr>
          <w:rFonts w:ascii="Times New Roman" w:hAnsi="Times New Roman" w:cs="Times New Roman" w:hint="eastAsia"/>
          <w:webHidden/>
          <w:szCs w:val="21"/>
        </w:rPr>
        <w:t>合现行国家标准</w:t>
      </w:r>
      <w:r w:rsidRPr="008D5159">
        <w:rPr>
          <w:rFonts w:ascii="Times New Roman" w:hAnsi="Times New Roman" w:cs="Times New Roman" w:hint="eastAsia"/>
          <w:szCs w:val="21"/>
        </w:rPr>
        <w:t>《机织地毯》</w:t>
      </w:r>
      <w:r w:rsidRPr="008D5159">
        <w:rPr>
          <w:rFonts w:ascii="Times New Roman" w:hAnsi="Times New Roman" w:cs="Times New Roman"/>
          <w:szCs w:val="21"/>
        </w:rPr>
        <w:t>GB/T 14252</w:t>
      </w:r>
      <w:r w:rsidRPr="008D5159">
        <w:rPr>
          <w:rFonts w:ascii="Times New Roman" w:hAnsi="Times New Roman" w:cs="Times New Roman" w:hint="eastAsia"/>
          <w:szCs w:val="21"/>
        </w:rPr>
        <w:t>、《簇绒地毯》</w:t>
      </w:r>
      <w:r w:rsidRPr="008D5159">
        <w:rPr>
          <w:rFonts w:ascii="Times New Roman" w:hAnsi="Times New Roman" w:cs="Times New Roman"/>
          <w:szCs w:val="21"/>
        </w:rPr>
        <w:t>GB/T 11746</w:t>
      </w:r>
      <w:r w:rsidRPr="008D5159">
        <w:rPr>
          <w:rFonts w:ascii="Times New Roman" w:hAnsi="Times New Roman" w:cs="Times New Roman" w:hint="eastAsia"/>
          <w:szCs w:val="21"/>
        </w:rPr>
        <w:t>、《手工打结羊毛地毯》</w:t>
      </w:r>
      <w:r w:rsidRPr="008D5159">
        <w:rPr>
          <w:rFonts w:ascii="Times New Roman" w:hAnsi="Times New Roman" w:cs="Times New Roman"/>
          <w:szCs w:val="21"/>
        </w:rPr>
        <w:t>GB/T 15050</w:t>
      </w:r>
      <w:r w:rsidRPr="008D5159">
        <w:rPr>
          <w:rFonts w:ascii="Times New Roman" w:hAnsi="Times New Roman" w:cs="Times New Roman" w:hint="eastAsia"/>
          <w:szCs w:val="21"/>
        </w:rPr>
        <w:t>的规定。</w:t>
      </w:r>
    </w:p>
    <w:p w:rsidR="00000000" w:rsidRDefault="008D5159" w:rsidP="001E6712">
      <w:pPr>
        <w:spacing w:beforeLines="50" w:afterLines="50" w:line="360" w:lineRule="auto"/>
        <w:jc w:val="center"/>
        <w:outlineLvl w:val="1"/>
        <w:rPr>
          <w:rFonts w:ascii="Times New Roman" w:hAnsi="Times New Roman" w:cs="Times New Roman"/>
          <w:b/>
          <w:szCs w:val="21"/>
        </w:rPr>
      </w:pPr>
      <w:bookmarkStart w:id="27" w:name="_Toc505608293"/>
      <w:r w:rsidRPr="008D5159">
        <w:rPr>
          <w:rFonts w:ascii="Times New Roman" w:hAnsi="Times New Roman" w:cs="Times New Roman"/>
          <w:b/>
          <w:szCs w:val="21"/>
        </w:rPr>
        <w:t>3.6</w:t>
      </w:r>
      <w:bookmarkStart w:id="28" w:name="_Toc509929386"/>
      <w:r w:rsidRPr="008D5159">
        <w:rPr>
          <w:rFonts w:ascii="Times New Roman" w:hAnsi="Times New Roman" w:cs="Times New Roman" w:hint="eastAsia"/>
          <w:b/>
          <w:szCs w:val="21"/>
        </w:rPr>
        <w:t>厨房、卫生间</w:t>
      </w:r>
      <w:bookmarkEnd w:id="28"/>
      <w:r w:rsidRPr="008D5159">
        <w:rPr>
          <w:rFonts w:ascii="Times New Roman" w:hAnsi="Times New Roman" w:cs="Times New Roman"/>
          <w:b/>
          <w:szCs w:val="21"/>
        </w:rPr>
        <w:t xml:space="preserve"> </w:t>
      </w:r>
      <w:bookmarkEnd w:id="27"/>
    </w:p>
    <w:p w:rsidR="0049204D" w:rsidRPr="00BC356B" w:rsidRDefault="008D5159" w:rsidP="0049204D">
      <w:pPr>
        <w:spacing w:line="360" w:lineRule="auto"/>
        <w:rPr>
          <w:rFonts w:ascii="Times New Roman" w:hAnsi="Times New Roman" w:cs="Times New Roman"/>
          <w:b/>
          <w:szCs w:val="21"/>
        </w:rPr>
      </w:pPr>
      <w:r w:rsidRPr="008D5159">
        <w:rPr>
          <w:rFonts w:ascii="Times New Roman" w:hAnsi="Times New Roman" w:cs="Times New Roman"/>
          <w:b/>
          <w:szCs w:val="21"/>
        </w:rPr>
        <w:lastRenderedPageBreak/>
        <w:t xml:space="preserve">3.6.1  </w:t>
      </w:r>
      <w:r w:rsidRPr="008D5159">
        <w:rPr>
          <w:rFonts w:ascii="Times New Roman" w:hAnsi="Times New Roman" w:cs="Times New Roman" w:hint="eastAsia"/>
          <w:szCs w:val="21"/>
        </w:rPr>
        <w:t>厨房、卫生间所用材料安全、防火、防水、环保设计指标以及技术参数均应符合</w:t>
      </w:r>
      <w:r w:rsidR="00D0180B">
        <w:rPr>
          <w:rFonts w:ascii="Times New Roman" w:hAnsi="Times New Roman" w:cs="Times New Roman" w:hint="eastAsia"/>
          <w:szCs w:val="21"/>
        </w:rPr>
        <w:t>现行国家标准的规定。</w:t>
      </w:r>
    </w:p>
    <w:p w:rsidR="0049204D" w:rsidRPr="00BC356B" w:rsidRDefault="008D5159" w:rsidP="0049204D">
      <w:pPr>
        <w:spacing w:line="360" w:lineRule="auto"/>
        <w:rPr>
          <w:rFonts w:ascii="Times New Roman" w:hAnsi="Times New Roman" w:cs="Times New Roman"/>
          <w:kern w:val="0"/>
          <w:szCs w:val="21"/>
        </w:rPr>
      </w:pPr>
      <w:r w:rsidRPr="008D5159">
        <w:rPr>
          <w:rFonts w:ascii="Times New Roman" w:hAnsi="Times New Roman" w:cs="Times New Roman"/>
          <w:b/>
          <w:kern w:val="0"/>
          <w:szCs w:val="21"/>
        </w:rPr>
        <w:t xml:space="preserve">3.6.2 </w:t>
      </w:r>
      <w:r w:rsidRPr="008D5159">
        <w:rPr>
          <w:rFonts w:ascii="Times New Roman" w:hAnsi="Times New Roman" w:cs="Times New Roman"/>
          <w:kern w:val="0"/>
          <w:szCs w:val="21"/>
        </w:rPr>
        <w:t xml:space="preserve"> </w:t>
      </w:r>
      <w:r w:rsidRPr="008D5159">
        <w:rPr>
          <w:rFonts w:ascii="Times New Roman" w:hAnsi="Times New Roman" w:cs="Times New Roman" w:hint="eastAsia"/>
          <w:kern w:val="0"/>
          <w:szCs w:val="21"/>
        </w:rPr>
        <w:t>厨房、卫生间地面铺装应选用防滑、易清洁的材料，顶棚、墙面应选用防火、抗热、易清洁的材料。</w:t>
      </w:r>
    </w:p>
    <w:p w:rsidR="0049204D" w:rsidRPr="00BC356B" w:rsidRDefault="008D5159" w:rsidP="0049204D">
      <w:pPr>
        <w:spacing w:line="360" w:lineRule="auto"/>
        <w:rPr>
          <w:rFonts w:ascii="Times New Roman" w:hAnsi="Times New Roman" w:cs="Times New Roman"/>
          <w:kern w:val="0"/>
          <w:szCs w:val="21"/>
        </w:rPr>
      </w:pPr>
      <w:r w:rsidRPr="008D5159">
        <w:rPr>
          <w:rFonts w:ascii="Times New Roman" w:hAnsi="Times New Roman" w:cs="Times New Roman"/>
          <w:b/>
          <w:szCs w:val="21"/>
        </w:rPr>
        <w:t xml:space="preserve">3.6.3  </w:t>
      </w:r>
      <w:r w:rsidRPr="008D5159">
        <w:rPr>
          <w:rFonts w:ascii="Times New Roman" w:hAnsi="Times New Roman" w:cs="Times New Roman" w:hint="eastAsia"/>
          <w:kern w:val="0"/>
          <w:szCs w:val="21"/>
        </w:rPr>
        <w:t>厨卫用后置成品应符合现行国家标准的规定。</w:t>
      </w:r>
    </w:p>
    <w:p w:rsidR="00892399" w:rsidRPr="00BC356B" w:rsidRDefault="008D5159" w:rsidP="006E53BC">
      <w:pPr>
        <w:spacing w:line="360" w:lineRule="auto"/>
        <w:rPr>
          <w:rFonts w:ascii="Times New Roman" w:hAnsi="Times New Roman" w:cs="Times New Roman"/>
          <w:szCs w:val="21"/>
        </w:rPr>
      </w:pPr>
      <w:r w:rsidRPr="008D5159">
        <w:rPr>
          <w:rFonts w:ascii="Times New Roman" w:hAnsi="Times New Roman" w:cs="Times New Roman"/>
          <w:b/>
          <w:szCs w:val="21"/>
        </w:rPr>
        <w:t xml:space="preserve">3.6.4 </w:t>
      </w:r>
      <w:r w:rsidRPr="008D5159">
        <w:rPr>
          <w:rFonts w:ascii="Times New Roman" w:hAnsi="Times New Roman" w:cs="Times New Roman"/>
          <w:szCs w:val="21"/>
        </w:rPr>
        <w:t xml:space="preserve"> </w:t>
      </w:r>
      <w:r w:rsidRPr="008D5159">
        <w:rPr>
          <w:rFonts w:ascii="Times New Roman" w:hAnsi="Times New Roman" w:cs="Times New Roman" w:hint="eastAsia"/>
          <w:szCs w:val="21"/>
        </w:rPr>
        <w:t>橱柜所用材料的材质和规格、木材的燃烧性能等级和含水率、花岗石的放射性及人造木板的甲醛含量应符合设计要求及</w:t>
      </w:r>
      <w:r w:rsidR="003F4BEE" w:rsidRPr="003F4BEE">
        <w:rPr>
          <w:rFonts w:ascii="Times New Roman" w:hAnsi="Times New Roman" w:cs="Times New Roman" w:hint="eastAsia"/>
          <w:szCs w:val="21"/>
        </w:rPr>
        <w:t>现行国家标准</w:t>
      </w:r>
      <w:r w:rsidRPr="008D5159">
        <w:rPr>
          <w:rFonts w:ascii="Times New Roman" w:hAnsi="Times New Roman" w:cs="Times New Roman" w:hint="eastAsia"/>
          <w:szCs w:val="21"/>
        </w:rPr>
        <w:t>的</w:t>
      </w:r>
      <w:r w:rsidR="00D0180B">
        <w:rPr>
          <w:rFonts w:ascii="Times New Roman" w:hAnsi="Times New Roman" w:cs="Times New Roman" w:hint="eastAsia"/>
          <w:szCs w:val="21"/>
        </w:rPr>
        <w:t>规定</w:t>
      </w:r>
      <w:r w:rsidRPr="008D5159">
        <w:rPr>
          <w:rFonts w:ascii="Times New Roman" w:hAnsi="Times New Roman" w:cs="Times New Roman" w:hint="eastAsia"/>
          <w:szCs w:val="21"/>
        </w:rPr>
        <w:t>。橱柜使用的木质材料，应符合《木家具通用技术条件》</w:t>
      </w:r>
      <w:r w:rsidRPr="008D5159">
        <w:rPr>
          <w:rFonts w:ascii="Times New Roman" w:hAnsi="Times New Roman" w:cs="Times New Roman"/>
          <w:szCs w:val="21"/>
        </w:rPr>
        <w:t>GB/T 3324</w:t>
      </w:r>
      <w:r w:rsidRPr="008D5159">
        <w:rPr>
          <w:rFonts w:ascii="Times New Roman" w:hAnsi="Times New Roman" w:cs="Times New Roman" w:hint="eastAsia"/>
          <w:szCs w:val="21"/>
        </w:rPr>
        <w:t>的规定。</w:t>
      </w:r>
    </w:p>
    <w:p w:rsidR="00000000" w:rsidRDefault="008D5159" w:rsidP="001E6712">
      <w:pPr>
        <w:spacing w:beforeLines="50" w:afterLines="50" w:line="360" w:lineRule="auto"/>
        <w:jc w:val="center"/>
        <w:outlineLvl w:val="1"/>
        <w:rPr>
          <w:rFonts w:ascii="Times New Roman" w:hAnsi="Times New Roman" w:cs="Times New Roman"/>
          <w:b/>
          <w:szCs w:val="21"/>
        </w:rPr>
      </w:pPr>
      <w:bookmarkStart w:id="29" w:name="_Toc505608294"/>
      <w:r w:rsidRPr="008D5159">
        <w:rPr>
          <w:rFonts w:ascii="Times New Roman" w:hAnsi="Times New Roman" w:cs="Times New Roman"/>
          <w:b/>
          <w:szCs w:val="21"/>
        </w:rPr>
        <w:t>3.7</w:t>
      </w:r>
      <w:bookmarkStart w:id="30" w:name="_Toc509929387"/>
      <w:r w:rsidRPr="008D5159">
        <w:rPr>
          <w:rFonts w:ascii="Times New Roman" w:hAnsi="Times New Roman" w:cs="Times New Roman" w:hint="eastAsia"/>
          <w:b/>
          <w:szCs w:val="21"/>
        </w:rPr>
        <w:t>运输与储存</w:t>
      </w:r>
      <w:bookmarkEnd w:id="30"/>
      <w:r w:rsidRPr="008D5159">
        <w:rPr>
          <w:rFonts w:ascii="Times New Roman" w:hAnsi="Times New Roman" w:cs="Times New Roman"/>
          <w:b/>
          <w:szCs w:val="21"/>
        </w:rPr>
        <w:t xml:space="preserve"> </w:t>
      </w:r>
      <w:bookmarkEnd w:id="29"/>
    </w:p>
    <w:p w:rsidR="0049204D" w:rsidRPr="00BC356B" w:rsidRDefault="008D5159" w:rsidP="0049204D">
      <w:pPr>
        <w:spacing w:line="360" w:lineRule="auto"/>
        <w:rPr>
          <w:rFonts w:ascii="Times New Roman" w:hAnsi="Times New Roman" w:cs="Times New Roman"/>
          <w:szCs w:val="21"/>
        </w:rPr>
      </w:pPr>
      <w:r w:rsidRPr="008D5159">
        <w:rPr>
          <w:rFonts w:ascii="Times New Roman" w:hAnsi="Times New Roman" w:cs="Times New Roman"/>
          <w:b/>
          <w:szCs w:val="21"/>
        </w:rPr>
        <w:t xml:space="preserve">3.7.1  </w:t>
      </w:r>
      <w:r w:rsidRPr="008D5159">
        <w:rPr>
          <w:rFonts w:ascii="Times New Roman" w:hAnsi="Times New Roman" w:cs="Times New Roman" w:hint="eastAsia"/>
          <w:szCs w:val="21"/>
        </w:rPr>
        <w:t>运输时应制定构件的运输与堆放方案，其内容应包括运输时间、运输路线、固定要求、堆放场地、堆放支垫及成品保护措施等。</w:t>
      </w:r>
    </w:p>
    <w:p w:rsidR="0049204D" w:rsidRPr="0046060F" w:rsidRDefault="008D5159" w:rsidP="00CD7E85">
      <w:pPr>
        <w:spacing w:line="360" w:lineRule="auto"/>
        <w:rPr>
          <w:rFonts w:ascii="Times New Roman" w:hAnsi="Times New Roman" w:cs="Times New Roman"/>
          <w:szCs w:val="21"/>
        </w:rPr>
      </w:pPr>
      <w:r w:rsidRPr="008D5159">
        <w:rPr>
          <w:rFonts w:ascii="Times New Roman" w:hAnsi="Times New Roman" w:cs="Times New Roman"/>
          <w:b/>
          <w:szCs w:val="21"/>
        </w:rPr>
        <w:t xml:space="preserve">3.7.2  </w:t>
      </w:r>
      <w:r w:rsidRPr="008D5159">
        <w:rPr>
          <w:rFonts w:ascii="Times New Roman" w:hAnsi="Times New Roman" w:cs="Times New Roman" w:hint="eastAsia"/>
          <w:szCs w:val="21"/>
        </w:rPr>
        <w:t>构件的运输车辆应满足构件尺寸和载重要求，实施运输和装卸的保护措施。</w:t>
      </w:r>
    </w:p>
    <w:p w:rsidR="0049204D" w:rsidRPr="0046060F" w:rsidRDefault="008D5159" w:rsidP="00063DD2">
      <w:pPr>
        <w:spacing w:line="360" w:lineRule="auto"/>
        <w:jc w:val="left"/>
        <w:rPr>
          <w:rFonts w:ascii="Times New Roman" w:hAnsi="Times New Roman" w:cs="Times New Roman"/>
          <w:szCs w:val="21"/>
        </w:rPr>
      </w:pPr>
      <w:r w:rsidRPr="008D5159">
        <w:rPr>
          <w:rFonts w:ascii="Times New Roman" w:hAnsi="Times New Roman" w:cs="Times New Roman"/>
          <w:b/>
          <w:szCs w:val="21"/>
        </w:rPr>
        <w:t xml:space="preserve">3.7.3  </w:t>
      </w:r>
      <w:r w:rsidRPr="008D5159">
        <w:rPr>
          <w:rFonts w:ascii="Times New Roman" w:hAnsi="Times New Roman" w:cs="Times New Roman" w:hint="eastAsia"/>
          <w:szCs w:val="21"/>
        </w:rPr>
        <w:t>施工技术构件采用靠放架堆放时，靠放架应具有足够的承载力和刚度，与地面倾斜角度宜大于</w:t>
      </w:r>
      <w:r w:rsidRPr="008D5159">
        <w:rPr>
          <w:rFonts w:ascii="Times New Roman" w:hAnsi="Times New Roman" w:cs="Times New Roman"/>
          <w:szCs w:val="21"/>
        </w:rPr>
        <w:t>80°</w:t>
      </w:r>
      <w:r w:rsidRPr="008D5159">
        <w:rPr>
          <w:rFonts w:ascii="Times New Roman" w:hAnsi="Times New Roman" w:cs="Times New Roman" w:hint="eastAsia"/>
          <w:szCs w:val="21"/>
        </w:rPr>
        <w:t>；板材类宜对称靠放且饰面朝外，墙体上部宜采用木垫块隔离。</w:t>
      </w:r>
    </w:p>
    <w:p w:rsidR="0049204D" w:rsidRPr="0046060F" w:rsidRDefault="008D5159" w:rsidP="00063DD2">
      <w:pPr>
        <w:spacing w:line="360" w:lineRule="auto"/>
        <w:jc w:val="left"/>
        <w:rPr>
          <w:rFonts w:ascii="Times New Roman" w:hAnsi="Times New Roman" w:cs="Times New Roman"/>
          <w:szCs w:val="21"/>
        </w:rPr>
      </w:pPr>
      <w:r w:rsidRPr="008D5159">
        <w:rPr>
          <w:rFonts w:ascii="Times New Roman" w:hAnsi="Times New Roman" w:cs="Times New Roman"/>
          <w:b/>
          <w:szCs w:val="21"/>
        </w:rPr>
        <w:t>3.7.4</w:t>
      </w:r>
      <w:r w:rsidRPr="008D5159">
        <w:rPr>
          <w:rFonts w:ascii="Times New Roman" w:hAnsi="Times New Roman" w:cs="Times New Roman"/>
          <w:szCs w:val="21"/>
        </w:rPr>
        <w:t xml:space="preserve">  </w:t>
      </w:r>
      <w:r w:rsidRPr="008D5159">
        <w:rPr>
          <w:rFonts w:ascii="Times New Roman" w:hAnsi="Times New Roman" w:cs="Times New Roman" w:hint="eastAsia"/>
          <w:szCs w:val="21"/>
        </w:rPr>
        <w:t>施工技术构件采用插放架直立堆放时，插放架应有足够的承载力和刚度，并应采取保持支架稳固的措施。板材类宜对称靠放且饰面朝内，板块上部宜采用珍珠棉、瓦楞纸或海绵垫块隔离</w:t>
      </w:r>
      <w:r w:rsidR="00B13D04">
        <w:rPr>
          <w:rFonts w:ascii="Times New Roman" w:hAnsi="Times New Roman" w:cs="Times New Roman" w:hint="eastAsia"/>
          <w:szCs w:val="21"/>
        </w:rPr>
        <w:t>。</w:t>
      </w:r>
    </w:p>
    <w:p w:rsidR="0049204D" w:rsidRPr="0046060F" w:rsidRDefault="008D5159" w:rsidP="00063DD2">
      <w:pPr>
        <w:spacing w:line="360" w:lineRule="auto"/>
        <w:jc w:val="left"/>
        <w:rPr>
          <w:rFonts w:ascii="Times New Roman" w:hAnsi="Times New Roman" w:cs="Times New Roman"/>
          <w:szCs w:val="21"/>
        </w:rPr>
      </w:pPr>
      <w:r w:rsidRPr="008D5159">
        <w:rPr>
          <w:rFonts w:ascii="Times New Roman" w:hAnsi="Times New Roman" w:cs="Times New Roman"/>
          <w:b/>
          <w:szCs w:val="21"/>
        </w:rPr>
        <w:t xml:space="preserve">3.7.5  </w:t>
      </w:r>
      <w:r w:rsidRPr="008D5159">
        <w:rPr>
          <w:rFonts w:ascii="Times New Roman" w:hAnsi="Times New Roman" w:cs="Times New Roman" w:hint="eastAsia"/>
          <w:szCs w:val="21"/>
        </w:rPr>
        <w:t>施工技术构件采用平面堆叠存放时，托盘面积要大于等于墙面饰面板面积，且应有足够的承载力和刚度，堆叠层高不宜大于</w:t>
      </w:r>
      <w:r w:rsidRPr="008D5159">
        <w:rPr>
          <w:rFonts w:ascii="Times New Roman" w:hAnsi="Times New Roman" w:cs="Times New Roman"/>
          <w:szCs w:val="21"/>
        </w:rPr>
        <w:t>900mm</w:t>
      </w:r>
      <w:r w:rsidRPr="008D5159">
        <w:rPr>
          <w:rFonts w:ascii="Times New Roman" w:hAnsi="Times New Roman" w:cs="Times New Roman" w:hint="eastAsia"/>
          <w:szCs w:val="21"/>
        </w:rPr>
        <w:t>。</w:t>
      </w:r>
    </w:p>
    <w:p w:rsidR="00000000" w:rsidRDefault="00164704" w:rsidP="001E6712">
      <w:pPr>
        <w:spacing w:line="360" w:lineRule="auto"/>
        <w:ind w:firstLineChars="150" w:firstLine="315"/>
        <w:rPr>
          <w:rFonts w:ascii="Times New Roman" w:hAnsi="Times New Roman" w:cs="Times New Roman"/>
          <w:kern w:val="0"/>
          <w:szCs w:val="21"/>
        </w:rPr>
      </w:pPr>
    </w:p>
    <w:p w:rsidR="00000000" w:rsidRDefault="008D5159" w:rsidP="001E6712">
      <w:pPr>
        <w:pStyle w:val="1"/>
        <w:pageBreakBefore/>
        <w:spacing w:before="240" w:after="240"/>
        <w:ind w:left="867" w:hanging="867"/>
        <w:rPr>
          <w:rFonts w:ascii="黑体" w:hAnsi="黑体"/>
          <w:b w:val="0"/>
          <w:sz w:val="32"/>
          <w:szCs w:val="32"/>
        </w:rPr>
      </w:pPr>
      <w:bookmarkStart w:id="31" w:name="_Toc505608295"/>
      <w:bookmarkStart w:id="32" w:name="_Toc509929388"/>
      <w:r w:rsidRPr="008D5159">
        <w:rPr>
          <w:rFonts w:ascii="黑体" w:hAnsi="黑体"/>
          <w:sz w:val="32"/>
          <w:szCs w:val="32"/>
        </w:rPr>
        <w:lastRenderedPageBreak/>
        <w:t xml:space="preserve">4  </w:t>
      </w:r>
      <w:r w:rsidRPr="008D5159">
        <w:rPr>
          <w:rFonts w:ascii="黑体" w:hAnsi="黑体" w:hint="eastAsia"/>
          <w:sz w:val="32"/>
          <w:szCs w:val="32"/>
        </w:rPr>
        <w:t>设</w:t>
      </w:r>
      <w:r w:rsidRPr="008D5159">
        <w:rPr>
          <w:rFonts w:ascii="黑体" w:hAnsi="黑体"/>
          <w:sz w:val="32"/>
          <w:szCs w:val="32"/>
        </w:rPr>
        <w:t xml:space="preserve">   </w:t>
      </w:r>
      <w:r w:rsidRPr="008D5159">
        <w:rPr>
          <w:rFonts w:ascii="黑体" w:hAnsi="黑体" w:hint="eastAsia"/>
          <w:sz w:val="32"/>
          <w:szCs w:val="32"/>
        </w:rPr>
        <w:t>计</w:t>
      </w:r>
      <w:bookmarkEnd w:id="31"/>
      <w:bookmarkEnd w:id="32"/>
    </w:p>
    <w:p w:rsidR="00000000" w:rsidRDefault="008D5159" w:rsidP="001E6712">
      <w:pPr>
        <w:pStyle w:val="2"/>
        <w:numPr>
          <w:ilvl w:val="1"/>
          <w:numId w:val="16"/>
        </w:numPr>
        <w:spacing w:before="120" w:after="120"/>
        <w:ind w:left="723" w:hangingChars="343" w:hanging="723"/>
        <w:rPr>
          <w:rFonts w:ascii="黑体" w:hAnsi="黑体"/>
          <w:sz w:val="21"/>
          <w:szCs w:val="21"/>
        </w:rPr>
      </w:pPr>
      <w:bookmarkStart w:id="33" w:name="_Toc480981659"/>
      <w:bookmarkStart w:id="34" w:name="_Toc489954121"/>
      <w:bookmarkStart w:id="35" w:name="_Toc505608296"/>
      <w:bookmarkStart w:id="36" w:name="_Toc509929389"/>
      <w:r w:rsidRPr="008D5159">
        <w:rPr>
          <w:rFonts w:ascii="黑体" w:hAnsi="黑体"/>
          <w:sz w:val="21"/>
          <w:szCs w:val="21"/>
        </w:rPr>
        <w:t>一 般 规 定</w:t>
      </w:r>
      <w:bookmarkEnd w:id="33"/>
      <w:bookmarkEnd w:id="34"/>
      <w:bookmarkEnd w:id="35"/>
      <w:bookmarkEnd w:id="36"/>
    </w:p>
    <w:p w:rsidR="0049204D" w:rsidRPr="00AC6355" w:rsidRDefault="008D5159" w:rsidP="0049204D">
      <w:pPr>
        <w:spacing w:line="360" w:lineRule="auto"/>
        <w:rPr>
          <w:rFonts w:ascii="Times New Roman" w:hAnsi="Times New Roman"/>
          <w:szCs w:val="21"/>
        </w:rPr>
      </w:pPr>
      <w:r w:rsidRPr="008D5159">
        <w:rPr>
          <w:rFonts w:ascii="Times New Roman" w:hAnsi="Times New Roman"/>
          <w:b/>
          <w:szCs w:val="21"/>
        </w:rPr>
        <w:t xml:space="preserve">4.1.1  </w:t>
      </w:r>
      <w:r w:rsidRPr="008D5159">
        <w:rPr>
          <w:rFonts w:ascii="Times New Roman" w:hAnsi="Times New Roman" w:hint="eastAsia"/>
          <w:szCs w:val="21"/>
        </w:rPr>
        <w:t>建筑工业化内装工程的设计，宜采用模块化设计方法，将构成系统的各功能单元逐级分解，形成构造层和面层两类模块系统。</w:t>
      </w:r>
    </w:p>
    <w:p w:rsidR="00810CDA" w:rsidRPr="00AC6355" w:rsidRDefault="008D5159" w:rsidP="0049204D">
      <w:pPr>
        <w:spacing w:line="360" w:lineRule="auto"/>
        <w:rPr>
          <w:rFonts w:ascii="Times New Roman" w:hAnsi="Times New Roman"/>
          <w:szCs w:val="21"/>
        </w:rPr>
      </w:pPr>
      <w:r w:rsidRPr="008D5159">
        <w:rPr>
          <w:rFonts w:ascii="Times New Roman" w:hAnsi="Times New Roman"/>
          <w:b/>
          <w:szCs w:val="21"/>
        </w:rPr>
        <w:t xml:space="preserve">4.1.2  </w:t>
      </w:r>
      <w:r w:rsidRPr="008D5159">
        <w:rPr>
          <w:rFonts w:ascii="Times New Roman" w:hAnsi="Times New Roman" w:hint="eastAsia"/>
          <w:szCs w:val="21"/>
        </w:rPr>
        <w:t>建筑工业化内装工程的标准化设计，应选用通用的标准化部品，标准化部品应具有统一的接口位置和便于组</w:t>
      </w:r>
      <w:r w:rsidRPr="008D5159">
        <w:rPr>
          <w:rFonts w:ascii="Times New Roman" w:hAnsi="Times New Roman" w:hint="eastAsia"/>
          <w:color w:val="000000" w:themeColor="text1"/>
          <w:szCs w:val="21"/>
        </w:rPr>
        <w:t>合的形状及尺寸，</w:t>
      </w:r>
      <w:r w:rsidRPr="008D5159">
        <w:rPr>
          <w:rFonts w:ascii="Times New Roman" w:hAnsi="Times New Roman" w:hint="eastAsia"/>
          <w:szCs w:val="21"/>
        </w:rPr>
        <w:t>应满足通用性和互换性对边界条件的参数要求；特殊情况采用</w:t>
      </w:r>
      <w:r w:rsidR="004A1308">
        <w:rPr>
          <w:rFonts w:ascii="Times New Roman" w:hAnsi="Times New Roman" w:hint="eastAsia"/>
          <w:szCs w:val="21"/>
        </w:rPr>
        <w:t>的</w:t>
      </w:r>
      <w:r w:rsidRPr="008D5159">
        <w:rPr>
          <w:rFonts w:ascii="Times New Roman" w:hAnsi="Times New Roman" w:hint="eastAsia"/>
          <w:szCs w:val="21"/>
        </w:rPr>
        <w:t>非标准化部品，应具有定制规则。</w:t>
      </w:r>
    </w:p>
    <w:p w:rsidR="0049204D" w:rsidRPr="00AC6355" w:rsidRDefault="008D5159" w:rsidP="0049204D">
      <w:pPr>
        <w:spacing w:line="360" w:lineRule="auto"/>
        <w:rPr>
          <w:rFonts w:ascii="Times New Roman" w:hAnsi="Times New Roman"/>
          <w:szCs w:val="21"/>
        </w:rPr>
      </w:pPr>
      <w:r w:rsidRPr="008D5159">
        <w:rPr>
          <w:rFonts w:ascii="Times New Roman" w:hAnsi="Times New Roman"/>
          <w:b/>
          <w:szCs w:val="21"/>
        </w:rPr>
        <w:t>4.1.3</w:t>
      </w:r>
      <w:r w:rsidRPr="008D5159">
        <w:rPr>
          <w:rFonts w:ascii="Times New Roman" w:hAnsi="Times New Roman"/>
          <w:szCs w:val="21"/>
        </w:rPr>
        <w:t xml:space="preserve">  </w:t>
      </w:r>
      <w:r w:rsidRPr="008D5159">
        <w:rPr>
          <w:rFonts w:ascii="Times New Roman" w:hAnsi="Times New Roman" w:hint="eastAsia"/>
          <w:szCs w:val="21"/>
        </w:rPr>
        <w:t>建筑工业化内装工程设计应采用协同</w:t>
      </w:r>
      <w:r w:rsidR="00AF2D96" w:rsidRPr="004601A3">
        <w:rPr>
          <w:rFonts w:ascii="Times New Roman" w:hAnsi="Times New Roman" w:hint="eastAsia"/>
          <w:szCs w:val="21"/>
        </w:rPr>
        <w:t>设计</w:t>
      </w:r>
      <w:r w:rsidRPr="008D5159">
        <w:rPr>
          <w:rFonts w:ascii="Times New Roman" w:hAnsi="Times New Roman" w:hint="eastAsia"/>
          <w:szCs w:val="21"/>
        </w:rPr>
        <w:t>的方法，宜通过快速测量手段获取建筑尺寸数据信息，通过建筑信息模型（</w:t>
      </w:r>
      <w:r w:rsidRPr="008D5159">
        <w:rPr>
          <w:rFonts w:ascii="Times New Roman" w:hAnsi="Times New Roman"/>
          <w:szCs w:val="21"/>
        </w:rPr>
        <w:t>BIM</w:t>
      </w:r>
      <w:r w:rsidRPr="008D5159">
        <w:rPr>
          <w:rFonts w:ascii="Times New Roman" w:hAnsi="Times New Roman" w:hint="eastAsia"/>
          <w:szCs w:val="21"/>
        </w:rPr>
        <w:t>）技术进行并行设计，对各专业技术模块进行整体优化。</w:t>
      </w:r>
    </w:p>
    <w:p w:rsidR="0049204D" w:rsidRPr="00AC6355" w:rsidRDefault="008D5159" w:rsidP="0049204D">
      <w:pPr>
        <w:spacing w:line="360" w:lineRule="auto"/>
        <w:rPr>
          <w:rFonts w:ascii="Times New Roman" w:hAnsi="Times New Roman"/>
          <w:szCs w:val="21"/>
        </w:rPr>
      </w:pPr>
      <w:r w:rsidRPr="008D5159">
        <w:rPr>
          <w:rFonts w:ascii="Times New Roman" w:hAnsi="Times New Roman"/>
          <w:b/>
          <w:szCs w:val="21"/>
        </w:rPr>
        <w:t xml:space="preserve">4.1.4  </w:t>
      </w:r>
      <w:r w:rsidRPr="008D5159">
        <w:rPr>
          <w:rFonts w:ascii="Times New Roman" w:hAnsi="Times New Roman" w:hint="eastAsia"/>
          <w:szCs w:val="21"/>
        </w:rPr>
        <w:t>建筑工业化内装工程的标准化设计，宜采用卡扣式连接方式，并满足多次无损拆卸。</w:t>
      </w:r>
    </w:p>
    <w:p w:rsidR="0049204D" w:rsidRPr="00AC6355" w:rsidRDefault="008D5159" w:rsidP="0049204D">
      <w:pPr>
        <w:spacing w:line="360" w:lineRule="auto"/>
        <w:rPr>
          <w:rFonts w:ascii="Times New Roman" w:hAnsi="Times New Roman"/>
          <w:color w:val="FF0000"/>
          <w:szCs w:val="21"/>
        </w:rPr>
      </w:pPr>
      <w:r w:rsidRPr="008D5159">
        <w:rPr>
          <w:rFonts w:ascii="Times New Roman" w:hAnsi="Times New Roman"/>
          <w:b/>
          <w:szCs w:val="21"/>
        </w:rPr>
        <w:t>4.1.5</w:t>
      </w:r>
      <w:r w:rsidRPr="008D5159">
        <w:rPr>
          <w:rFonts w:ascii="Times New Roman" w:hAnsi="Times New Roman"/>
          <w:szCs w:val="21"/>
        </w:rPr>
        <w:t xml:space="preserve">  </w:t>
      </w:r>
      <w:r w:rsidRPr="008D5159">
        <w:rPr>
          <w:rFonts w:ascii="Times New Roman" w:hAnsi="Times New Roman" w:hint="eastAsia"/>
          <w:szCs w:val="21"/>
        </w:rPr>
        <w:t>建筑工业化内装工程的空间设计，应以装修完成面为基准面，采用装修完成面净尺寸标注构配件的装配定位。建筑设计应选择合理的构造方式</w:t>
      </w:r>
      <w:r w:rsidRPr="008D5159">
        <w:rPr>
          <w:rFonts w:ascii="Times New Roman" w:hAnsi="Times New Roman" w:hint="eastAsia"/>
          <w:color w:val="FF0000"/>
          <w:szCs w:val="21"/>
        </w:rPr>
        <w:t>。</w:t>
      </w:r>
    </w:p>
    <w:p w:rsidR="0049204D" w:rsidRPr="00AC6355" w:rsidRDefault="008D5159" w:rsidP="0049204D">
      <w:pPr>
        <w:spacing w:line="360" w:lineRule="auto"/>
        <w:rPr>
          <w:rFonts w:ascii="Times New Roman" w:hAnsi="Times New Roman"/>
          <w:szCs w:val="21"/>
        </w:rPr>
      </w:pPr>
      <w:r w:rsidRPr="008D5159">
        <w:rPr>
          <w:rFonts w:ascii="Times New Roman" w:hAnsi="Times New Roman"/>
          <w:b/>
          <w:szCs w:val="21"/>
        </w:rPr>
        <w:t xml:space="preserve">4.1.6  </w:t>
      </w:r>
      <w:r w:rsidRPr="008D5159">
        <w:rPr>
          <w:rFonts w:ascii="Times New Roman" w:hAnsi="Times New Roman" w:hint="eastAsia"/>
          <w:szCs w:val="21"/>
        </w:rPr>
        <w:t>建筑工业化内装工程的功能模块、部品设计深度应满足生产加工和现场安装要求。</w:t>
      </w:r>
    </w:p>
    <w:p w:rsidR="0049204D" w:rsidRPr="00AC6355" w:rsidRDefault="008D5159" w:rsidP="0049204D">
      <w:pPr>
        <w:spacing w:line="360" w:lineRule="auto"/>
        <w:rPr>
          <w:rFonts w:ascii="Times New Roman" w:hAnsi="Times New Roman"/>
          <w:szCs w:val="21"/>
        </w:rPr>
      </w:pPr>
      <w:r w:rsidRPr="008D5159">
        <w:rPr>
          <w:rFonts w:ascii="Times New Roman" w:hAnsi="Times New Roman"/>
          <w:b/>
          <w:szCs w:val="21"/>
        </w:rPr>
        <w:t xml:space="preserve">4.1.7  </w:t>
      </w:r>
      <w:r w:rsidRPr="008D5159">
        <w:rPr>
          <w:rFonts w:ascii="Times New Roman" w:hAnsi="Times New Roman" w:hint="eastAsia"/>
          <w:szCs w:val="21"/>
        </w:rPr>
        <w:t>建筑工业化内装工程的个性化设计宜在标准模块的基础上，通过模块组合、色彩搭配、饰面效果、造型线条及软装的搭配实现个性化需求。</w:t>
      </w:r>
    </w:p>
    <w:p w:rsidR="0049204D" w:rsidRPr="00AC6355" w:rsidRDefault="008D5159" w:rsidP="0049204D">
      <w:pPr>
        <w:spacing w:line="360" w:lineRule="auto"/>
        <w:rPr>
          <w:rFonts w:ascii="Times New Roman" w:hAnsi="Times New Roman"/>
          <w:szCs w:val="21"/>
        </w:rPr>
      </w:pPr>
      <w:r w:rsidRPr="008D5159">
        <w:rPr>
          <w:rFonts w:ascii="Times New Roman" w:hAnsi="Times New Roman"/>
          <w:b/>
          <w:szCs w:val="21"/>
        </w:rPr>
        <w:t>4.1.8</w:t>
      </w:r>
      <w:r w:rsidRPr="008D5159">
        <w:rPr>
          <w:rFonts w:ascii="Times New Roman" w:hAnsi="Times New Roman"/>
          <w:szCs w:val="21"/>
        </w:rPr>
        <w:t xml:space="preserve">  </w:t>
      </w:r>
      <w:r w:rsidRPr="008D5159">
        <w:rPr>
          <w:rFonts w:ascii="Times New Roman" w:hAnsi="Times New Roman" w:hint="eastAsia"/>
          <w:szCs w:val="21"/>
        </w:rPr>
        <w:t>建筑工业化内装工程给水排水设计除应符合现行国家标准《建筑给水排水设计规范》</w:t>
      </w:r>
      <w:r w:rsidRPr="008D5159">
        <w:rPr>
          <w:rFonts w:ascii="Times New Roman" w:hAnsi="Times New Roman"/>
          <w:szCs w:val="21"/>
        </w:rPr>
        <w:t>GB 50015</w:t>
      </w:r>
      <w:r w:rsidRPr="008D5159">
        <w:rPr>
          <w:rFonts w:ascii="Times New Roman" w:hAnsi="Times New Roman" w:hint="eastAsia"/>
          <w:szCs w:val="21"/>
        </w:rPr>
        <w:t>的规定外，还宜具备快装特点。</w:t>
      </w:r>
    </w:p>
    <w:p w:rsidR="006E53BC" w:rsidRPr="00AC6355" w:rsidRDefault="008D5159" w:rsidP="00A56923">
      <w:pPr>
        <w:spacing w:line="360" w:lineRule="auto"/>
        <w:rPr>
          <w:rFonts w:ascii="Times New Roman" w:hAnsi="Times New Roman"/>
          <w:szCs w:val="21"/>
        </w:rPr>
      </w:pPr>
      <w:r w:rsidRPr="008D5159">
        <w:rPr>
          <w:rFonts w:ascii="Times New Roman" w:hAnsi="Times New Roman"/>
          <w:b/>
          <w:szCs w:val="21"/>
        </w:rPr>
        <w:t xml:space="preserve">4.1.9 </w:t>
      </w:r>
      <w:r w:rsidRPr="008D5159">
        <w:rPr>
          <w:rFonts w:ascii="Times New Roman" w:hAnsi="Times New Roman"/>
          <w:szCs w:val="21"/>
        </w:rPr>
        <w:t xml:space="preserve"> </w:t>
      </w:r>
      <w:r w:rsidRPr="008D5159">
        <w:rPr>
          <w:rFonts w:ascii="Times New Roman" w:hAnsi="Times New Roman" w:hint="eastAsia"/>
          <w:szCs w:val="21"/>
        </w:rPr>
        <w:t>建筑工业化内装工程配电线路、电器设备的设计除应符合现行国家标准《住宅电气设计规范》</w:t>
      </w:r>
      <w:r w:rsidRPr="008D5159">
        <w:rPr>
          <w:rFonts w:ascii="Times New Roman" w:hAnsi="Times New Roman"/>
          <w:szCs w:val="21"/>
        </w:rPr>
        <w:t>JGJ 242</w:t>
      </w:r>
      <w:r w:rsidRPr="008D5159">
        <w:rPr>
          <w:rFonts w:ascii="Times New Roman" w:hAnsi="Times New Roman" w:hint="eastAsia"/>
          <w:szCs w:val="21"/>
        </w:rPr>
        <w:t>的规定外，还宜具备快装特点。</w:t>
      </w:r>
    </w:p>
    <w:p w:rsidR="00CD6E36" w:rsidRPr="00AC6355" w:rsidRDefault="008D5159" w:rsidP="00CD6E36">
      <w:pPr>
        <w:spacing w:line="360" w:lineRule="auto"/>
        <w:rPr>
          <w:rFonts w:ascii="Times New Roman" w:hAnsi="Times New Roman"/>
          <w:szCs w:val="21"/>
        </w:rPr>
      </w:pPr>
      <w:r w:rsidRPr="008D5159">
        <w:rPr>
          <w:rFonts w:ascii="Times New Roman" w:hAnsi="Times New Roman"/>
          <w:b/>
          <w:szCs w:val="21"/>
        </w:rPr>
        <w:t>4.1.10</w:t>
      </w:r>
      <w:r w:rsidRPr="008D5159">
        <w:rPr>
          <w:rFonts w:ascii="Times New Roman" w:hAnsi="Times New Roman"/>
          <w:szCs w:val="21"/>
        </w:rPr>
        <w:t xml:space="preserve">  </w:t>
      </w:r>
      <w:r w:rsidRPr="008D5159">
        <w:rPr>
          <w:rFonts w:ascii="Times New Roman" w:hAnsi="Times New Roman" w:hint="eastAsia"/>
          <w:szCs w:val="21"/>
        </w:rPr>
        <w:t>建筑工业化内装工程的设计除应满足一般使用要求外，在有需要的场合，尚应符合现行国家标准《无障碍设计规范》</w:t>
      </w:r>
      <w:r w:rsidRPr="008D5159">
        <w:rPr>
          <w:rFonts w:ascii="Times New Roman" w:hAnsi="Times New Roman"/>
          <w:szCs w:val="21"/>
        </w:rPr>
        <w:t>GB 50763</w:t>
      </w:r>
      <w:r w:rsidRPr="008D5159">
        <w:rPr>
          <w:rFonts w:ascii="Times New Roman" w:hAnsi="Times New Roman" w:hint="eastAsia"/>
          <w:szCs w:val="21"/>
        </w:rPr>
        <w:t>的要求。</w:t>
      </w:r>
    </w:p>
    <w:p w:rsidR="00CD6E36" w:rsidRPr="00AC6355" w:rsidRDefault="008D5159" w:rsidP="00A56923">
      <w:pPr>
        <w:spacing w:line="360" w:lineRule="auto"/>
        <w:rPr>
          <w:rFonts w:ascii="Times New Roman" w:hAnsi="Times New Roman"/>
          <w:szCs w:val="21"/>
        </w:rPr>
      </w:pPr>
      <w:r w:rsidRPr="008D5159">
        <w:rPr>
          <w:rFonts w:ascii="Times New Roman" w:hAnsi="Times New Roman"/>
          <w:b/>
          <w:szCs w:val="21"/>
        </w:rPr>
        <w:t xml:space="preserve">4.1.11  </w:t>
      </w:r>
      <w:r w:rsidRPr="008D5159">
        <w:rPr>
          <w:rFonts w:ascii="Times New Roman" w:hAnsi="Times New Roman" w:hint="eastAsia"/>
          <w:szCs w:val="21"/>
        </w:rPr>
        <w:t>内装工程设计应执行现行国家标准《民用建筑设计通则》</w:t>
      </w:r>
      <w:r w:rsidRPr="008D5159">
        <w:rPr>
          <w:rFonts w:ascii="Times New Roman" w:hAnsi="Times New Roman"/>
          <w:szCs w:val="21"/>
        </w:rPr>
        <w:t>GB 50352</w:t>
      </w:r>
      <w:r w:rsidRPr="008D5159">
        <w:rPr>
          <w:rFonts w:ascii="Times New Roman" w:hAnsi="Times New Roman" w:hint="eastAsia"/>
          <w:szCs w:val="21"/>
        </w:rPr>
        <w:t>，厨卫设备与管线的布置应符合《住宅厨房及相关设备基本参数》</w:t>
      </w:r>
      <w:r w:rsidRPr="008D5159">
        <w:rPr>
          <w:rFonts w:ascii="Times New Roman" w:hAnsi="Times New Roman"/>
          <w:szCs w:val="21"/>
        </w:rPr>
        <w:t>GB/T 11228</w:t>
      </w:r>
      <w:r w:rsidRPr="008D5159">
        <w:rPr>
          <w:rFonts w:ascii="Times New Roman" w:hAnsi="Times New Roman" w:hint="eastAsia"/>
          <w:szCs w:val="21"/>
        </w:rPr>
        <w:t>和《住宅卫生间功能及尺寸系列》</w:t>
      </w:r>
      <w:r w:rsidRPr="008D5159">
        <w:rPr>
          <w:rFonts w:ascii="Times New Roman" w:hAnsi="Times New Roman"/>
          <w:szCs w:val="21"/>
        </w:rPr>
        <w:t>GB/T 11977</w:t>
      </w:r>
      <w:r w:rsidRPr="008D5159">
        <w:rPr>
          <w:rFonts w:ascii="Times New Roman" w:hAnsi="Times New Roman" w:hint="eastAsia"/>
          <w:szCs w:val="21"/>
        </w:rPr>
        <w:t>的要求。</w:t>
      </w:r>
    </w:p>
    <w:p w:rsidR="00575BFA" w:rsidRPr="00AC6355" w:rsidRDefault="008D5159" w:rsidP="00575BFA">
      <w:pPr>
        <w:spacing w:line="360" w:lineRule="auto"/>
        <w:rPr>
          <w:rFonts w:ascii="Times New Roman" w:hAnsi="Times New Roman"/>
          <w:szCs w:val="21"/>
        </w:rPr>
      </w:pPr>
      <w:r w:rsidRPr="008D5159">
        <w:rPr>
          <w:rFonts w:ascii="Times New Roman" w:hAnsi="Times New Roman"/>
          <w:b/>
          <w:color w:val="000000" w:themeColor="text1"/>
          <w:szCs w:val="21"/>
        </w:rPr>
        <w:t>4.1.12</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建筑工业化内装工程应由具备资质的设计单位承担，并形成完整的设计文件资料。</w:t>
      </w:r>
    </w:p>
    <w:p w:rsidR="00575BFA" w:rsidRPr="00AC6355" w:rsidRDefault="008D5159" w:rsidP="00A56923">
      <w:pPr>
        <w:spacing w:line="360" w:lineRule="auto"/>
        <w:rPr>
          <w:rFonts w:ascii="Times New Roman" w:hAnsi="Times New Roman"/>
          <w:color w:val="000000" w:themeColor="text1"/>
          <w:szCs w:val="21"/>
        </w:rPr>
      </w:pPr>
      <w:r w:rsidRPr="008D5159">
        <w:rPr>
          <w:rFonts w:ascii="Times New Roman" w:hAnsi="Times New Roman"/>
          <w:b/>
          <w:szCs w:val="21"/>
        </w:rPr>
        <w:t>4.1.13</w:t>
      </w:r>
      <w:r w:rsidRPr="008D5159">
        <w:rPr>
          <w:rFonts w:ascii="Times New Roman" w:hAnsi="Times New Roman"/>
          <w:szCs w:val="21"/>
        </w:rPr>
        <w:t xml:space="preserve">  </w:t>
      </w:r>
      <w:r w:rsidRPr="008D5159">
        <w:rPr>
          <w:rFonts w:ascii="Times New Roman" w:hAnsi="Times New Roman" w:hint="eastAsia"/>
          <w:color w:val="000000" w:themeColor="text1"/>
          <w:szCs w:val="21"/>
        </w:rPr>
        <w:t>建筑工业化内装工程电气系统设计时，应满足管线分离的要求。</w:t>
      </w:r>
    </w:p>
    <w:p w:rsidR="00000000" w:rsidRDefault="008D5159">
      <w:pPr>
        <w:spacing w:line="360" w:lineRule="auto"/>
        <w:rPr>
          <w:szCs w:val="21"/>
        </w:rPr>
      </w:pPr>
      <w:bookmarkStart w:id="37" w:name="_Toc509929390"/>
      <w:r w:rsidRPr="008D5159">
        <w:rPr>
          <w:rFonts w:ascii="Times New Roman" w:hAnsi="Times New Roman"/>
          <w:b/>
          <w:szCs w:val="21"/>
        </w:rPr>
        <w:t xml:space="preserve">4.1.14  </w:t>
      </w:r>
      <w:r w:rsidRPr="008D5159">
        <w:rPr>
          <w:rFonts w:ascii="Times New Roman" w:hAnsi="Times New Roman" w:hint="eastAsia"/>
          <w:szCs w:val="21"/>
        </w:rPr>
        <w:t>厨房设计宜根据人体工程学原理，合理布置操作流线。</w:t>
      </w:r>
      <w:bookmarkEnd w:id="37"/>
    </w:p>
    <w:p w:rsidR="001440EE" w:rsidRPr="00AC6355" w:rsidRDefault="008D5159" w:rsidP="001E6712">
      <w:pPr>
        <w:pStyle w:val="2"/>
        <w:numPr>
          <w:ilvl w:val="1"/>
          <w:numId w:val="16"/>
        </w:numPr>
        <w:spacing w:before="120" w:after="120"/>
        <w:rPr>
          <w:rFonts w:ascii="黑体" w:hAnsi="黑体"/>
          <w:sz w:val="21"/>
          <w:szCs w:val="21"/>
        </w:rPr>
      </w:pPr>
      <w:bookmarkStart w:id="38" w:name="_Toc505608298"/>
      <w:bookmarkStart w:id="39" w:name="_Toc509929392"/>
      <w:r w:rsidRPr="008D5159">
        <w:rPr>
          <w:rFonts w:ascii="黑体" w:hAnsi="黑体"/>
          <w:sz w:val="21"/>
          <w:szCs w:val="21"/>
        </w:rPr>
        <w:t>装配式隔墙设计</w:t>
      </w:r>
      <w:bookmarkEnd w:id="38"/>
      <w:bookmarkEnd w:id="39"/>
    </w:p>
    <w:p w:rsidR="001440EE" w:rsidRPr="00AC6355" w:rsidRDefault="008D5159" w:rsidP="001440EE">
      <w:pPr>
        <w:spacing w:line="360" w:lineRule="auto"/>
        <w:rPr>
          <w:rFonts w:ascii="Times New Roman" w:hAnsi="Times New Roman"/>
          <w:szCs w:val="21"/>
        </w:rPr>
      </w:pPr>
      <w:r w:rsidRPr="008D5159">
        <w:rPr>
          <w:rFonts w:ascii="Times New Roman" w:hAnsi="Times New Roman"/>
          <w:b/>
          <w:szCs w:val="21"/>
        </w:rPr>
        <w:t>4</w:t>
      </w:r>
      <w:r w:rsidRPr="008D5159">
        <w:rPr>
          <w:rFonts w:ascii="Times New Roman" w:hAnsi="Times New Roman"/>
          <w:b/>
          <w:szCs w:val="21"/>
        </w:rPr>
        <w:t xml:space="preserve">.2.1  </w:t>
      </w:r>
      <w:r w:rsidRPr="008D5159">
        <w:rPr>
          <w:rFonts w:ascii="Times New Roman" w:hAnsi="Times New Roman" w:hint="eastAsia"/>
          <w:szCs w:val="21"/>
        </w:rPr>
        <w:t>装配式隔墙的标准化设计，宜将隔墙系统分解成基础模块和功能模块。</w:t>
      </w:r>
    </w:p>
    <w:p w:rsidR="001440EE" w:rsidRPr="00AC6355" w:rsidRDefault="008D5159" w:rsidP="001440EE">
      <w:pPr>
        <w:spacing w:line="360" w:lineRule="auto"/>
        <w:rPr>
          <w:rFonts w:ascii="Times New Roman" w:hAnsi="Times New Roman"/>
          <w:szCs w:val="21"/>
        </w:rPr>
      </w:pPr>
      <w:r w:rsidRPr="008D5159">
        <w:rPr>
          <w:rFonts w:ascii="Times New Roman" w:hAnsi="Times New Roman"/>
          <w:b/>
          <w:szCs w:val="21"/>
        </w:rPr>
        <w:t xml:space="preserve">4.2.2  </w:t>
      </w:r>
      <w:r w:rsidRPr="008D5159">
        <w:rPr>
          <w:rFonts w:ascii="Times New Roman" w:hAnsi="Times New Roman" w:hint="eastAsia"/>
          <w:szCs w:val="21"/>
        </w:rPr>
        <w:t>装配式隔墙的标准化设计，所用材料及构造方式应安全可靠，安装简便、快捷。</w:t>
      </w:r>
    </w:p>
    <w:p w:rsidR="001440EE" w:rsidRPr="00AC6355" w:rsidRDefault="008D5159" w:rsidP="001440EE">
      <w:pPr>
        <w:spacing w:line="360" w:lineRule="auto"/>
        <w:rPr>
          <w:rFonts w:ascii="Times New Roman" w:hAnsi="Times New Roman"/>
          <w:szCs w:val="21"/>
        </w:rPr>
      </w:pPr>
      <w:r w:rsidRPr="008D5159">
        <w:rPr>
          <w:rFonts w:ascii="Times New Roman" w:hAnsi="Times New Roman"/>
          <w:b/>
          <w:szCs w:val="21"/>
        </w:rPr>
        <w:t xml:space="preserve">4.2.3  </w:t>
      </w:r>
      <w:r w:rsidRPr="008D5159">
        <w:rPr>
          <w:rFonts w:ascii="Times New Roman" w:hAnsi="Times New Roman" w:hint="eastAsia"/>
          <w:szCs w:val="21"/>
        </w:rPr>
        <w:t>装配式隔墙的标准化设计，应通过对功能模块的选择性组合和合理化配置，获得不同</w:t>
      </w:r>
      <w:r w:rsidRPr="008D5159">
        <w:rPr>
          <w:rFonts w:ascii="Times New Roman" w:hAnsi="Times New Roman" w:hint="eastAsia"/>
          <w:szCs w:val="21"/>
        </w:rPr>
        <w:lastRenderedPageBreak/>
        <w:t>类型、不同规格的布局形式。</w:t>
      </w:r>
    </w:p>
    <w:p w:rsidR="001440EE" w:rsidRPr="00AC6355" w:rsidRDefault="008D5159" w:rsidP="001440EE">
      <w:pPr>
        <w:spacing w:line="360" w:lineRule="auto"/>
        <w:rPr>
          <w:rFonts w:ascii="Times New Roman" w:hAnsi="Times New Roman"/>
          <w:szCs w:val="21"/>
        </w:rPr>
      </w:pPr>
      <w:r w:rsidRPr="008D5159">
        <w:rPr>
          <w:rFonts w:ascii="Times New Roman" w:hAnsi="Times New Roman"/>
          <w:b/>
          <w:szCs w:val="21"/>
        </w:rPr>
        <w:t xml:space="preserve">4.2.4  </w:t>
      </w:r>
      <w:r w:rsidRPr="008D5159">
        <w:rPr>
          <w:rFonts w:ascii="Times New Roman" w:hAnsi="Times New Roman" w:hint="eastAsia"/>
          <w:szCs w:val="21"/>
        </w:rPr>
        <w:t>装配式隔墙的隔声要求应符合现行国家标准《民用建筑隔声设计规范》</w:t>
      </w:r>
      <w:r w:rsidRPr="008D5159">
        <w:rPr>
          <w:rFonts w:ascii="Times New Roman" w:hAnsi="Times New Roman"/>
          <w:szCs w:val="21"/>
        </w:rPr>
        <w:t>GB 50118</w:t>
      </w:r>
      <w:r w:rsidRPr="008D5159">
        <w:rPr>
          <w:rFonts w:ascii="Times New Roman" w:hAnsi="Times New Roman" w:hint="eastAsia"/>
          <w:szCs w:val="21"/>
        </w:rPr>
        <w:t>的规定。</w:t>
      </w:r>
    </w:p>
    <w:p w:rsidR="00000000" w:rsidRDefault="008D5159" w:rsidP="001E6712">
      <w:pPr>
        <w:spacing w:line="360" w:lineRule="auto"/>
        <w:ind w:firstLine="316"/>
        <w:rPr>
          <w:rFonts w:ascii="Times New Roman" w:hAnsi="Times New Roman"/>
          <w:szCs w:val="21"/>
        </w:rPr>
      </w:pPr>
      <w:r w:rsidRPr="008D5159">
        <w:rPr>
          <w:rFonts w:ascii="Times New Roman" w:hAnsi="Times New Roman"/>
          <w:b/>
          <w:szCs w:val="21"/>
        </w:rPr>
        <w:t xml:space="preserve">4.2.5  </w:t>
      </w:r>
      <w:r w:rsidRPr="008D5159">
        <w:rPr>
          <w:rFonts w:ascii="Times New Roman" w:hAnsi="Times New Roman" w:hint="eastAsia"/>
          <w:szCs w:val="21"/>
        </w:rPr>
        <w:t>装配式隔墙设计，细部构造</w:t>
      </w:r>
      <w:r w:rsidRPr="008D5159">
        <w:rPr>
          <w:rFonts w:ascii="Times New Roman" w:hAnsi="Times New Roman" w:hint="eastAsia"/>
          <w:color w:val="000000" w:themeColor="text1"/>
          <w:szCs w:val="21"/>
        </w:rPr>
        <w:t>要求应符合</w:t>
      </w:r>
      <w:r w:rsidRPr="008D5159">
        <w:rPr>
          <w:rFonts w:ascii="Times New Roman" w:hAnsi="Times New Roman" w:hint="eastAsia"/>
          <w:szCs w:val="21"/>
        </w:rPr>
        <w:t>牢固和安全等性能要求。</w:t>
      </w:r>
    </w:p>
    <w:p w:rsidR="00661ACA" w:rsidRPr="00AC6355" w:rsidRDefault="008D5159" w:rsidP="001E6712">
      <w:pPr>
        <w:pStyle w:val="2"/>
        <w:numPr>
          <w:ilvl w:val="1"/>
          <w:numId w:val="16"/>
        </w:numPr>
        <w:spacing w:before="120" w:after="120"/>
        <w:rPr>
          <w:rFonts w:ascii="黑体" w:hAnsi="黑体"/>
          <w:sz w:val="21"/>
          <w:szCs w:val="21"/>
        </w:rPr>
      </w:pPr>
      <w:r w:rsidRPr="008D5159">
        <w:rPr>
          <w:rFonts w:ascii="黑体" w:hAnsi="黑体"/>
          <w:sz w:val="21"/>
          <w:szCs w:val="21"/>
        </w:rPr>
        <w:t>装配式墙面设计</w:t>
      </w:r>
    </w:p>
    <w:p w:rsidR="00661ACA" w:rsidRPr="00AC6355" w:rsidRDefault="008D5159" w:rsidP="00661ACA">
      <w:pPr>
        <w:spacing w:line="360" w:lineRule="auto"/>
        <w:rPr>
          <w:rFonts w:ascii="Times New Roman" w:hAnsi="Times New Roman"/>
          <w:szCs w:val="21"/>
        </w:rPr>
      </w:pPr>
      <w:r w:rsidRPr="008D5159">
        <w:rPr>
          <w:rFonts w:ascii="Times New Roman" w:hAnsi="Times New Roman"/>
          <w:b/>
          <w:szCs w:val="21"/>
        </w:rPr>
        <w:t xml:space="preserve">4.3.1  </w:t>
      </w:r>
      <w:r w:rsidRPr="008D5159">
        <w:rPr>
          <w:rFonts w:ascii="Times New Roman" w:hAnsi="Times New Roman" w:hint="eastAsia"/>
          <w:szCs w:val="21"/>
        </w:rPr>
        <w:t>装配式墙面的标准化设计，宜将墙面分为基层、面层、后置成品三类构造，形成墙面模块系统。</w:t>
      </w:r>
    </w:p>
    <w:p w:rsidR="00661ACA" w:rsidRPr="00AC6355" w:rsidRDefault="008D5159" w:rsidP="00661ACA">
      <w:pPr>
        <w:spacing w:line="360" w:lineRule="auto"/>
        <w:rPr>
          <w:rFonts w:ascii="Times New Roman" w:hAnsi="Times New Roman"/>
          <w:szCs w:val="21"/>
        </w:rPr>
      </w:pPr>
      <w:r w:rsidRPr="008D5159">
        <w:rPr>
          <w:rFonts w:ascii="Times New Roman" w:hAnsi="Times New Roman"/>
          <w:b/>
          <w:szCs w:val="21"/>
        </w:rPr>
        <w:t xml:space="preserve">4.3.2  </w:t>
      </w:r>
      <w:r w:rsidRPr="008D5159">
        <w:rPr>
          <w:rFonts w:ascii="Times New Roman" w:hAnsi="Times New Roman" w:hint="eastAsia"/>
          <w:szCs w:val="21"/>
        </w:rPr>
        <w:t>装配式墙面</w:t>
      </w:r>
      <w:r w:rsidR="00956882">
        <w:rPr>
          <w:rFonts w:ascii="Times New Roman" w:hAnsi="Times New Roman" w:hint="eastAsia"/>
          <w:szCs w:val="21"/>
        </w:rPr>
        <w:t>应采用</w:t>
      </w:r>
      <w:r w:rsidRPr="008D5159">
        <w:rPr>
          <w:rFonts w:ascii="Times New Roman" w:hAnsi="Times New Roman" w:hint="eastAsia"/>
          <w:szCs w:val="21"/>
        </w:rPr>
        <w:t>模块化组合设计。</w:t>
      </w:r>
    </w:p>
    <w:p w:rsidR="00661ACA" w:rsidRPr="00AC6355" w:rsidRDefault="008D5159" w:rsidP="00661ACA">
      <w:pPr>
        <w:spacing w:line="360" w:lineRule="auto"/>
        <w:rPr>
          <w:rFonts w:ascii="Times New Roman" w:hAnsi="Times New Roman"/>
          <w:szCs w:val="21"/>
        </w:rPr>
      </w:pPr>
      <w:r w:rsidRPr="008D5159">
        <w:rPr>
          <w:rFonts w:ascii="Times New Roman" w:hAnsi="Times New Roman"/>
          <w:b/>
          <w:szCs w:val="21"/>
        </w:rPr>
        <w:t xml:space="preserve">4.3.3  </w:t>
      </w:r>
      <w:r w:rsidRPr="008D5159">
        <w:rPr>
          <w:rFonts w:ascii="Times New Roman" w:hAnsi="Times New Roman" w:hint="eastAsia"/>
          <w:szCs w:val="21"/>
        </w:rPr>
        <w:t>装配式墙面的标准化设计中，同一墙面铺装的饰面板宜在同一完成面上，墙面铺装的部品之间厚度不一致时，应根据铺装设计对找平层的厚度进行调节。</w:t>
      </w:r>
    </w:p>
    <w:p w:rsidR="00000000" w:rsidRDefault="008D5159" w:rsidP="001E6712">
      <w:pPr>
        <w:spacing w:line="360" w:lineRule="auto"/>
        <w:ind w:firstLine="316"/>
        <w:rPr>
          <w:rFonts w:ascii="Times New Roman" w:hAnsi="Times New Roman"/>
          <w:szCs w:val="21"/>
        </w:rPr>
      </w:pPr>
      <w:r w:rsidRPr="008D5159">
        <w:rPr>
          <w:rFonts w:ascii="Times New Roman" w:hAnsi="Times New Roman"/>
          <w:b/>
          <w:szCs w:val="21"/>
        </w:rPr>
        <w:t xml:space="preserve">4.3.4  </w:t>
      </w:r>
      <w:r w:rsidRPr="008D5159">
        <w:rPr>
          <w:rFonts w:ascii="Times New Roman" w:hAnsi="Times New Roman" w:hint="eastAsia"/>
          <w:szCs w:val="21"/>
        </w:rPr>
        <w:t>装配式墙面门窗部品的宜标准化设计。</w:t>
      </w:r>
    </w:p>
    <w:p w:rsidR="001440EE" w:rsidRPr="00AC6355" w:rsidRDefault="001440EE" w:rsidP="001440EE">
      <w:pPr>
        <w:spacing w:line="360" w:lineRule="auto"/>
        <w:rPr>
          <w:rFonts w:ascii="Times New Roman" w:hAnsi="Times New Roman"/>
          <w:szCs w:val="21"/>
        </w:rPr>
      </w:pPr>
    </w:p>
    <w:p w:rsidR="001440EE" w:rsidRPr="00AC6355" w:rsidRDefault="008D5159" w:rsidP="001E6712">
      <w:pPr>
        <w:pStyle w:val="2"/>
        <w:numPr>
          <w:ilvl w:val="1"/>
          <w:numId w:val="16"/>
        </w:numPr>
        <w:spacing w:before="120" w:after="120"/>
        <w:rPr>
          <w:rFonts w:ascii="黑体" w:hAnsi="黑体"/>
          <w:sz w:val="21"/>
          <w:szCs w:val="21"/>
        </w:rPr>
      </w:pPr>
      <w:bookmarkStart w:id="40" w:name="_Toc489954122"/>
      <w:bookmarkStart w:id="41" w:name="_Toc505608297"/>
      <w:bookmarkStart w:id="42" w:name="_Toc509929393"/>
      <w:r w:rsidRPr="008D5159">
        <w:rPr>
          <w:rFonts w:ascii="黑体" w:hAnsi="黑体"/>
          <w:sz w:val="21"/>
          <w:szCs w:val="21"/>
        </w:rPr>
        <w:t>装配式</w:t>
      </w:r>
      <w:bookmarkEnd w:id="40"/>
      <w:r w:rsidRPr="008D5159">
        <w:rPr>
          <w:rFonts w:ascii="黑体" w:hAnsi="黑体"/>
          <w:sz w:val="21"/>
          <w:szCs w:val="21"/>
        </w:rPr>
        <w:t>顶棚设计</w:t>
      </w:r>
      <w:bookmarkEnd w:id="41"/>
      <w:bookmarkEnd w:id="42"/>
    </w:p>
    <w:p w:rsidR="001440EE" w:rsidRPr="00AC6355" w:rsidRDefault="008D5159" w:rsidP="001440EE">
      <w:pPr>
        <w:spacing w:line="360" w:lineRule="auto"/>
        <w:rPr>
          <w:rFonts w:ascii="Times New Roman" w:hAnsi="Times New Roman"/>
          <w:szCs w:val="21"/>
        </w:rPr>
      </w:pPr>
      <w:r w:rsidRPr="008D5159">
        <w:rPr>
          <w:rFonts w:ascii="Times New Roman" w:hAnsi="Times New Roman"/>
          <w:b/>
          <w:szCs w:val="21"/>
        </w:rPr>
        <w:t xml:space="preserve">4.4.1  </w:t>
      </w:r>
      <w:r w:rsidRPr="008D5159">
        <w:rPr>
          <w:rFonts w:ascii="Times New Roman" w:hAnsi="Times New Roman" w:hint="eastAsia"/>
          <w:szCs w:val="21"/>
        </w:rPr>
        <w:t>建筑工业化内装工程顶棚模块宜分解为空间模块系统和部品模块系统。空间模块系统宜结合具体空间需求设定。</w:t>
      </w:r>
    </w:p>
    <w:p w:rsidR="001440EE" w:rsidRPr="00AC6355" w:rsidRDefault="008D5159" w:rsidP="001440EE">
      <w:pPr>
        <w:spacing w:line="360" w:lineRule="auto"/>
        <w:rPr>
          <w:rFonts w:ascii="Times New Roman" w:hAnsi="Times New Roman"/>
          <w:b/>
          <w:szCs w:val="21"/>
        </w:rPr>
      </w:pPr>
      <w:r w:rsidRPr="008D5159">
        <w:rPr>
          <w:rFonts w:ascii="Times New Roman" w:eastAsia="宋体" w:hAnsi="Times New Roman" w:cs="宋体"/>
          <w:b/>
          <w:kern w:val="0"/>
          <w:szCs w:val="21"/>
        </w:rPr>
        <w:t>4.4.2</w:t>
      </w:r>
      <w:r w:rsidRPr="008D5159">
        <w:rPr>
          <w:rFonts w:ascii="Times New Roman" w:eastAsia="宋体" w:hAnsi="Times New Roman" w:cs="宋体"/>
          <w:kern w:val="0"/>
          <w:szCs w:val="21"/>
        </w:rPr>
        <w:t xml:space="preserve">  </w:t>
      </w:r>
      <w:r w:rsidRPr="008D5159">
        <w:rPr>
          <w:rFonts w:ascii="Times New Roman" w:hAnsi="Times New Roman" w:hint="eastAsia"/>
          <w:szCs w:val="21"/>
        </w:rPr>
        <w:t>面层模块拼接</w:t>
      </w:r>
      <w:r w:rsidRPr="008D5159">
        <w:rPr>
          <w:rFonts w:ascii="Times New Roman" w:hAnsi="Times New Roman" w:hint="eastAsia"/>
          <w:color w:val="000000" w:themeColor="text1"/>
          <w:szCs w:val="21"/>
        </w:rPr>
        <w:t>设计不应出现</w:t>
      </w:r>
      <w:r w:rsidRPr="008D5159">
        <w:rPr>
          <w:rFonts w:ascii="Times New Roman" w:hAnsi="Times New Roman" w:hint="eastAsia"/>
          <w:szCs w:val="21"/>
        </w:rPr>
        <w:t>外露断面的情况</w:t>
      </w:r>
      <w:r w:rsidR="00B13D04" w:rsidRPr="00A75472">
        <w:rPr>
          <w:rFonts w:ascii="Times New Roman" w:hAnsi="Times New Roman" w:hint="eastAsia"/>
          <w:szCs w:val="21"/>
        </w:rPr>
        <w:t>。</w:t>
      </w:r>
    </w:p>
    <w:p w:rsidR="001440EE" w:rsidRPr="00AC6355" w:rsidRDefault="008D5159" w:rsidP="001440EE">
      <w:pPr>
        <w:spacing w:line="360" w:lineRule="auto"/>
        <w:rPr>
          <w:rFonts w:ascii="Times New Roman" w:hAnsi="Times New Roman"/>
          <w:szCs w:val="21"/>
        </w:rPr>
      </w:pPr>
      <w:r w:rsidRPr="008D5159">
        <w:rPr>
          <w:rFonts w:ascii="Times New Roman" w:eastAsia="宋体" w:hAnsi="Times New Roman" w:cs="宋体"/>
          <w:b/>
          <w:kern w:val="0"/>
          <w:szCs w:val="21"/>
        </w:rPr>
        <w:t xml:space="preserve">4.4.3  </w:t>
      </w:r>
      <w:r w:rsidRPr="008D5159">
        <w:rPr>
          <w:rFonts w:ascii="Times New Roman" w:hAnsi="Times New Roman" w:hint="eastAsia"/>
          <w:szCs w:val="21"/>
        </w:rPr>
        <w:t>集成顶棚设计宜根据户型和功能设计需求选择模块。</w:t>
      </w:r>
    </w:p>
    <w:p w:rsidR="001440EE" w:rsidRPr="00AC6355" w:rsidRDefault="008D5159" w:rsidP="001440EE">
      <w:pPr>
        <w:spacing w:line="360" w:lineRule="auto"/>
        <w:rPr>
          <w:rFonts w:ascii="Times New Roman" w:hAnsi="Times New Roman"/>
          <w:szCs w:val="21"/>
        </w:rPr>
      </w:pPr>
      <w:r w:rsidRPr="008D5159">
        <w:rPr>
          <w:rFonts w:ascii="Times New Roman" w:eastAsia="宋体" w:hAnsi="Times New Roman" w:cs="宋体"/>
          <w:b/>
          <w:kern w:val="0"/>
          <w:szCs w:val="21"/>
        </w:rPr>
        <w:t xml:space="preserve">4.4.4  </w:t>
      </w:r>
      <w:r w:rsidRPr="008D5159">
        <w:rPr>
          <w:rFonts w:ascii="Times New Roman" w:hAnsi="Times New Roman" w:hint="eastAsia"/>
          <w:szCs w:val="21"/>
        </w:rPr>
        <w:t>窗帘箱</w:t>
      </w:r>
      <w:r w:rsidRPr="008D5159">
        <w:rPr>
          <w:rFonts w:ascii="Times New Roman" w:hAnsi="Times New Roman" w:hint="eastAsia"/>
          <w:color w:val="000000" w:themeColor="text1"/>
          <w:szCs w:val="21"/>
        </w:rPr>
        <w:t>除应</w:t>
      </w:r>
      <w:r w:rsidRPr="008D5159">
        <w:rPr>
          <w:rFonts w:ascii="Times New Roman" w:hAnsi="Times New Roman" w:hint="eastAsia"/>
          <w:szCs w:val="21"/>
        </w:rPr>
        <w:t>满足使用功能外，宜设计为室内顶棚工程收口和调节误差的模块。</w:t>
      </w:r>
    </w:p>
    <w:p w:rsidR="00000000" w:rsidRDefault="008D5159" w:rsidP="001E6712">
      <w:pPr>
        <w:pStyle w:val="2"/>
        <w:numPr>
          <w:ilvl w:val="1"/>
          <w:numId w:val="16"/>
        </w:numPr>
        <w:spacing w:before="120" w:after="120"/>
        <w:ind w:leftChars="-1" w:left="620" w:hangingChars="295" w:hanging="622"/>
        <w:rPr>
          <w:rFonts w:ascii="黑体" w:hAnsi="黑体"/>
          <w:sz w:val="21"/>
          <w:szCs w:val="21"/>
        </w:rPr>
      </w:pPr>
      <w:bookmarkStart w:id="43" w:name="_Toc505608300"/>
      <w:bookmarkStart w:id="44" w:name="_Toc509929394"/>
      <w:r w:rsidRPr="008D5159">
        <w:rPr>
          <w:rFonts w:ascii="黑体" w:hAnsi="黑体" w:hint="eastAsia"/>
          <w:sz w:val="21"/>
          <w:szCs w:val="21"/>
        </w:rPr>
        <w:t>装</w:t>
      </w:r>
      <w:r w:rsidRPr="008D5159">
        <w:rPr>
          <w:rFonts w:ascii="黑体" w:hAnsi="黑体"/>
          <w:sz w:val="21"/>
          <w:szCs w:val="21"/>
        </w:rPr>
        <w:t>配式地面设计</w:t>
      </w:r>
      <w:bookmarkEnd w:id="43"/>
      <w:bookmarkEnd w:id="44"/>
    </w:p>
    <w:p w:rsidR="0049204D" w:rsidRPr="00AC6355" w:rsidRDefault="008D5159" w:rsidP="0049204D">
      <w:pPr>
        <w:spacing w:line="360" w:lineRule="auto"/>
        <w:rPr>
          <w:rFonts w:ascii="Times New Roman" w:hAnsi="Times New Roman"/>
          <w:szCs w:val="21"/>
        </w:rPr>
      </w:pPr>
      <w:r w:rsidRPr="008D5159">
        <w:rPr>
          <w:rFonts w:ascii="Times New Roman" w:hAnsi="Times New Roman"/>
          <w:b/>
          <w:szCs w:val="21"/>
        </w:rPr>
        <w:t>4.5.1</w:t>
      </w:r>
      <w:r w:rsidRPr="008D5159">
        <w:rPr>
          <w:rFonts w:ascii="Times New Roman" w:hAnsi="Times New Roman"/>
          <w:szCs w:val="21"/>
        </w:rPr>
        <w:t xml:space="preserve">  </w:t>
      </w:r>
      <w:r w:rsidRPr="008D5159">
        <w:rPr>
          <w:rFonts w:ascii="Times New Roman" w:hAnsi="Times New Roman" w:hint="eastAsia"/>
          <w:szCs w:val="21"/>
        </w:rPr>
        <w:t>装配式地面分为固定铺装模块和可变铺装模块。</w:t>
      </w:r>
    </w:p>
    <w:p w:rsidR="0049204D" w:rsidRPr="00AC6355" w:rsidRDefault="008D5159" w:rsidP="0049204D">
      <w:pPr>
        <w:spacing w:line="360" w:lineRule="auto"/>
        <w:rPr>
          <w:rFonts w:ascii="Times New Roman" w:hAnsi="Times New Roman" w:cs="Times New Roman"/>
          <w:szCs w:val="21"/>
        </w:rPr>
      </w:pPr>
      <w:r w:rsidRPr="008D5159">
        <w:rPr>
          <w:rFonts w:ascii="Times New Roman" w:hAnsi="Times New Roman"/>
          <w:b/>
          <w:szCs w:val="21"/>
        </w:rPr>
        <w:t xml:space="preserve">4.5.2  </w:t>
      </w:r>
      <w:r w:rsidRPr="008D5159">
        <w:rPr>
          <w:rFonts w:ascii="Times New Roman" w:hAnsi="Times New Roman" w:cs="Times New Roman" w:hint="eastAsia"/>
          <w:szCs w:val="21"/>
        </w:rPr>
        <w:t>装配式地面应采用标准化设计方法，将构成整个套内的各区域地面按照功能和使用环境的需求逐一划分设计相应的模块</w:t>
      </w:r>
      <w:r w:rsidR="00AA55EA">
        <w:rPr>
          <w:rFonts w:ascii="Times New Roman" w:hAnsi="Times New Roman" w:cs="Times New Roman" w:hint="eastAsia"/>
          <w:szCs w:val="21"/>
        </w:rPr>
        <w:t>。</w:t>
      </w:r>
    </w:p>
    <w:p w:rsidR="0049204D" w:rsidRPr="00AC6355" w:rsidRDefault="008D5159" w:rsidP="0049204D">
      <w:pPr>
        <w:spacing w:line="360" w:lineRule="auto"/>
        <w:rPr>
          <w:rFonts w:ascii="Times New Roman" w:hAnsi="Times New Roman" w:cs="Times New Roman"/>
          <w:szCs w:val="21"/>
        </w:rPr>
      </w:pPr>
      <w:r w:rsidRPr="008D5159">
        <w:rPr>
          <w:rFonts w:ascii="Times New Roman" w:hAnsi="Times New Roman"/>
          <w:b/>
          <w:szCs w:val="21"/>
        </w:rPr>
        <w:t>4.5.3</w:t>
      </w:r>
      <w:r w:rsidRPr="008D5159">
        <w:rPr>
          <w:rFonts w:ascii="Times New Roman" w:hAnsi="Times New Roman"/>
          <w:szCs w:val="21"/>
        </w:rPr>
        <w:t xml:space="preserve">  </w:t>
      </w:r>
      <w:r w:rsidRPr="008D5159">
        <w:rPr>
          <w:rFonts w:ascii="Times New Roman" w:hAnsi="Times New Roman" w:cs="Times New Roman" w:hint="eastAsia"/>
          <w:szCs w:val="21"/>
        </w:rPr>
        <w:t>装配式地面铺装区域（厨卫除外）统一完成面应在同一水平面上。</w:t>
      </w:r>
    </w:p>
    <w:p w:rsidR="0049204D" w:rsidRPr="00AC6355" w:rsidRDefault="008D5159" w:rsidP="0049204D">
      <w:pPr>
        <w:spacing w:line="360" w:lineRule="auto"/>
        <w:rPr>
          <w:rFonts w:ascii="Times New Roman" w:hAnsi="Times New Roman"/>
          <w:szCs w:val="21"/>
        </w:rPr>
      </w:pPr>
      <w:r w:rsidRPr="008D5159">
        <w:rPr>
          <w:rFonts w:ascii="Times New Roman" w:hAnsi="Times New Roman"/>
          <w:b/>
          <w:szCs w:val="21"/>
        </w:rPr>
        <w:t xml:space="preserve">4.5.4  </w:t>
      </w:r>
      <w:r w:rsidRPr="008D5159">
        <w:rPr>
          <w:rFonts w:ascii="Times New Roman" w:hAnsi="Times New Roman" w:cs="Times New Roman" w:hint="eastAsia"/>
          <w:szCs w:val="21"/>
        </w:rPr>
        <w:t>装配式地面铺装的模块之间厚度不一时，应根据铺装设计需要利用找平层的厚度落差进行调节。</w:t>
      </w:r>
    </w:p>
    <w:p w:rsidR="0049204D" w:rsidRPr="00AC6355" w:rsidRDefault="008D5159" w:rsidP="0049204D">
      <w:pPr>
        <w:spacing w:line="360" w:lineRule="auto"/>
        <w:rPr>
          <w:rFonts w:ascii="Times New Roman" w:hAnsi="Times New Roman"/>
          <w:szCs w:val="21"/>
        </w:rPr>
      </w:pPr>
      <w:r w:rsidRPr="008D5159">
        <w:rPr>
          <w:rFonts w:ascii="Times New Roman" w:hAnsi="Times New Roman"/>
          <w:b/>
          <w:szCs w:val="21"/>
        </w:rPr>
        <w:t>4.5.5</w:t>
      </w:r>
      <w:r w:rsidRPr="008D5159">
        <w:rPr>
          <w:rFonts w:ascii="Times New Roman" w:hAnsi="Times New Roman"/>
          <w:szCs w:val="21"/>
        </w:rPr>
        <w:t xml:space="preserve">  </w:t>
      </w:r>
      <w:r w:rsidRPr="008D5159">
        <w:rPr>
          <w:rFonts w:ascii="Times New Roman" w:hAnsi="Times New Roman" w:cs="Times New Roman" w:hint="eastAsia"/>
          <w:szCs w:val="21"/>
        </w:rPr>
        <w:t>装配式地面铺装设计应采用模数协调方法，优化铺装排列关系，</w:t>
      </w:r>
      <w:r w:rsidRPr="008D5159">
        <w:rPr>
          <w:rFonts w:ascii="Times New Roman" w:hAnsi="Times New Roman" w:hint="eastAsia"/>
          <w:szCs w:val="21"/>
        </w:rPr>
        <w:t>宜</w:t>
      </w:r>
      <w:r w:rsidRPr="008D5159">
        <w:rPr>
          <w:rFonts w:ascii="Times New Roman" w:hAnsi="Times New Roman" w:cs="Times New Roman" w:hint="eastAsia"/>
          <w:szCs w:val="21"/>
        </w:rPr>
        <w:t>减少非标件的排布。</w:t>
      </w:r>
    </w:p>
    <w:p w:rsidR="0049204D" w:rsidRPr="00AC6355" w:rsidRDefault="008D5159" w:rsidP="0049204D">
      <w:pPr>
        <w:spacing w:line="360" w:lineRule="auto"/>
        <w:rPr>
          <w:rFonts w:ascii="Times New Roman" w:hAnsi="Times New Roman" w:cs="Times New Roman"/>
          <w:szCs w:val="21"/>
        </w:rPr>
      </w:pPr>
      <w:r w:rsidRPr="008D5159">
        <w:rPr>
          <w:rFonts w:ascii="Times New Roman" w:hAnsi="Times New Roman"/>
          <w:b/>
          <w:szCs w:val="21"/>
        </w:rPr>
        <w:t xml:space="preserve">4.5.6  </w:t>
      </w:r>
      <w:r w:rsidRPr="008D5159">
        <w:rPr>
          <w:rFonts w:ascii="Times New Roman" w:hAnsi="Times New Roman" w:cs="Times New Roman" w:hint="eastAsia"/>
          <w:szCs w:val="21"/>
        </w:rPr>
        <w:t>装配式地面板材的排版，应遵循分中对称、交圈合理的原则，门口处宜设置整板。</w:t>
      </w:r>
    </w:p>
    <w:p w:rsidR="0049204D" w:rsidRPr="00AC6355" w:rsidRDefault="008D5159" w:rsidP="00E51C90">
      <w:pPr>
        <w:tabs>
          <w:tab w:val="left" w:pos="284"/>
        </w:tabs>
        <w:spacing w:line="360" w:lineRule="auto"/>
        <w:rPr>
          <w:rFonts w:ascii="Times New Roman" w:hAnsi="Times New Roman" w:cs="Times New Roman"/>
          <w:szCs w:val="21"/>
        </w:rPr>
      </w:pPr>
      <w:r w:rsidRPr="008D5159">
        <w:rPr>
          <w:rFonts w:ascii="Times New Roman" w:hAnsi="Times New Roman"/>
          <w:b/>
          <w:szCs w:val="21"/>
        </w:rPr>
        <w:t xml:space="preserve">4.5.7  </w:t>
      </w:r>
      <w:r w:rsidRPr="008D5159">
        <w:rPr>
          <w:rFonts w:ascii="Times New Roman" w:hAnsi="Times New Roman" w:hint="eastAsia"/>
          <w:szCs w:val="21"/>
        </w:rPr>
        <w:t>空间设计尺寸应与模块化复合地面板规格尺寸相互匹配，宜采用整块复合板铺装，减少非标尺寸板块。</w:t>
      </w:r>
    </w:p>
    <w:p w:rsidR="00000000" w:rsidRDefault="008D5159" w:rsidP="001E6712">
      <w:pPr>
        <w:pStyle w:val="2"/>
        <w:numPr>
          <w:ilvl w:val="1"/>
          <w:numId w:val="16"/>
        </w:numPr>
        <w:autoSpaceDE w:val="0"/>
        <w:autoSpaceDN w:val="0"/>
        <w:adjustRightInd w:val="0"/>
        <w:spacing w:before="120" w:after="120"/>
        <w:ind w:leftChars="-1" w:left="620" w:hangingChars="295" w:hanging="622"/>
        <w:rPr>
          <w:rFonts w:ascii="黑体" w:hAnsi="黑体"/>
          <w:szCs w:val="21"/>
        </w:rPr>
      </w:pPr>
      <w:bookmarkStart w:id="45" w:name="_Toc489954125"/>
      <w:bookmarkStart w:id="46" w:name="_Toc505608301"/>
      <w:bookmarkStart w:id="47" w:name="_Toc509929395"/>
      <w:r w:rsidRPr="008D5159">
        <w:rPr>
          <w:rFonts w:ascii="黑体" w:hAnsi="黑体" w:hint="eastAsia"/>
          <w:sz w:val="21"/>
          <w:szCs w:val="21"/>
        </w:rPr>
        <w:t>集成</w:t>
      </w:r>
      <w:r w:rsidRPr="008D5159">
        <w:rPr>
          <w:rFonts w:ascii="黑体" w:hAnsi="黑体"/>
          <w:sz w:val="21"/>
          <w:szCs w:val="21"/>
        </w:rPr>
        <w:t>厨房</w:t>
      </w:r>
      <w:bookmarkEnd w:id="45"/>
      <w:r w:rsidRPr="008D5159">
        <w:rPr>
          <w:rFonts w:ascii="黑体" w:hAnsi="黑体"/>
          <w:sz w:val="21"/>
          <w:szCs w:val="21"/>
        </w:rPr>
        <w:t>设计</w:t>
      </w:r>
      <w:bookmarkEnd w:id="46"/>
      <w:bookmarkEnd w:id="47"/>
    </w:p>
    <w:p w:rsidR="009877C5" w:rsidRPr="0046060F" w:rsidRDefault="008D5159" w:rsidP="009877C5">
      <w:pPr>
        <w:spacing w:line="360" w:lineRule="auto"/>
        <w:rPr>
          <w:rFonts w:ascii="Times New Roman" w:hAnsi="Times New Roman"/>
          <w:b/>
          <w:szCs w:val="21"/>
        </w:rPr>
      </w:pPr>
      <w:r w:rsidRPr="008D5159">
        <w:rPr>
          <w:rFonts w:ascii="Times New Roman" w:hAnsi="Times New Roman"/>
          <w:b/>
          <w:szCs w:val="21"/>
        </w:rPr>
        <w:t xml:space="preserve">4.6.1  </w:t>
      </w:r>
      <w:r w:rsidRPr="008D5159">
        <w:rPr>
          <w:rFonts w:ascii="Times New Roman" w:hAnsi="Times New Roman" w:hint="eastAsia"/>
          <w:szCs w:val="21"/>
        </w:rPr>
        <w:t>燃气设计应符合现行国家标准《城镇燃气设计规范》</w:t>
      </w:r>
      <w:r w:rsidRPr="008D5159">
        <w:rPr>
          <w:rFonts w:ascii="Times New Roman" w:hAnsi="Times New Roman"/>
          <w:szCs w:val="21"/>
        </w:rPr>
        <w:t>GB 50028</w:t>
      </w:r>
      <w:r w:rsidRPr="008D5159">
        <w:rPr>
          <w:rFonts w:ascii="Times New Roman" w:hAnsi="Times New Roman" w:hint="eastAsia"/>
          <w:szCs w:val="21"/>
        </w:rPr>
        <w:t>和《城镇燃气室内工程施工与质量验收规范》</w:t>
      </w:r>
      <w:r w:rsidRPr="008D5159">
        <w:rPr>
          <w:rFonts w:ascii="Times New Roman" w:hAnsi="Times New Roman"/>
          <w:szCs w:val="21"/>
        </w:rPr>
        <w:t>CJJ 94</w:t>
      </w:r>
      <w:r w:rsidRPr="008D5159">
        <w:rPr>
          <w:rFonts w:ascii="Times New Roman" w:hAnsi="Times New Roman" w:hint="eastAsia"/>
          <w:szCs w:val="21"/>
        </w:rPr>
        <w:t>的规定。</w:t>
      </w:r>
    </w:p>
    <w:p w:rsidR="009877C5" w:rsidRPr="00AC6355" w:rsidRDefault="008D5159" w:rsidP="009877C5">
      <w:pPr>
        <w:spacing w:line="360" w:lineRule="auto"/>
        <w:rPr>
          <w:rFonts w:ascii="Times New Roman" w:hAnsi="Times New Roman"/>
          <w:b/>
          <w:szCs w:val="21"/>
        </w:rPr>
      </w:pPr>
      <w:r w:rsidRPr="008D5159">
        <w:rPr>
          <w:rFonts w:ascii="Times New Roman" w:hAnsi="Times New Roman"/>
          <w:b/>
          <w:szCs w:val="21"/>
        </w:rPr>
        <w:lastRenderedPageBreak/>
        <w:t xml:space="preserve">4.6.2  </w:t>
      </w:r>
      <w:r w:rsidRPr="008D5159">
        <w:rPr>
          <w:rFonts w:ascii="Times New Roman" w:hAnsi="Times New Roman" w:hint="eastAsia"/>
          <w:szCs w:val="21"/>
        </w:rPr>
        <w:t>严寒地区、寒冷地区工业化集成厨房内应设置采暖设施，夏热冬冷地区宜设置采暖设施。无外窗的厨房应有防回流构造的排气通风道，并预留安装排气机械的位置和条件。</w:t>
      </w:r>
    </w:p>
    <w:p w:rsidR="0049204D" w:rsidRPr="00AC6355" w:rsidRDefault="008D5159" w:rsidP="001E6712">
      <w:pPr>
        <w:spacing w:line="360" w:lineRule="auto"/>
        <w:outlineLvl w:val="0"/>
        <w:rPr>
          <w:rFonts w:ascii="Times New Roman" w:hAnsi="Times New Roman"/>
          <w:szCs w:val="21"/>
        </w:rPr>
      </w:pPr>
      <w:r w:rsidRPr="008D5159">
        <w:rPr>
          <w:rFonts w:ascii="Times New Roman" w:hAnsi="Times New Roman"/>
          <w:b/>
          <w:szCs w:val="21"/>
        </w:rPr>
        <w:t>4.6.3</w:t>
      </w:r>
      <w:r w:rsidRPr="008D5159">
        <w:rPr>
          <w:rFonts w:ascii="Times New Roman" w:hAnsi="Times New Roman"/>
          <w:szCs w:val="21"/>
        </w:rPr>
        <w:t xml:space="preserve">  </w:t>
      </w:r>
      <w:r w:rsidRPr="008D5159">
        <w:rPr>
          <w:rFonts w:ascii="Times New Roman" w:hAnsi="Times New Roman" w:hint="eastAsia"/>
          <w:szCs w:val="21"/>
        </w:rPr>
        <w:t>集成厨房门窗位置、尺寸和开启方式不应妨碍厨房设施、设备和家具的安装与使用。</w:t>
      </w:r>
    </w:p>
    <w:p w:rsidR="0049204D" w:rsidRPr="00AC6355" w:rsidRDefault="008D5159" w:rsidP="0049204D">
      <w:pPr>
        <w:spacing w:line="360" w:lineRule="auto"/>
        <w:rPr>
          <w:rFonts w:ascii="Times New Roman" w:hAnsi="Times New Roman"/>
          <w:szCs w:val="21"/>
        </w:rPr>
      </w:pPr>
      <w:r w:rsidRPr="008D5159">
        <w:rPr>
          <w:rFonts w:ascii="Times New Roman" w:hAnsi="Times New Roman"/>
          <w:b/>
          <w:szCs w:val="21"/>
        </w:rPr>
        <w:t>4.6.4</w:t>
      </w:r>
      <w:r w:rsidRPr="008D5159">
        <w:rPr>
          <w:rFonts w:ascii="Times New Roman" w:hAnsi="Times New Roman"/>
          <w:szCs w:val="21"/>
        </w:rPr>
        <w:t xml:space="preserve">  </w:t>
      </w:r>
      <w:r w:rsidRPr="008D5159">
        <w:rPr>
          <w:rFonts w:ascii="Times New Roman" w:hAnsi="Times New Roman" w:hint="eastAsia"/>
          <w:szCs w:val="21"/>
        </w:rPr>
        <w:t>集成厨房室内净高不应小于</w:t>
      </w:r>
      <w:r w:rsidRPr="008D5159">
        <w:rPr>
          <w:rFonts w:ascii="Times New Roman" w:hAnsi="Times New Roman"/>
          <w:szCs w:val="21"/>
        </w:rPr>
        <w:t>2.20m</w:t>
      </w:r>
      <w:r w:rsidRPr="008D5159">
        <w:rPr>
          <w:rFonts w:ascii="Times New Roman" w:hAnsi="Times New Roman" w:hint="eastAsia"/>
          <w:szCs w:val="21"/>
        </w:rPr>
        <w:t>。</w:t>
      </w:r>
    </w:p>
    <w:p w:rsidR="0049204D" w:rsidRPr="00AC6355" w:rsidRDefault="008D5159" w:rsidP="0049204D">
      <w:pPr>
        <w:spacing w:line="360" w:lineRule="auto"/>
        <w:rPr>
          <w:rFonts w:ascii="Times New Roman" w:hAnsi="Times New Roman"/>
          <w:szCs w:val="21"/>
        </w:rPr>
      </w:pPr>
      <w:r w:rsidRPr="008D5159">
        <w:rPr>
          <w:rFonts w:ascii="Times New Roman" w:hAnsi="Times New Roman"/>
          <w:b/>
          <w:szCs w:val="21"/>
        </w:rPr>
        <w:t xml:space="preserve">4.6.5  </w:t>
      </w:r>
      <w:r w:rsidRPr="008D5159">
        <w:rPr>
          <w:rFonts w:ascii="Times New Roman" w:hAnsi="Times New Roman" w:hint="eastAsia"/>
          <w:szCs w:val="21"/>
        </w:rPr>
        <w:t>集成厨房内各种管线接口设计宜定尺定位。</w:t>
      </w:r>
    </w:p>
    <w:p w:rsidR="0049204D" w:rsidRPr="00AC6355" w:rsidRDefault="008D5159" w:rsidP="0049204D">
      <w:pPr>
        <w:spacing w:line="360" w:lineRule="auto"/>
        <w:rPr>
          <w:rFonts w:ascii="Times New Roman" w:hAnsi="Times New Roman"/>
          <w:szCs w:val="21"/>
        </w:rPr>
      </w:pPr>
      <w:r w:rsidRPr="008D5159">
        <w:rPr>
          <w:rFonts w:ascii="Times New Roman" w:hAnsi="Times New Roman"/>
          <w:b/>
          <w:szCs w:val="21"/>
        </w:rPr>
        <w:t>4.6.6</w:t>
      </w:r>
      <w:r w:rsidRPr="008D5159">
        <w:rPr>
          <w:rFonts w:ascii="Times New Roman" w:hAnsi="Times New Roman"/>
          <w:szCs w:val="21"/>
        </w:rPr>
        <w:t xml:space="preserve">  </w:t>
      </w:r>
      <w:r w:rsidRPr="008D5159">
        <w:rPr>
          <w:rFonts w:ascii="Times New Roman" w:hAnsi="Times New Roman" w:hint="eastAsia"/>
          <w:szCs w:val="21"/>
        </w:rPr>
        <w:t>集成厨房的设计宜根据橱柜和厨房设备以及给排水、燃气管道、电气设备管线的布置，设置集中管线区。</w:t>
      </w:r>
    </w:p>
    <w:p w:rsidR="0049204D" w:rsidRPr="00AC6355" w:rsidRDefault="008D5159" w:rsidP="001E6712">
      <w:pPr>
        <w:autoSpaceDE w:val="0"/>
        <w:autoSpaceDN w:val="0"/>
        <w:adjustRightInd w:val="0"/>
        <w:spacing w:line="360" w:lineRule="auto"/>
        <w:outlineLvl w:val="0"/>
        <w:rPr>
          <w:rFonts w:ascii="Times New Roman" w:hAnsi="Times New Roman"/>
          <w:szCs w:val="21"/>
        </w:rPr>
      </w:pPr>
      <w:r w:rsidRPr="008D5159">
        <w:rPr>
          <w:rFonts w:ascii="Times New Roman" w:hAnsi="Times New Roman"/>
          <w:b/>
          <w:szCs w:val="21"/>
        </w:rPr>
        <w:t xml:space="preserve">4.6.7  </w:t>
      </w:r>
      <w:r w:rsidRPr="008D5159">
        <w:rPr>
          <w:rFonts w:ascii="Times New Roman" w:hAnsi="Times New Roman" w:hint="eastAsia"/>
          <w:szCs w:val="21"/>
        </w:rPr>
        <w:t>集成厨房的净面积宜采用的尺寸参见</w:t>
      </w:r>
      <w:r w:rsidR="00AA55EA">
        <w:rPr>
          <w:rFonts w:ascii="Times New Roman" w:hAnsi="Times New Roman" w:hint="eastAsia"/>
          <w:szCs w:val="21"/>
        </w:rPr>
        <w:t>国家建筑</w:t>
      </w:r>
      <w:r w:rsidR="00AA55EA">
        <w:rPr>
          <w:rFonts w:ascii="Times New Roman" w:hAnsi="Times New Roman"/>
          <w:szCs w:val="21"/>
        </w:rPr>
        <w:t>标准设计图集《</w:t>
      </w:r>
      <w:r w:rsidR="00AA55EA">
        <w:rPr>
          <w:rFonts w:ascii="Times New Roman" w:hAnsi="Times New Roman" w:hint="eastAsia"/>
          <w:szCs w:val="21"/>
        </w:rPr>
        <w:t>住宅</w:t>
      </w:r>
      <w:r w:rsidR="00AA55EA">
        <w:rPr>
          <w:rFonts w:ascii="Times New Roman" w:hAnsi="Times New Roman"/>
          <w:szCs w:val="21"/>
        </w:rPr>
        <w:t>厨房》</w:t>
      </w:r>
      <w:r w:rsidR="00AA55EA">
        <w:rPr>
          <w:rFonts w:ascii="Times New Roman" w:hAnsi="Times New Roman" w:hint="eastAsia"/>
          <w:szCs w:val="21"/>
        </w:rPr>
        <w:t>14J913</w:t>
      </w:r>
      <w:r w:rsidR="00AA55EA">
        <w:rPr>
          <w:rFonts w:ascii="Times New Roman" w:hAnsi="Times New Roman"/>
          <w:szCs w:val="21"/>
        </w:rPr>
        <w:t>-2</w:t>
      </w:r>
      <w:r w:rsidRPr="008D5159">
        <w:rPr>
          <w:rFonts w:ascii="Times New Roman" w:hAnsi="Times New Roman" w:hint="eastAsia"/>
          <w:szCs w:val="21"/>
        </w:rPr>
        <w:t>。</w:t>
      </w:r>
      <w:r w:rsidRPr="008D5159">
        <w:rPr>
          <w:rFonts w:ascii="Times New Roman" w:hAnsi="Times New Roman"/>
          <w:szCs w:val="21"/>
        </w:rPr>
        <w:t xml:space="preserve"> </w:t>
      </w:r>
    </w:p>
    <w:p w:rsidR="0049204D" w:rsidRPr="00AC6355" w:rsidRDefault="008D5159" w:rsidP="0049204D">
      <w:pPr>
        <w:spacing w:line="360" w:lineRule="auto"/>
        <w:rPr>
          <w:rFonts w:ascii="Times New Roman" w:hAnsi="Times New Roman"/>
          <w:szCs w:val="21"/>
        </w:rPr>
      </w:pPr>
      <w:r w:rsidRPr="008D5159">
        <w:rPr>
          <w:rFonts w:ascii="Times New Roman" w:hAnsi="Times New Roman"/>
          <w:b/>
          <w:szCs w:val="21"/>
        </w:rPr>
        <w:t xml:space="preserve">4.6.8 </w:t>
      </w:r>
      <w:r w:rsidRPr="008D5159">
        <w:rPr>
          <w:rFonts w:ascii="Times New Roman" w:hAnsi="Times New Roman"/>
          <w:szCs w:val="21"/>
        </w:rPr>
        <w:t xml:space="preserve"> </w:t>
      </w:r>
      <w:r w:rsidRPr="008D5159">
        <w:rPr>
          <w:rFonts w:ascii="Times New Roman" w:hAnsi="Times New Roman" w:hint="eastAsia"/>
          <w:szCs w:val="21"/>
        </w:rPr>
        <w:t>集成厨房设计应充分考虑不同部品及设备的使用年限和权属，应合理规划布局位置、连接方法和装配次序；易损部品宜便于维修和更换。</w:t>
      </w:r>
    </w:p>
    <w:p w:rsidR="00000000" w:rsidRDefault="008D5159">
      <w:pPr>
        <w:spacing w:line="360" w:lineRule="auto"/>
        <w:rPr>
          <w:rFonts w:ascii="Times New Roman" w:hAnsi="Times New Roman"/>
          <w:szCs w:val="21"/>
        </w:rPr>
      </w:pPr>
      <w:r w:rsidRPr="008D5159">
        <w:rPr>
          <w:rFonts w:ascii="Times New Roman" w:hAnsi="Times New Roman"/>
          <w:b/>
          <w:szCs w:val="21"/>
        </w:rPr>
        <w:t xml:space="preserve">4.6.9 </w:t>
      </w:r>
      <w:r w:rsidRPr="008D5159">
        <w:rPr>
          <w:rFonts w:ascii="Times New Roman" w:hAnsi="Times New Roman"/>
          <w:szCs w:val="21"/>
        </w:rPr>
        <w:t xml:space="preserve"> </w:t>
      </w:r>
      <w:r w:rsidRPr="008D5159">
        <w:rPr>
          <w:rFonts w:ascii="Times New Roman" w:hAnsi="Times New Roman" w:hint="eastAsia"/>
          <w:szCs w:val="21"/>
        </w:rPr>
        <w:t>集成厨房的设计，部品设计深度应满足生产加工和现场安装要求，所选用的部品应明确名称、规格、型号、数量和质量等主要技术参数。</w:t>
      </w:r>
    </w:p>
    <w:p w:rsidR="00000000" w:rsidRDefault="008D5159" w:rsidP="001E6712">
      <w:pPr>
        <w:pStyle w:val="2"/>
        <w:numPr>
          <w:ilvl w:val="1"/>
          <w:numId w:val="16"/>
        </w:numPr>
        <w:spacing w:before="120" w:after="120"/>
        <w:ind w:leftChars="-1" w:left="620" w:hangingChars="295" w:hanging="622"/>
        <w:rPr>
          <w:rFonts w:ascii="黑体" w:hAnsi="黑体"/>
          <w:sz w:val="21"/>
          <w:szCs w:val="21"/>
        </w:rPr>
      </w:pPr>
      <w:bookmarkStart w:id="48" w:name="_Toc505608302"/>
      <w:bookmarkStart w:id="49" w:name="_Toc509929396"/>
      <w:r w:rsidRPr="008D5159">
        <w:rPr>
          <w:rFonts w:ascii="黑体" w:hAnsi="黑体"/>
          <w:sz w:val="21"/>
          <w:szCs w:val="21"/>
        </w:rPr>
        <w:t>集成卫生间设计</w:t>
      </w:r>
      <w:bookmarkEnd w:id="48"/>
      <w:bookmarkEnd w:id="49"/>
      <w:r w:rsidRPr="008D5159">
        <w:rPr>
          <w:rFonts w:ascii="黑体" w:hAnsi="黑体"/>
          <w:sz w:val="21"/>
          <w:szCs w:val="21"/>
        </w:rPr>
        <w:t xml:space="preserve">  </w:t>
      </w:r>
    </w:p>
    <w:p w:rsidR="0049204D" w:rsidRPr="00AC6355" w:rsidRDefault="008D5159" w:rsidP="001E6712">
      <w:pPr>
        <w:spacing w:line="360" w:lineRule="auto"/>
        <w:outlineLvl w:val="0"/>
        <w:rPr>
          <w:rFonts w:ascii="Times New Roman" w:hAnsi="Times New Roman"/>
          <w:szCs w:val="21"/>
        </w:rPr>
      </w:pPr>
      <w:r w:rsidRPr="008D5159">
        <w:rPr>
          <w:rFonts w:ascii="Times New Roman" w:hAnsi="Times New Roman"/>
          <w:b/>
          <w:szCs w:val="21"/>
        </w:rPr>
        <w:t xml:space="preserve">4.7.1  </w:t>
      </w:r>
      <w:r w:rsidRPr="008D5159">
        <w:rPr>
          <w:rFonts w:ascii="Times New Roman" w:hAnsi="Times New Roman" w:hint="eastAsia"/>
          <w:szCs w:val="21"/>
        </w:rPr>
        <w:t>集成卫生间的选型设计应协调建筑、构造、设备等专业。</w:t>
      </w:r>
    </w:p>
    <w:p w:rsidR="0049204D" w:rsidRPr="00AC6355" w:rsidRDefault="008D5159" w:rsidP="0049204D">
      <w:pPr>
        <w:spacing w:line="360" w:lineRule="auto"/>
        <w:rPr>
          <w:rFonts w:ascii="Times New Roman" w:hAnsi="Times New Roman"/>
          <w:b/>
          <w:szCs w:val="21"/>
        </w:rPr>
      </w:pPr>
      <w:r w:rsidRPr="008D5159">
        <w:rPr>
          <w:rFonts w:ascii="Times New Roman" w:hAnsi="Times New Roman"/>
          <w:b/>
          <w:szCs w:val="21"/>
        </w:rPr>
        <w:t xml:space="preserve">4.7.2  </w:t>
      </w:r>
      <w:r w:rsidRPr="008D5159">
        <w:rPr>
          <w:rFonts w:ascii="Times New Roman" w:hAnsi="Times New Roman" w:hint="eastAsia"/>
          <w:szCs w:val="21"/>
        </w:rPr>
        <w:t>集成卫生间宜采用净平面</w:t>
      </w:r>
      <w:r w:rsidRPr="008D5159">
        <w:rPr>
          <w:rFonts w:ascii="Times New Roman" w:hAnsi="Times New Roman" w:hint="eastAsia"/>
          <w:color w:val="000000" w:themeColor="text1"/>
          <w:szCs w:val="21"/>
        </w:rPr>
        <w:t>尺寸，</w:t>
      </w:r>
      <w:r w:rsidR="00806B2F">
        <w:rPr>
          <w:rFonts w:ascii="Times New Roman" w:hAnsi="Times New Roman" w:hint="eastAsia"/>
          <w:color w:val="000000" w:themeColor="text1"/>
          <w:szCs w:val="21"/>
        </w:rPr>
        <w:t>具体</w:t>
      </w:r>
      <w:r w:rsidRPr="008D5159">
        <w:rPr>
          <w:rFonts w:ascii="Times New Roman" w:hAnsi="Times New Roman" w:hint="eastAsia"/>
          <w:color w:val="000000" w:themeColor="text1"/>
          <w:szCs w:val="21"/>
        </w:rPr>
        <w:t>尺寸可参</w:t>
      </w:r>
      <w:r w:rsidRPr="008D5159">
        <w:rPr>
          <w:rFonts w:ascii="Times New Roman" w:hAnsi="Times New Roman" w:hint="eastAsia"/>
          <w:szCs w:val="21"/>
        </w:rPr>
        <w:t>照</w:t>
      </w:r>
      <w:r w:rsidR="00861242">
        <w:rPr>
          <w:rFonts w:ascii="Times New Roman" w:hAnsi="Times New Roman" w:hint="eastAsia"/>
          <w:szCs w:val="21"/>
        </w:rPr>
        <w:t>国家建筑</w:t>
      </w:r>
      <w:r w:rsidR="00861242">
        <w:rPr>
          <w:rFonts w:ascii="Times New Roman" w:hAnsi="Times New Roman"/>
          <w:szCs w:val="21"/>
        </w:rPr>
        <w:t>标准设计图集《</w:t>
      </w:r>
      <w:r w:rsidR="00861242">
        <w:rPr>
          <w:rFonts w:ascii="Times New Roman" w:hAnsi="Times New Roman" w:hint="eastAsia"/>
          <w:szCs w:val="21"/>
        </w:rPr>
        <w:t>住宅</w:t>
      </w:r>
      <w:r w:rsidR="00861242">
        <w:rPr>
          <w:rFonts w:ascii="Times New Roman" w:hAnsi="Times New Roman"/>
          <w:szCs w:val="21"/>
        </w:rPr>
        <w:t>卫生间》</w:t>
      </w:r>
      <w:r w:rsidR="00861242">
        <w:rPr>
          <w:rFonts w:ascii="Times New Roman" w:hAnsi="Times New Roman" w:hint="eastAsia"/>
          <w:szCs w:val="21"/>
        </w:rPr>
        <w:t>14J914</w:t>
      </w:r>
      <w:r w:rsidR="00861242">
        <w:rPr>
          <w:rFonts w:ascii="Times New Roman" w:hAnsi="Times New Roman"/>
          <w:szCs w:val="21"/>
        </w:rPr>
        <w:t>-2</w:t>
      </w:r>
      <w:r w:rsidRPr="008D5159">
        <w:rPr>
          <w:rFonts w:ascii="Times New Roman" w:hAnsi="Times New Roman" w:hint="eastAsia"/>
          <w:szCs w:val="21"/>
        </w:rPr>
        <w:t>。</w:t>
      </w:r>
    </w:p>
    <w:p w:rsidR="0049204D" w:rsidRPr="00AC6355" w:rsidRDefault="008D5159" w:rsidP="001E6712">
      <w:pPr>
        <w:spacing w:line="360" w:lineRule="auto"/>
        <w:outlineLvl w:val="0"/>
        <w:rPr>
          <w:rFonts w:ascii="Times New Roman" w:hAnsi="Times New Roman"/>
          <w:color w:val="000000" w:themeColor="text1"/>
          <w:szCs w:val="21"/>
        </w:rPr>
      </w:pPr>
      <w:r w:rsidRPr="008D5159">
        <w:rPr>
          <w:rFonts w:ascii="Times New Roman" w:hAnsi="Times New Roman"/>
          <w:b/>
          <w:szCs w:val="21"/>
        </w:rPr>
        <w:t xml:space="preserve">4.7.3 </w:t>
      </w:r>
      <w:r w:rsidRPr="008D5159">
        <w:rPr>
          <w:rFonts w:ascii="Times New Roman" w:hAnsi="Times New Roman"/>
          <w:b/>
          <w:color w:val="000000" w:themeColor="text1"/>
          <w:szCs w:val="21"/>
        </w:rPr>
        <w:t xml:space="preserve"> </w:t>
      </w:r>
      <w:r w:rsidRPr="008D5159">
        <w:rPr>
          <w:rFonts w:ascii="Times New Roman" w:hAnsi="Times New Roman" w:hint="eastAsia"/>
          <w:color w:val="000000" w:themeColor="text1"/>
          <w:szCs w:val="21"/>
        </w:rPr>
        <w:t>集成卫生间的净平面尺寸与安装尺寸的关系宜符合下列规定：</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 xml:space="preserve">1  </w:t>
      </w:r>
      <w:r w:rsidRPr="008D5159">
        <w:rPr>
          <w:rFonts w:ascii="Times New Roman" w:hAnsi="Times New Roman" w:hint="eastAsia"/>
          <w:color w:val="000000" w:themeColor="text1"/>
          <w:szCs w:val="21"/>
        </w:rPr>
        <w:t>长度、宽度方向按净平面尺寸增加</w:t>
      </w:r>
      <w:r w:rsidR="00F57EF7">
        <w:rPr>
          <w:rFonts w:ascii="Times New Roman" w:hAnsi="Times New Roman"/>
          <w:color w:val="000000" w:themeColor="text1"/>
          <w:szCs w:val="21"/>
        </w:rPr>
        <w:t>42</w:t>
      </w:r>
      <w:r w:rsidRPr="008D5159">
        <w:rPr>
          <w:rFonts w:ascii="Times New Roman" w:hAnsi="Times New Roman" w:hint="eastAsia"/>
          <w:color w:val="000000" w:themeColor="text1"/>
          <w:szCs w:val="21"/>
        </w:rPr>
        <w:t>～</w:t>
      </w:r>
      <w:r w:rsidR="00F57EF7">
        <w:rPr>
          <w:rFonts w:ascii="Times New Roman" w:hAnsi="Times New Roman"/>
          <w:color w:val="000000" w:themeColor="text1"/>
          <w:szCs w:val="21"/>
        </w:rPr>
        <w:t>84</w:t>
      </w:r>
      <w:r w:rsidRPr="008D5159">
        <w:rPr>
          <w:rFonts w:ascii="Times New Roman" w:hAnsi="Times New Roman"/>
          <w:color w:val="000000" w:themeColor="text1"/>
          <w:szCs w:val="21"/>
        </w:rPr>
        <w:t>mm</w:t>
      </w:r>
      <w:r w:rsidRPr="008D5159">
        <w:rPr>
          <w:rFonts w:ascii="Times New Roman" w:hAnsi="Times New Roman" w:hint="eastAsia"/>
          <w:color w:val="000000" w:themeColor="text1"/>
          <w:szCs w:val="21"/>
        </w:rPr>
        <w:t>即为安装尺寸；</w:t>
      </w:r>
      <w:r w:rsidRPr="008D5159">
        <w:rPr>
          <w:rFonts w:ascii="Times New Roman" w:hAnsi="Times New Roman"/>
          <w:color w:val="000000" w:themeColor="text1"/>
          <w:szCs w:val="21"/>
        </w:rPr>
        <w:t xml:space="preserve"> </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szCs w:val="21"/>
        </w:rPr>
        <w:t xml:space="preserve">2  </w:t>
      </w:r>
      <w:r w:rsidRPr="008D5159">
        <w:rPr>
          <w:rFonts w:ascii="Times New Roman" w:hAnsi="Times New Roman" w:hint="eastAsia"/>
          <w:szCs w:val="21"/>
        </w:rPr>
        <w:t>高度方向设计尺寸：集成卫生间内部高度应可根据层高定制，但不宜低于</w:t>
      </w:r>
      <w:r w:rsidRPr="008D5159">
        <w:rPr>
          <w:rFonts w:ascii="Times New Roman" w:hAnsi="Times New Roman"/>
          <w:szCs w:val="21"/>
        </w:rPr>
        <w:t>2200mm</w:t>
      </w:r>
      <w:r w:rsidRPr="008D5159">
        <w:rPr>
          <w:rFonts w:ascii="Times New Roman" w:hAnsi="Times New Roman" w:hint="eastAsia"/>
          <w:szCs w:val="21"/>
        </w:rPr>
        <w:t>。</w:t>
      </w:r>
      <w:r w:rsidRPr="008D5159">
        <w:rPr>
          <w:rFonts w:ascii="Times New Roman" w:hAnsi="Times New Roman"/>
          <w:szCs w:val="21"/>
        </w:rPr>
        <w:t xml:space="preserve"> </w:t>
      </w:r>
    </w:p>
    <w:p w:rsidR="0049204D" w:rsidRPr="00AC6355" w:rsidRDefault="008D5159" w:rsidP="0049204D">
      <w:pPr>
        <w:spacing w:line="360" w:lineRule="auto"/>
        <w:rPr>
          <w:rFonts w:ascii="Times New Roman" w:hAnsi="Times New Roman"/>
          <w:szCs w:val="21"/>
        </w:rPr>
      </w:pPr>
      <w:r w:rsidRPr="008D5159">
        <w:rPr>
          <w:rFonts w:ascii="Times New Roman" w:hAnsi="Times New Roman"/>
          <w:b/>
          <w:szCs w:val="21"/>
        </w:rPr>
        <w:t xml:space="preserve">4.7.4  </w:t>
      </w:r>
      <w:r w:rsidRPr="008D5159">
        <w:rPr>
          <w:rFonts w:ascii="Times New Roman" w:hAnsi="Times New Roman" w:hint="eastAsia"/>
          <w:szCs w:val="21"/>
        </w:rPr>
        <w:t>当采用下沉式卫生间时，下沉高度应根据卫生器具的布置、下沉区域、管径大小、管道长度等因素确定。</w:t>
      </w:r>
    </w:p>
    <w:p w:rsidR="0049204D" w:rsidRPr="00AC6355" w:rsidRDefault="008D5159" w:rsidP="0049204D">
      <w:pPr>
        <w:spacing w:line="360" w:lineRule="auto"/>
        <w:rPr>
          <w:rFonts w:ascii="Times New Roman" w:hAnsi="Times New Roman"/>
          <w:color w:val="000000" w:themeColor="text1"/>
          <w:szCs w:val="21"/>
        </w:rPr>
      </w:pPr>
      <w:r w:rsidRPr="008D5159">
        <w:rPr>
          <w:rFonts w:ascii="Times New Roman" w:hAnsi="Times New Roman"/>
          <w:b/>
          <w:szCs w:val="21"/>
        </w:rPr>
        <w:t xml:space="preserve">4.7.5  </w:t>
      </w:r>
      <w:r w:rsidRPr="008D5159">
        <w:rPr>
          <w:rFonts w:ascii="Times New Roman" w:hAnsi="Times New Roman" w:hint="eastAsia"/>
          <w:szCs w:val="21"/>
        </w:rPr>
        <w:t>集成卫生间上有开窗需求时，与外围护墙体的窗洞口部位设</w:t>
      </w:r>
      <w:r w:rsidRPr="008D5159">
        <w:rPr>
          <w:rFonts w:ascii="Times New Roman" w:hAnsi="Times New Roman" w:hint="eastAsia"/>
          <w:color w:val="000000" w:themeColor="text1"/>
          <w:szCs w:val="21"/>
        </w:rPr>
        <w:t>计应符合下列规定：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采用整体窗套形式，且窗洞口的开设位置不应影响内部配件的安装及功能使用；</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2 </w:t>
      </w:r>
      <w:r w:rsidRPr="008D5159">
        <w:rPr>
          <w:rFonts w:ascii="Times New Roman" w:hAnsi="Times New Roman"/>
          <w:szCs w:val="21"/>
        </w:rPr>
        <w:t xml:space="preserve"> </w:t>
      </w:r>
      <w:r w:rsidRPr="008D5159">
        <w:rPr>
          <w:rFonts w:ascii="Times New Roman" w:hAnsi="Times New Roman" w:hint="eastAsia"/>
          <w:szCs w:val="21"/>
        </w:rPr>
        <w:t>窗洞上沿高度不宜高出墙面饰面板。当窗洞高度高出墙面饰面板时，应将窗户设计为上部固定扇，下部为开启扇，可采用固定扇玻璃进行磨砂或覆膜等不透明处理；</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3 </w:t>
      </w:r>
      <w:r w:rsidRPr="008D5159">
        <w:rPr>
          <w:rFonts w:ascii="Times New Roman" w:hAnsi="Times New Roman"/>
          <w:szCs w:val="21"/>
        </w:rPr>
        <w:t xml:space="preserve"> </w:t>
      </w:r>
      <w:r w:rsidRPr="008D5159">
        <w:rPr>
          <w:rFonts w:ascii="Times New Roman" w:hAnsi="Times New Roman" w:hint="eastAsia"/>
          <w:szCs w:val="21"/>
        </w:rPr>
        <w:t>集成卫生间的墙面板和窗洞口衔接宜通过窗套进行收口处理。</w:t>
      </w:r>
    </w:p>
    <w:p w:rsidR="0049204D" w:rsidRPr="00AC6355" w:rsidRDefault="008D5159" w:rsidP="0049204D">
      <w:pPr>
        <w:spacing w:line="360" w:lineRule="auto"/>
        <w:rPr>
          <w:rFonts w:ascii="Times New Roman" w:hAnsi="Times New Roman"/>
          <w:szCs w:val="21"/>
        </w:rPr>
      </w:pPr>
      <w:r w:rsidRPr="008D5159">
        <w:rPr>
          <w:rFonts w:ascii="Times New Roman" w:hAnsi="Times New Roman"/>
          <w:b/>
          <w:szCs w:val="21"/>
        </w:rPr>
        <w:t xml:space="preserve">4.7.6  </w:t>
      </w:r>
      <w:r w:rsidRPr="008D5159">
        <w:rPr>
          <w:rFonts w:ascii="Times New Roman" w:hAnsi="Times New Roman" w:hint="eastAsia"/>
          <w:szCs w:val="21"/>
        </w:rPr>
        <w:t>集成卫生间的门洞口部位设计应满足下列要求：</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门洞位置根据原土建预留门洞确定，门洞中心线应与集成卫生间门中心线重合；</w:t>
      </w:r>
    </w:p>
    <w:p w:rsidR="00000000" w:rsidRDefault="008D5159" w:rsidP="001E6712">
      <w:pPr>
        <w:spacing w:line="360" w:lineRule="auto"/>
        <w:ind w:firstLineChars="150" w:firstLine="316"/>
        <w:rPr>
          <w:rFonts w:ascii="Times New Roman" w:hAnsi="Times New Roman"/>
          <w:color w:val="0D0D0D" w:themeColor="text1" w:themeTint="F2"/>
          <w:szCs w:val="21"/>
        </w:rPr>
      </w:pPr>
      <w:r w:rsidRPr="008D5159">
        <w:rPr>
          <w:rFonts w:ascii="Times New Roman" w:hAnsi="Times New Roman"/>
          <w:b/>
          <w:color w:val="0D0D0D" w:themeColor="text1" w:themeTint="F2"/>
          <w:szCs w:val="21"/>
        </w:rPr>
        <w:t>2</w:t>
      </w:r>
      <w:r w:rsidRPr="008D5159">
        <w:rPr>
          <w:rFonts w:ascii="Times New Roman" w:hAnsi="Times New Roman"/>
          <w:color w:val="0D0D0D" w:themeColor="text1" w:themeTint="F2"/>
          <w:szCs w:val="21"/>
        </w:rPr>
        <w:t xml:space="preserve">  </w:t>
      </w:r>
      <w:r w:rsidRPr="008D5159">
        <w:rPr>
          <w:rFonts w:ascii="Times New Roman" w:hAnsi="Times New Roman" w:hint="eastAsia"/>
          <w:color w:val="0D0D0D" w:themeColor="text1" w:themeTint="F2"/>
          <w:szCs w:val="21"/>
        </w:rPr>
        <w:t>集成卫生间内的门、窗洞口应采取防潮措施。</w:t>
      </w:r>
    </w:p>
    <w:p w:rsidR="0049204D" w:rsidRPr="00AC6355" w:rsidRDefault="008D5159" w:rsidP="0049204D">
      <w:pPr>
        <w:spacing w:line="360" w:lineRule="auto"/>
        <w:rPr>
          <w:rFonts w:ascii="Times New Roman" w:hAnsi="Times New Roman"/>
          <w:szCs w:val="21"/>
        </w:rPr>
      </w:pPr>
      <w:bookmarkStart w:id="50" w:name="_Toc480197783"/>
      <w:r w:rsidRPr="008D5159">
        <w:rPr>
          <w:rFonts w:ascii="Times New Roman" w:hAnsi="Times New Roman"/>
          <w:b/>
          <w:szCs w:val="21"/>
        </w:rPr>
        <w:t xml:space="preserve">4.7.7  </w:t>
      </w:r>
      <w:r w:rsidRPr="008D5159">
        <w:rPr>
          <w:rFonts w:ascii="Times New Roman" w:hAnsi="Times New Roman" w:hint="eastAsia"/>
          <w:szCs w:val="21"/>
        </w:rPr>
        <w:t>采暖</w:t>
      </w:r>
      <w:r w:rsidRPr="008D5159">
        <w:rPr>
          <w:rFonts w:ascii="Times New Roman" w:hAnsi="Times New Roman" w:hint="eastAsia"/>
          <w:color w:val="000000" w:themeColor="text1"/>
          <w:szCs w:val="21"/>
        </w:rPr>
        <w:t>通风</w:t>
      </w:r>
      <w:bookmarkEnd w:id="50"/>
      <w:r w:rsidRPr="008D5159">
        <w:rPr>
          <w:rFonts w:ascii="Times New Roman" w:hAnsi="Times New Roman" w:hint="eastAsia"/>
          <w:color w:val="000000" w:themeColor="text1"/>
          <w:szCs w:val="21"/>
        </w:rPr>
        <w:t>应符合下列规定：</w:t>
      </w:r>
      <w:r w:rsidRPr="008D5159">
        <w:rPr>
          <w:rFonts w:ascii="Times New Roman" w:hAnsi="Times New Roman"/>
          <w:szCs w:val="21"/>
        </w:rPr>
        <w:t xml:space="preserve"> </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严寒地区、寒冷地区集成卫生间内应设置采暖设施，夏热冬冷地区宜设置采暖设施；</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无外窗的卫生间应有防回流构造的排气通风道，并预留安装排气机械的位置和条件；</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集成卫生间与土建墙体间空腔宜设置空气循环系统，降低冷凝水的产生。</w:t>
      </w:r>
    </w:p>
    <w:p w:rsidR="0049204D" w:rsidRPr="00AC6355" w:rsidRDefault="008D5159" w:rsidP="006E53BC">
      <w:pPr>
        <w:spacing w:line="360" w:lineRule="auto"/>
        <w:rPr>
          <w:rFonts w:ascii="Times New Roman" w:hAnsi="Times New Roman"/>
          <w:color w:val="000000" w:themeColor="text1"/>
          <w:szCs w:val="21"/>
        </w:rPr>
      </w:pPr>
      <w:r w:rsidRPr="008D5159">
        <w:rPr>
          <w:rFonts w:ascii="Times New Roman" w:hAnsi="Times New Roman"/>
          <w:b/>
          <w:color w:val="000000" w:themeColor="text1"/>
          <w:szCs w:val="21"/>
        </w:rPr>
        <w:lastRenderedPageBreak/>
        <w:t>4.7.8</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集成卫生间宜具备收纳柜、置物架、毛巾杆（环）、浴巾架、手纸架、淋浴隔断（帘）、镜面（箱）和适老化设施等收纳及配件部品</w:t>
      </w:r>
      <w:r w:rsidR="0002527B">
        <w:rPr>
          <w:rFonts w:ascii="Times New Roman" w:hAnsi="Times New Roman" w:hint="eastAsia"/>
          <w:color w:val="000000" w:themeColor="text1"/>
          <w:szCs w:val="21"/>
        </w:rPr>
        <w:t>，</w:t>
      </w:r>
      <w:r w:rsidRPr="008D5159">
        <w:rPr>
          <w:rFonts w:ascii="Times New Roman" w:hAnsi="Times New Roman" w:hint="eastAsia"/>
          <w:color w:val="000000" w:themeColor="text1"/>
          <w:szCs w:val="21"/>
        </w:rPr>
        <w:t>所用材料及构造方式应安全可靠。</w:t>
      </w:r>
    </w:p>
    <w:p w:rsidR="00000000" w:rsidRDefault="008D5159" w:rsidP="001E6712">
      <w:pPr>
        <w:pStyle w:val="2"/>
        <w:numPr>
          <w:ilvl w:val="1"/>
          <w:numId w:val="16"/>
        </w:numPr>
        <w:spacing w:before="120" w:after="120"/>
        <w:ind w:left="723" w:hangingChars="343" w:hanging="723"/>
        <w:rPr>
          <w:rFonts w:ascii="黑体" w:hAnsi="黑体"/>
          <w:sz w:val="21"/>
          <w:szCs w:val="21"/>
        </w:rPr>
      </w:pPr>
      <w:bookmarkStart w:id="51" w:name="_Toc505608303"/>
      <w:bookmarkStart w:id="52" w:name="_Toc509929397"/>
      <w:r w:rsidRPr="008D5159">
        <w:rPr>
          <w:rFonts w:ascii="黑体" w:hAnsi="黑体"/>
          <w:sz w:val="21"/>
          <w:szCs w:val="21"/>
        </w:rPr>
        <w:t>给水排水及采暖工程</w:t>
      </w:r>
      <w:bookmarkEnd w:id="51"/>
      <w:bookmarkEnd w:id="52"/>
      <w:r w:rsidR="00555BB4">
        <w:rPr>
          <w:rFonts w:ascii="黑体" w:hAnsi="黑体" w:hint="eastAsia"/>
          <w:sz w:val="21"/>
          <w:szCs w:val="21"/>
        </w:rPr>
        <w:t>设计</w:t>
      </w:r>
    </w:p>
    <w:p w:rsidR="0049204D" w:rsidRPr="00AC6355" w:rsidRDefault="008D5159" w:rsidP="00BF56FF">
      <w:pPr>
        <w:spacing w:line="360" w:lineRule="auto"/>
        <w:rPr>
          <w:rFonts w:ascii="Times New Roman" w:hAnsi="Times New Roman"/>
          <w:color w:val="000000" w:themeColor="text1"/>
          <w:szCs w:val="21"/>
        </w:rPr>
      </w:pPr>
      <w:r w:rsidRPr="008D5159">
        <w:rPr>
          <w:rFonts w:ascii="Times New Roman" w:hAnsi="Times New Roman"/>
          <w:b/>
          <w:szCs w:val="21"/>
        </w:rPr>
        <w:t xml:space="preserve">4.8.1  </w:t>
      </w:r>
      <w:r w:rsidRPr="008D5159">
        <w:rPr>
          <w:rFonts w:ascii="Times New Roman" w:hAnsi="Times New Roman" w:hint="eastAsia"/>
          <w:szCs w:val="21"/>
        </w:rPr>
        <w:t>建筑工业化内装工程中</w:t>
      </w:r>
      <w:r w:rsidRPr="008D5159">
        <w:rPr>
          <w:rFonts w:ascii="Times New Roman" w:eastAsia="宋体" w:hAnsi="Times New Roman" w:cs="宋体" w:hint="eastAsia"/>
          <w:kern w:val="0"/>
          <w:szCs w:val="21"/>
        </w:rPr>
        <w:t>给排水工程应配合工业化内装工程的设计要求并</w:t>
      </w:r>
      <w:r w:rsidRPr="008D5159">
        <w:rPr>
          <w:rFonts w:ascii="Times New Roman" w:eastAsia="宋体" w:hAnsi="Times New Roman" w:cs="宋体" w:hint="eastAsia"/>
          <w:color w:val="000000" w:themeColor="text1"/>
          <w:kern w:val="0"/>
          <w:szCs w:val="21"/>
        </w:rPr>
        <w:t>满足现行国家标准的规定。</w:t>
      </w:r>
    </w:p>
    <w:p w:rsidR="0049204D" w:rsidRPr="00AC6355" w:rsidRDefault="008D5159" w:rsidP="0049204D">
      <w:pPr>
        <w:spacing w:line="360" w:lineRule="auto"/>
        <w:rPr>
          <w:rFonts w:ascii="Times New Roman" w:hAnsi="Times New Roman" w:cs="Times New Roman"/>
          <w:color w:val="000000" w:themeColor="text1"/>
          <w:szCs w:val="21"/>
        </w:rPr>
      </w:pPr>
      <w:r w:rsidRPr="008D5159">
        <w:rPr>
          <w:rFonts w:ascii="Times New Roman" w:hAnsi="Times New Roman"/>
          <w:b/>
          <w:szCs w:val="21"/>
        </w:rPr>
        <w:t xml:space="preserve">4.8.2  </w:t>
      </w:r>
      <w:r w:rsidRPr="008D5159">
        <w:rPr>
          <w:rFonts w:ascii="Times New Roman" w:hAnsi="Times New Roman" w:cs="Times New Roman" w:hint="eastAsia"/>
          <w:szCs w:val="21"/>
        </w:rPr>
        <w:t>给水排水工程在工程建设</w:t>
      </w:r>
      <w:r w:rsidRPr="008D5159">
        <w:rPr>
          <w:rFonts w:ascii="Times New Roman" w:hAnsi="Times New Roman" w:cs="Times New Roman" w:hint="eastAsia"/>
          <w:color w:val="000000" w:themeColor="text1"/>
          <w:szCs w:val="21"/>
        </w:rPr>
        <w:t>给水系统中使用的管材、管件，除应符合现行国家标准《水及燃气管道用球墨铸铁管、管件和附件》</w:t>
      </w:r>
      <w:r w:rsidRPr="008D5159">
        <w:rPr>
          <w:rFonts w:ascii="Times New Roman" w:hAnsi="Times New Roman" w:cs="Times New Roman"/>
          <w:color w:val="000000" w:themeColor="text1"/>
          <w:szCs w:val="21"/>
        </w:rPr>
        <w:t>GB/T 13295</w:t>
      </w:r>
      <w:r w:rsidRPr="008D5159">
        <w:rPr>
          <w:rFonts w:ascii="Times New Roman" w:hAnsi="Times New Roman" w:cs="Times New Roman" w:hint="eastAsia"/>
          <w:color w:val="000000" w:themeColor="text1"/>
          <w:szCs w:val="21"/>
        </w:rPr>
        <w:t>的规定外，尚应符合下列规定：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管件的允许工作压力，不大于管材、管件的承压能力、管道接口能承受的拉力这三个允许工作压力中的最低者；</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当给水管暗敷时，应避免破坏建筑结构和其他设备管线，水平给水管宜在顶棚内暗敷；</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当塑料给水管明设在容易受撞击处时，装饰装修应采取防撞击的构造；</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r w:rsidRPr="008D5159">
        <w:rPr>
          <w:rFonts w:ascii="Times New Roman" w:hAnsi="Times New Roman" w:hint="eastAsia"/>
          <w:szCs w:val="21"/>
        </w:rPr>
        <w:t>给水管宜采用快速卡接连接方式或螺纹连接方式便于安装拆卸。</w:t>
      </w:r>
    </w:p>
    <w:p w:rsidR="0049204D" w:rsidRPr="00AC6355" w:rsidRDefault="008D5159" w:rsidP="0049204D">
      <w:pPr>
        <w:spacing w:line="360" w:lineRule="auto"/>
        <w:rPr>
          <w:rFonts w:ascii="Times New Roman" w:hAnsi="Times New Roman"/>
          <w:color w:val="FF0000"/>
          <w:szCs w:val="21"/>
        </w:rPr>
      </w:pPr>
      <w:r w:rsidRPr="008D5159">
        <w:rPr>
          <w:rFonts w:ascii="Times New Roman" w:hAnsi="Times New Roman"/>
          <w:b/>
          <w:szCs w:val="21"/>
        </w:rPr>
        <w:t xml:space="preserve">4.8.3  </w:t>
      </w:r>
      <w:r w:rsidRPr="008D5159">
        <w:rPr>
          <w:rFonts w:ascii="Times New Roman" w:hAnsi="Times New Roman" w:hint="eastAsia"/>
          <w:szCs w:val="21"/>
        </w:rPr>
        <w:t>采暖工程采</w:t>
      </w:r>
      <w:r w:rsidRPr="008D5159">
        <w:rPr>
          <w:rFonts w:ascii="Times New Roman" w:hAnsi="Times New Roman" w:hint="eastAsia"/>
          <w:color w:val="000000" w:themeColor="text1"/>
          <w:szCs w:val="21"/>
        </w:rPr>
        <w:t>用地面辐射供暖技术，其设计除应符合现行国家标</w:t>
      </w:r>
      <w:r w:rsidRPr="008D5159">
        <w:rPr>
          <w:rFonts w:ascii="Times New Roman" w:hAnsi="Times New Roman" w:hint="eastAsia"/>
          <w:szCs w:val="21"/>
        </w:rPr>
        <w:t>准《给水排水及采暖工程施工质量验收规范》</w:t>
      </w:r>
      <w:r w:rsidRPr="008D5159">
        <w:rPr>
          <w:rFonts w:ascii="Times New Roman" w:hAnsi="Times New Roman"/>
          <w:szCs w:val="21"/>
        </w:rPr>
        <w:t>GB 50242</w:t>
      </w:r>
      <w:r w:rsidRPr="008D5159">
        <w:rPr>
          <w:rFonts w:ascii="Times New Roman" w:hAnsi="Times New Roman" w:hint="eastAsia"/>
          <w:szCs w:val="21"/>
        </w:rPr>
        <w:t>的</w:t>
      </w:r>
      <w:r w:rsidRPr="008D5159">
        <w:rPr>
          <w:rFonts w:ascii="Times New Roman" w:hAnsi="Times New Roman" w:hint="eastAsia"/>
          <w:color w:val="000000" w:themeColor="text1"/>
          <w:szCs w:val="21"/>
        </w:rPr>
        <w:t>规定外尚应符合下列规定：</w:t>
      </w:r>
    </w:p>
    <w:p w:rsidR="00000000" w:rsidRDefault="008D5159" w:rsidP="001E6712">
      <w:pPr>
        <w:spacing w:line="360" w:lineRule="auto"/>
        <w:ind w:firstLineChars="150" w:firstLine="316"/>
        <w:rPr>
          <w:rFonts w:ascii="Times New Roman" w:hAnsi="Times New Roman" w:cs="Times New Roman"/>
          <w:szCs w:val="21"/>
        </w:rPr>
      </w:pPr>
      <w:r w:rsidRPr="008D5159">
        <w:rPr>
          <w:rFonts w:asciiTheme="minorEastAsia" w:hAnsiTheme="minorEastAsia"/>
          <w:b/>
          <w:szCs w:val="21"/>
        </w:rPr>
        <w:t xml:space="preserve">1 </w:t>
      </w:r>
      <w:r w:rsidRPr="008D5159">
        <w:rPr>
          <w:rFonts w:asciiTheme="minorEastAsia" w:hAnsiTheme="minorEastAsia"/>
          <w:szCs w:val="21"/>
        </w:rPr>
        <w:t xml:space="preserve"> 地表面平均温度计算值</w:t>
      </w:r>
      <w:r w:rsidRPr="008D5159">
        <w:rPr>
          <w:rFonts w:ascii="Times New Roman" w:hAnsi="Times New Roman" w:cs="Times New Roman"/>
          <w:szCs w:val="21"/>
        </w:rPr>
        <w:t>应符合表</w:t>
      </w:r>
      <w:r w:rsidRPr="008D5159">
        <w:rPr>
          <w:rFonts w:ascii="Times New Roman" w:hAnsi="Times New Roman" w:cs="Times New Roman"/>
          <w:szCs w:val="21"/>
        </w:rPr>
        <w:t>4.8.3</w:t>
      </w:r>
      <w:r w:rsidRPr="008D5159">
        <w:rPr>
          <w:rFonts w:ascii="Times New Roman" w:hAnsi="Times New Roman" w:cs="Times New Roman"/>
          <w:szCs w:val="21"/>
        </w:rPr>
        <w:t>的规定；</w:t>
      </w:r>
    </w:p>
    <w:p w:rsidR="00000000" w:rsidRDefault="004A3641">
      <w:pPr>
        <w:spacing w:line="360" w:lineRule="auto"/>
        <w:jc w:val="left"/>
        <w:rPr>
          <w:rFonts w:ascii="Times New Roman" w:eastAsia="黑体" w:hAnsi="Times New Roman" w:cs="Times New Roman"/>
          <w:b/>
          <w:sz w:val="20"/>
          <w:szCs w:val="20"/>
        </w:rPr>
      </w:pPr>
      <w:r>
        <w:rPr>
          <w:rFonts w:ascii="黑体" w:eastAsia="黑体" w:hAnsi="黑体" w:cs="Times New Roman" w:hint="eastAsia"/>
          <w:b/>
          <w:color w:val="FF0000"/>
          <w:szCs w:val="18"/>
        </w:rPr>
        <w:t xml:space="preserve"> </w:t>
      </w:r>
      <w:r w:rsidR="008D5159" w:rsidRPr="008D5159">
        <w:rPr>
          <w:rFonts w:ascii="黑体" w:eastAsia="黑体" w:hAnsi="黑体" w:cs="Times New Roman"/>
          <w:b/>
          <w:color w:val="FF0000"/>
          <w:sz w:val="20"/>
          <w:szCs w:val="20"/>
        </w:rPr>
        <w:t xml:space="preserve"> </w:t>
      </w:r>
      <w:r w:rsidR="008D5159" w:rsidRPr="008D5159">
        <w:rPr>
          <w:rFonts w:ascii="黑体" w:eastAsia="黑体" w:hAnsi="黑体" w:cs="Times New Roman"/>
          <w:b/>
          <w:sz w:val="20"/>
          <w:szCs w:val="20"/>
        </w:rPr>
        <w:t>表4.8.3                       地表面平均温度</w:t>
      </w:r>
    </w:p>
    <w:tbl>
      <w:tblPr>
        <w:tblStyle w:val="aa"/>
        <w:tblW w:w="5000" w:type="pct"/>
        <w:jc w:val="center"/>
        <w:tblLook w:val="04A0"/>
      </w:tblPr>
      <w:tblGrid>
        <w:gridCol w:w="2656"/>
        <w:gridCol w:w="2910"/>
        <w:gridCol w:w="2957"/>
      </w:tblGrid>
      <w:tr w:rsidR="00555BB4" w:rsidRPr="00555BB4" w:rsidTr="0046060F">
        <w:trPr>
          <w:trHeight w:val="454"/>
          <w:jc w:val="center"/>
        </w:trPr>
        <w:tc>
          <w:tcPr>
            <w:tcW w:w="1558" w:type="pct"/>
            <w:vAlign w:val="center"/>
          </w:tcPr>
          <w:p w:rsidR="00000000" w:rsidRDefault="008D5159">
            <w:pPr>
              <w:jc w:val="center"/>
              <w:rPr>
                <w:rFonts w:asciiTheme="minorEastAsia" w:hAnsiTheme="minorEastAsia"/>
                <w:sz w:val="18"/>
                <w:szCs w:val="18"/>
              </w:rPr>
            </w:pPr>
            <w:r w:rsidRPr="008D5159">
              <w:rPr>
                <w:rFonts w:asciiTheme="minorEastAsia" w:hAnsiTheme="minorEastAsia"/>
                <w:sz w:val="18"/>
                <w:szCs w:val="18"/>
              </w:rPr>
              <w:t>区域特征</w:t>
            </w:r>
          </w:p>
        </w:tc>
        <w:tc>
          <w:tcPr>
            <w:tcW w:w="1707" w:type="pct"/>
            <w:vAlign w:val="center"/>
          </w:tcPr>
          <w:p w:rsidR="00000000" w:rsidRDefault="008D5159">
            <w:pPr>
              <w:jc w:val="center"/>
              <w:rPr>
                <w:rFonts w:asciiTheme="minorEastAsia" w:hAnsiTheme="minorEastAsia"/>
                <w:sz w:val="18"/>
                <w:szCs w:val="18"/>
              </w:rPr>
            </w:pPr>
            <w:r w:rsidRPr="008D5159">
              <w:rPr>
                <w:rFonts w:asciiTheme="minorEastAsia" w:hAnsiTheme="minorEastAsia"/>
                <w:sz w:val="18"/>
                <w:szCs w:val="18"/>
              </w:rPr>
              <w:t>适宜范围</w:t>
            </w:r>
            <w:r w:rsidRPr="008D5159">
              <w:rPr>
                <w:rFonts w:ascii="Times New Roman" w:eastAsia="黑体" w:hAnsi="Times New Roman" w:cs="Times New Roman" w:hint="eastAsia"/>
                <w:b/>
                <w:sz w:val="18"/>
                <w:szCs w:val="18"/>
              </w:rPr>
              <w:t>（</w:t>
            </w:r>
            <w:r w:rsidRPr="008D5159">
              <w:rPr>
                <w:rFonts w:ascii="宋体" w:eastAsia="宋体" w:hAnsi="宋体" w:cs="宋体" w:hint="eastAsia"/>
                <w:b/>
                <w:sz w:val="18"/>
                <w:szCs w:val="18"/>
              </w:rPr>
              <w:t>℃</w:t>
            </w:r>
            <w:r w:rsidRPr="008D5159">
              <w:rPr>
                <w:rFonts w:ascii="Times New Roman" w:eastAsia="黑体" w:hAnsi="Times New Roman" w:cs="Times New Roman" w:hint="eastAsia"/>
                <w:b/>
                <w:sz w:val="18"/>
                <w:szCs w:val="18"/>
              </w:rPr>
              <w:t>）</w:t>
            </w:r>
          </w:p>
        </w:tc>
        <w:tc>
          <w:tcPr>
            <w:tcW w:w="1735" w:type="pct"/>
            <w:vAlign w:val="center"/>
          </w:tcPr>
          <w:p w:rsidR="00000000" w:rsidRDefault="008D5159">
            <w:pPr>
              <w:jc w:val="center"/>
              <w:rPr>
                <w:rFonts w:asciiTheme="minorEastAsia" w:hAnsiTheme="minorEastAsia"/>
                <w:sz w:val="18"/>
                <w:szCs w:val="18"/>
              </w:rPr>
            </w:pPr>
            <w:r w:rsidRPr="008D5159">
              <w:rPr>
                <w:rFonts w:asciiTheme="minorEastAsia" w:hAnsiTheme="minorEastAsia"/>
                <w:sz w:val="18"/>
                <w:szCs w:val="18"/>
              </w:rPr>
              <w:t>最高限值</w:t>
            </w:r>
            <w:r w:rsidRPr="008D5159">
              <w:rPr>
                <w:rFonts w:ascii="Times New Roman" w:eastAsia="黑体" w:hAnsi="Times New Roman" w:cs="Times New Roman" w:hint="eastAsia"/>
                <w:b/>
                <w:sz w:val="18"/>
                <w:szCs w:val="18"/>
              </w:rPr>
              <w:t>（</w:t>
            </w:r>
            <w:r w:rsidRPr="008D5159">
              <w:rPr>
                <w:rFonts w:ascii="宋体" w:eastAsia="宋体" w:hAnsi="宋体" w:cs="宋体" w:hint="eastAsia"/>
                <w:b/>
                <w:sz w:val="18"/>
                <w:szCs w:val="18"/>
              </w:rPr>
              <w:t>℃</w:t>
            </w:r>
            <w:r w:rsidRPr="008D5159">
              <w:rPr>
                <w:rFonts w:ascii="Times New Roman" w:eastAsia="黑体" w:hAnsi="Times New Roman" w:cs="Times New Roman" w:hint="eastAsia"/>
                <w:b/>
                <w:sz w:val="18"/>
                <w:szCs w:val="18"/>
              </w:rPr>
              <w:t>）</w:t>
            </w:r>
          </w:p>
        </w:tc>
      </w:tr>
      <w:tr w:rsidR="0049204D" w:rsidRPr="0002527B" w:rsidTr="0046060F">
        <w:trPr>
          <w:trHeight w:val="454"/>
          <w:jc w:val="center"/>
        </w:trPr>
        <w:tc>
          <w:tcPr>
            <w:tcW w:w="1558" w:type="pct"/>
            <w:vAlign w:val="center"/>
          </w:tcPr>
          <w:p w:rsidR="00000000" w:rsidRDefault="008D5159">
            <w:pPr>
              <w:jc w:val="center"/>
              <w:rPr>
                <w:rFonts w:asciiTheme="minorEastAsia" w:hAnsiTheme="minorEastAsia"/>
                <w:sz w:val="18"/>
                <w:szCs w:val="18"/>
              </w:rPr>
            </w:pPr>
            <w:r w:rsidRPr="008D5159">
              <w:rPr>
                <w:rFonts w:asciiTheme="minorEastAsia" w:hAnsiTheme="minorEastAsia"/>
                <w:sz w:val="18"/>
                <w:szCs w:val="18"/>
              </w:rPr>
              <w:t>人员经常停留区</w:t>
            </w:r>
          </w:p>
        </w:tc>
        <w:tc>
          <w:tcPr>
            <w:tcW w:w="1707" w:type="pct"/>
            <w:vAlign w:val="center"/>
          </w:tcPr>
          <w:p w:rsidR="00000000" w:rsidRDefault="008D5159">
            <w:pPr>
              <w:jc w:val="center"/>
              <w:rPr>
                <w:rFonts w:asciiTheme="minorEastAsia" w:hAnsiTheme="minorEastAsia"/>
                <w:sz w:val="18"/>
                <w:szCs w:val="18"/>
              </w:rPr>
            </w:pPr>
            <w:r w:rsidRPr="008D5159">
              <w:rPr>
                <w:rFonts w:asciiTheme="minorEastAsia" w:hAnsiTheme="minorEastAsia"/>
                <w:sz w:val="18"/>
                <w:szCs w:val="18"/>
              </w:rPr>
              <w:t>24～26</w:t>
            </w:r>
          </w:p>
        </w:tc>
        <w:tc>
          <w:tcPr>
            <w:tcW w:w="1735" w:type="pct"/>
            <w:vAlign w:val="center"/>
          </w:tcPr>
          <w:p w:rsidR="00000000" w:rsidRDefault="008D5159">
            <w:pPr>
              <w:jc w:val="center"/>
              <w:rPr>
                <w:rFonts w:asciiTheme="minorEastAsia" w:hAnsiTheme="minorEastAsia"/>
                <w:sz w:val="18"/>
                <w:szCs w:val="18"/>
              </w:rPr>
            </w:pPr>
            <w:r w:rsidRPr="008D5159">
              <w:rPr>
                <w:rFonts w:asciiTheme="minorEastAsia" w:hAnsiTheme="minorEastAsia"/>
                <w:sz w:val="18"/>
                <w:szCs w:val="18"/>
              </w:rPr>
              <w:t>28</w:t>
            </w:r>
          </w:p>
        </w:tc>
      </w:tr>
      <w:tr w:rsidR="00AC6355" w:rsidRPr="0002527B" w:rsidTr="0046060F">
        <w:trPr>
          <w:trHeight w:val="454"/>
          <w:jc w:val="center"/>
        </w:trPr>
        <w:tc>
          <w:tcPr>
            <w:tcW w:w="1558" w:type="pct"/>
            <w:vAlign w:val="center"/>
          </w:tcPr>
          <w:p w:rsidR="00000000" w:rsidRDefault="008D5159">
            <w:pPr>
              <w:jc w:val="center"/>
              <w:rPr>
                <w:rFonts w:asciiTheme="minorEastAsia" w:hAnsiTheme="minorEastAsia"/>
                <w:sz w:val="18"/>
                <w:szCs w:val="18"/>
              </w:rPr>
            </w:pPr>
            <w:r w:rsidRPr="008D5159">
              <w:rPr>
                <w:rFonts w:asciiTheme="minorEastAsia" w:hAnsiTheme="minorEastAsia"/>
                <w:sz w:val="18"/>
                <w:szCs w:val="18"/>
              </w:rPr>
              <w:t>人员短期停留区</w:t>
            </w:r>
          </w:p>
        </w:tc>
        <w:tc>
          <w:tcPr>
            <w:tcW w:w="1707" w:type="pct"/>
            <w:vAlign w:val="center"/>
          </w:tcPr>
          <w:p w:rsidR="00000000" w:rsidRDefault="008D5159">
            <w:pPr>
              <w:jc w:val="center"/>
              <w:rPr>
                <w:rFonts w:asciiTheme="minorEastAsia" w:hAnsiTheme="minorEastAsia"/>
                <w:sz w:val="18"/>
                <w:szCs w:val="18"/>
              </w:rPr>
            </w:pPr>
            <w:r w:rsidRPr="008D5159">
              <w:rPr>
                <w:rFonts w:asciiTheme="minorEastAsia" w:hAnsiTheme="minorEastAsia"/>
                <w:sz w:val="18"/>
                <w:szCs w:val="18"/>
              </w:rPr>
              <w:t>28～30</w:t>
            </w:r>
          </w:p>
        </w:tc>
        <w:tc>
          <w:tcPr>
            <w:tcW w:w="1735" w:type="pct"/>
            <w:vAlign w:val="center"/>
          </w:tcPr>
          <w:p w:rsidR="00000000" w:rsidRDefault="008D5159">
            <w:pPr>
              <w:jc w:val="center"/>
              <w:rPr>
                <w:rFonts w:asciiTheme="minorEastAsia" w:hAnsiTheme="minorEastAsia"/>
                <w:sz w:val="18"/>
                <w:szCs w:val="18"/>
              </w:rPr>
            </w:pPr>
            <w:r w:rsidRPr="008D5159">
              <w:rPr>
                <w:rFonts w:asciiTheme="minorEastAsia" w:hAnsiTheme="minorEastAsia"/>
                <w:sz w:val="18"/>
                <w:szCs w:val="18"/>
              </w:rPr>
              <w:t>32</w:t>
            </w:r>
          </w:p>
        </w:tc>
      </w:tr>
      <w:tr w:rsidR="00AC6355" w:rsidRPr="0002527B" w:rsidTr="0046060F">
        <w:trPr>
          <w:trHeight w:val="454"/>
          <w:jc w:val="center"/>
        </w:trPr>
        <w:tc>
          <w:tcPr>
            <w:tcW w:w="1558" w:type="pct"/>
            <w:vAlign w:val="center"/>
          </w:tcPr>
          <w:p w:rsidR="00000000" w:rsidRDefault="008D5159">
            <w:pPr>
              <w:jc w:val="center"/>
              <w:rPr>
                <w:rFonts w:asciiTheme="minorEastAsia" w:hAnsiTheme="minorEastAsia"/>
                <w:sz w:val="18"/>
                <w:szCs w:val="18"/>
              </w:rPr>
            </w:pPr>
            <w:r w:rsidRPr="008D5159">
              <w:rPr>
                <w:rFonts w:asciiTheme="minorEastAsia" w:hAnsiTheme="minorEastAsia"/>
                <w:sz w:val="18"/>
                <w:szCs w:val="18"/>
              </w:rPr>
              <w:t>无人停留区</w:t>
            </w:r>
          </w:p>
        </w:tc>
        <w:tc>
          <w:tcPr>
            <w:tcW w:w="1707" w:type="pct"/>
            <w:vAlign w:val="center"/>
          </w:tcPr>
          <w:p w:rsidR="00000000" w:rsidRDefault="008D5159">
            <w:pPr>
              <w:jc w:val="center"/>
              <w:rPr>
                <w:rFonts w:asciiTheme="minorEastAsia" w:hAnsiTheme="minorEastAsia"/>
                <w:sz w:val="18"/>
                <w:szCs w:val="18"/>
              </w:rPr>
            </w:pPr>
            <w:r w:rsidRPr="008D5159">
              <w:rPr>
                <w:rFonts w:asciiTheme="minorEastAsia" w:hAnsiTheme="minorEastAsia"/>
                <w:sz w:val="18"/>
                <w:szCs w:val="18"/>
              </w:rPr>
              <w:t>35～40</w:t>
            </w:r>
          </w:p>
        </w:tc>
        <w:tc>
          <w:tcPr>
            <w:tcW w:w="1735" w:type="pct"/>
            <w:vAlign w:val="center"/>
          </w:tcPr>
          <w:p w:rsidR="00000000" w:rsidRDefault="008D5159">
            <w:pPr>
              <w:jc w:val="center"/>
              <w:rPr>
                <w:rFonts w:asciiTheme="minorEastAsia" w:hAnsiTheme="minorEastAsia"/>
                <w:sz w:val="18"/>
                <w:szCs w:val="18"/>
              </w:rPr>
            </w:pPr>
            <w:r w:rsidRPr="008D5159">
              <w:rPr>
                <w:rFonts w:asciiTheme="minorEastAsia" w:hAnsiTheme="minorEastAsia"/>
                <w:sz w:val="18"/>
                <w:szCs w:val="18"/>
              </w:rPr>
              <w:t>42</w:t>
            </w:r>
          </w:p>
        </w:tc>
      </w:tr>
    </w:tbl>
    <w:p w:rsidR="00000000" w:rsidRDefault="00164704">
      <w:pPr>
        <w:jc w:val="center"/>
        <w:rPr>
          <w:rFonts w:ascii="Times New Roman" w:hAnsi="Times New Roman" w:cs="Times New Roman"/>
          <w:szCs w:val="21"/>
        </w:rPr>
      </w:pP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无论采用何种热源，低温热水地面辐射供暖热媒的温度、流量和资用压差等参数，都应同热源系统相匹配；热源系统应设置相应的控制装置；</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新建住宅低温热水地面辐射供暖系统，应设置分户热计量和温度控制装置；</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r w:rsidRPr="008D5159">
        <w:rPr>
          <w:rFonts w:ascii="Times New Roman" w:hAnsi="Times New Roman" w:hint="eastAsia"/>
          <w:szCs w:val="21"/>
        </w:rPr>
        <w:t>与土壤相邻的地面，必须设绝热层，且绝热层下部必须设置防潮层。直接与室外空气相邻的楼板，必须设绝热层；</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5</w:t>
      </w:r>
      <w:r w:rsidRPr="008D5159">
        <w:rPr>
          <w:rFonts w:ascii="Times New Roman" w:hAnsi="Times New Roman"/>
          <w:szCs w:val="21"/>
        </w:rPr>
        <w:t xml:space="preserve">  </w:t>
      </w:r>
      <w:r w:rsidRPr="008D5159">
        <w:rPr>
          <w:rFonts w:ascii="Times New Roman" w:hAnsi="Times New Roman" w:hint="eastAsia"/>
          <w:szCs w:val="21"/>
        </w:rPr>
        <w:t>室内供暖系统应配置分水器、集水器，户内的各主要房间，宜分环路布置加热管；</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6</w:t>
      </w:r>
      <w:r w:rsidRPr="008D5159">
        <w:rPr>
          <w:rFonts w:ascii="Times New Roman" w:hAnsi="Times New Roman"/>
          <w:szCs w:val="21"/>
        </w:rPr>
        <w:t xml:space="preserve">  </w:t>
      </w:r>
      <w:r w:rsidRPr="008D5159">
        <w:rPr>
          <w:rFonts w:ascii="Times New Roman" w:hAnsi="Times New Roman" w:hint="eastAsia"/>
          <w:szCs w:val="21"/>
        </w:rPr>
        <w:t>连接在同一分水器、集水器上的同一管径的各环路，其加热管的长度宜接近，并不宜超过</w:t>
      </w:r>
      <w:r w:rsidRPr="008D5159">
        <w:rPr>
          <w:rFonts w:ascii="Times New Roman" w:hAnsi="Times New Roman"/>
          <w:szCs w:val="21"/>
        </w:rPr>
        <w:t>120m</w:t>
      </w:r>
      <w:r w:rsidRPr="008D5159">
        <w:rPr>
          <w:rFonts w:ascii="Times New Roman" w:hAnsi="Times New Roman" w:hint="eastAsia"/>
          <w:szCs w:val="21"/>
        </w:rPr>
        <w:t>；</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7</w:t>
      </w:r>
      <w:r w:rsidRPr="008D5159">
        <w:rPr>
          <w:rFonts w:ascii="Times New Roman" w:hAnsi="Times New Roman"/>
          <w:szCs w:val="21"/>
        </w:rPr>
        <w:t xml:space="preserve">  </w:t>
      </w:r>
      <w:r w:rsidRPr="008D5159">
        <w:rPr>
          <w:rFonts w:ascii="Times New Roman" w:hAnsi="Times New Roman" w:hint="eastAsia"/>
          <w:szCs w:val="21"/>
        </w:rPr>
        <w:t>加热管内水的流速不宜小于</w:t>
      </w:r>
      <w:r w:rsidRPr="008D5159">
        <w:rPr>
          <w:rFonts w:ascii="Times New Roman" w:hAnsi="Times New Roman"/>
          <w:szCs w:val="21"/>
        </w:rPr>
        <w:t>0.25m/s</w:t>
      </w:r>
      <w:r w:rsidRPr="008D5159">
        <w:rPr>
          <w:rFonts w:ascii="Times New Roman" w:hAnsi="Times New Roman" w:hint="eastAsia"/>
          <w:szCs w:val="21"/>
        </w:rPr>
        <w:t>。</w:t>
      </w:r>
    </w:p>
    <w:p w:rsidR="00000000" w:rsidRDefault="008D5159" w:rsidP="001E6712">
      <w:pPr>
        <w:pStyle w:val="2"/>
        <w:numPr>
          <w:ilvl w:val="1"/>
          <w:numId w:val="16"/>
        </w:numPr>
        <w:spacing w:before="120" w:after="120"/>
        <w:ind w:left="723" w:hangingChars="343" w:hanging="723"/>
        <w:rPr>
          <w:rFonts w:ascii="黑体" w:hAnsi="黑体"/>
          <w:sz w:val="21"/>
          <w:szCs w:val="21"/>
        </w:rPr>
      </w:pPr>
      <w:bookmarkStart w:id="53" w:name="_Toc505608304"/>
      <w:bookmarkStart w:id="54" w:name="_Toc509929398"/>
      <w:r w:rsidRPr="008D5159">
        <w:rPr>
          <w:rFonts w:ascii="黑体" w:hAnsi="黑体"/>
          <w:sz w:val="21"/>
          <w:szCs w:val="21"/>
        </w:rPr>
        <w:t>空调与新风工程</w:t>
      </w:r>
      <w:bookmarkEnd w:id="53"/>
      <w:bookmarkEnd w:id="54"/>
      <w:r w:rsidR="00555BB4">
        <w:rPr>
          <w:rFonts w:ascii="黑体" w:hAnsi="黑体" w:hint="eastAsia"/>
          <w:sz w:val="21"/>
          <w:szCs w:val="21"/>
        </w:rPr>
        <w:t>设计</w:t>
      </w:r>
    </w:p>
    <w:p w:rsidR="0049204D" w:rsidRPr="00AC6355" w:rsidRDefault="008D5159" w:rsidP="005A2BF7">
      <w:pPr>
        <w:spacing w:line="360" w:lineRule="auto"/>
        <w:rPr>
          <w:rFonts w:ascii="Times New Roman" w:hAnsi="Times New Roman"/>
          <w:b/>
          <w:color w:val="000000" w:themeColor="text1"/>
          <w:szCs w:val="21"/>
        </w:rPr>
      </w:pPr>
      <w:r w:rsidRPr="008D5159">
        <w:rPr>
          <w:rFonts w:ascii="Times New Roman" w:hAnsi="Times New Roman"/>
          <w:b/>
          <w:color w:val="000000" w:themeColor="text1"/>
          <w:szCs w:val="21"/>
        </w:rPr>
        <w:t xml:space="preserve">4.9.1  </w:t>
      </w:r>
      <w:r w:rsidRPr="008D5159">
        <w:rPr>
          <w:rFonts w:ascii="Times New Roman" w:hAnsi="Times New Roman" w:hint="eastAsia"/>
          <w:color w:val="000000" w:themeColor="text1"/>
          <w:szCs w:val="21"/>
        </w:rPr>
        <w:t>空调管道宜布置在顶棚内，并应便于检修。</w:t>
      </w:r>
    </w:p>
    <w:p w:rsidR="0049204D" w:rsidRPr="00AC6355" w:rsidRDefault="008D5159" w:rsidP="005A2BF7">
      <w:pPr>
        <w:spacing w:line="360" w:lineRule="auto"/>
        <w:rPr>
          <w:rFonts w:ascii="Times New Roman" w:hAnsi="Times New Roman"/>
          <w:color w:val="000000" w:themeColor="text1"/>
          <w:szCs w:val="21"/>
        </w:rPr>
      </w:pPr>
      <w:r w:rsidRPr="008D5159">
        <w:rPr>
          <w:rFonts w:ascii="Times New Roman" w:hAnsi="Times New Roman"/>
          <w:b/>
          <w:color w:val="000000" w:themeColor="text1"/>
          <w:szCs w:val="21"/>
        </w:rPr>
        <w:t xml:space="preserve">4.9.2  </w:t>
      </w:r>
      <w:r w:rsidRPr="008D5159">
        <w:rPr>
          <w:rFonts w:ascii="Times New Roman" w:hAnsi="Times New Roman" w:hint="eastAsia"/>
          <w:color w:val="000000" w:themeColor="text1"/>
          <w:szCs w:val="21"/>
        </w:rPr>
        <w:t>空调区的送、回风方式及送、回风口选型及安装位置应满足使室内温度均匀分布的要</w:t>
      </w:r>
      <w:r w:rsidRPr="008D5159">
        <w:rPr>
          <w:rFonts w:ascii="Times New Roman" w:hAnsi="Times New Roman" w:hint="eastAsia"/>
          <w:color w:val="000000" w:themeColor="text1"/>
          <w:szCs w:val="21"/>
        </w:rPr>
        <w:lastRenderedPageBreak/>
        <w:t>求。</w:t>
      </w:r>
    </w:p>
    <w:p w:rsidR="005A2BF7" w:rsidRPr="00AC6355" w:rsidRDefault="008D5159" w:rsidP="005A2BF7">
      <w:pPr>
        <w:spacing w:line="360" w:lineRule="auto"/>
        <w:rPr>
          <w:rFonts w:ascii="Times New Roman" w:hAnsi="Times New Roman"/>
          <w:b/>
          <w:color w:val="000000" w:themeColor="text1"/>
          <w:szCs w:val="21"/>
        </w:rPr>
      </w:pPr>
      <w:r w:rsidRPr="008D5159">
        <w:rPr>
          <w:rFonts w:ascii="Times New Roman" w:hAnsi="Times New Roman"/>
          <w:b/>
          <w:color w:val="000000" w:themeColor="text1"/>
          <w:szCs w:val="21"/>
        </w:rPr>
        <w:t xml:space="preserve">4.9.3  </w:t>
      </w:r>
      <w:r w:rsidRPr="008D5159">
        <w:rPr>
          <w:rFonts w:ascii="Times New Roman" w:hAnsi="Times New Roman" w:hint="eastAsia"/>
          <w:color w:val="000000" w:themeColor="text1"/>
          <w:szCs w:val="21"/>
        </w:rPr>
        <w:t>当采用分户或分室设置的分体式空调器时，室外机的安装位置应符合下列规定：</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1</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应能通畅地向室外排放空气和自室外吸入空气；</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2</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在排出空气一侧不应有遮挡物；</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3</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应为室外机安装和维护提供方便操作的条件；</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4</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安装位置不应对室外人员形成热污染。</w:t>
      </w:r>
    </w:p>
    <w:p w:rsidR="0049204D" w:rsidRPr="00AC6355" w:rsidRDefault="008D5159" w:rsidP="005A2BF7">
      <w:pPr>
        <w:spacing w:line="360" w:lineRule="auto"/>
        <w:rPr>
          <w:rFonts w:ascii="Times New Roman" w:hAnsi="Times New Roman"/>
          <w:color w:val="000000" w:themeColor="text1"/>
          <w:szCs w:val="21"/>
        </w:rPr>
      </w:pPr>
      <w:r w:rsidRPr="008D5159">
        <w:rPr>
          <w:rFonts w:ascii="Times New Roman" w:hAnsi="Times New Roman"/>
          <w:b/>
          <w:color w:val="000000" w:themeColor="text1"/>
          <w:szCs w:val="21"/>
        </w:rPr>
        <w:t xml:space="preserve">4.9.4  </w:t>
      </w:r>
      <w:r w:rsidRPr="008D5159">
        <w:rPr>
          <w:rFonts w:ascii="Times New Roman" w:hAnsi="Times New Roman" w:hint="eastAsia"/>
          <w:color w:val="000000" w:themeColor="text1"/>
          <w:szCs w:val="21"/>
        </w:rPr>
        <w:t>室内空调设备的冷凝水应能有组织地排放。</w:t>
      </w:r>
    </w:p>
    <w:p w:rsidR="005A2BF7" w:rsidRPr="00AC6355" w:rsidRDefault="008D5159" w:rsidP="005A2BF7">
      <w:pPr>
        <w:spacing w:line="360" w:lineRule="auto"/>
        <w:rPr>
          <w:rFonts w:ascii="Times New Roman" w:hAnsi="Times New Roman"/>
          <w:color w:val="000000" w:themeColor="text1"/>
          <w:szCs w:val="21"/>
        </w:rPr>
      </w:pPr>
      <w:r w:rsidRPr="008D5159">
        <w:rPr>
          <w:rFonts w:ascii="Times New Roman" w:hAnsi="Times New Roman"/>
          <w:b/>
          <w:color w:val="000000" w:themeColor="text1"/>
          <w:szCs w:val="21"/>
        </w:rPr>
        <w:t>4.9.5</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住宅计算夏季冷负荷和选用空调设备时，室内设计参数宜符合下列规定：</w:t>
      </w:r>
    </w:p>
    <w:p w:rsidR="00000000" w:rsidRDefault="008D5159" w:rsidP="001E6712">
      <w:pPr>
        <w:spacing w:line="360" w:lineRule="auto"/>
        <w:ind w:firstLineChars="150" w:firstLine="316"/>
        <w:rPr>
          <w:rFonts w:ascii="Times New Roman" w:hAnsi="Times New Roman"/>
          <w:b/>
          <w:color w:val="000000" w:themeColor="text1"/>
          <w:szCs w:val="21"/>
        </w:rPr>
      </w:pPr>
      <w:r w:rsidRPr="008D5159">
        <w:rPr>
          <w:rFonts w:ascii="Times New Roman" w:hAnsi="Times New Roman"/>
          <w:b/>
          <w:color w:val="000000" w:themeColor="text1"/>
          <w:szCs w:val="21"/>
        </w:rPr>
        <w:t>1</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卧室、起居室室内设计温度宜为</w:t>
      </w:r>
      <w:r w:rsidRPr="008D5159">
        <w:rPr>
          <w:rFonts w:ascii="Times New Roman" w:hAnsi="Times New Roman"/>
          <w:color w:val="000000" w:themeColor="text1"/>
          <w:szCs w:val="21"/>
        </w:rPr>
        <w:t>26</w:t>
      </w:r>
      <w:r w:rsidRPr="008D5159">
        <w:rPr>
          <w:rFonts w:ascii="Times New Roman" w:hAnsi="Times New Roman" w:hint="eastAsia"/>
          <w:color w:val="000000" w:themeColor="text1"/>
          <w:szCs w:val="21"/>
        </w:rPr>
        <w:t>℃；</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2</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无集中新风供应系统的住宅新风换气宜为</w:t>
      </w:r>
      <w:r w:rsidRPr="008D5159">
        <w:rPr>
          <w:rFonts w:ascii="Times New Roman" w:hAnsi="Times New Roman"/>
          <w:color w:val="000000" w:themeColor="text1"/>
          <w:szCs w:val="21"/>
        </w:rPr>
        <w:t>1</w:t>
      </w:r>
      <w:r w:rsidRPr="008D5159">
        <w:rPr>
          <w:rFonts w:ascii="Times New Roman" w:hAnsi="Times New Roman" w:hint="eastAsia"/>
          <w:color w:val="000000" w:themeColor="text1"/>
          <w:szCs w:val="21"/>
        </w:rPr>
        <w:t>次</w:t>
      </w:r>
      <w:r w:rsidRPr="008D5159">
        <w:rPr>
          <w:rFonts w:ascii="Times New Roman" w:hAnsi="Times New Roman"/>
          <w:color w:val="000000" w:themeColor="text1"/>
          <w:szCs w:val="21"/>
        </w:rPr>
        <w:t>/h</w:t>
      </w:r>
      <w:r w:rsidRPr="008D5159">
        <w:rPr>
          <w:rFonts w:ascii="Times New Roman" w:hAnsi="Times New Roman" w:hint="eastAsia"/>
          <w:color w:val="000000" w:themeColor="text1"/>
          <w:szCs w:val="21"/>
        </w:rPr>
        <w:t>。</w:t>
      </w:r>
    </w:p>
    <w:p w:rsidR="0049204D" w:rsidRPr="00AC6355" w:rsidRDefault="008D5159" w:rsidP="00EA22FC">
      <w:pPr>
        <w:spacing w:line="360" w:lineRule="auto"/>
        <w:rPr>
          <w:rFonts w:ascii="Times New Roman" w:hAnsi="Times New Roman"/>
          <w:color w:val="000000" w:themeColor="text1"/>
          <w:szCs w:val="21"/>
        </w:rPr>
      </w:pPr>
      <w:r w:rsidRPr="008D5159">
        <w:rPr>
          <w:rFonts w:ascii="Times New Roman" w:hAnsi="Times New Roman"/>
          <w:b/>
          <w:color w:val="000000" w:themeColor="text1"/>
          <w:szCs w:val="21"/>
        </w:rPr>
        <w:t>4.9.6</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空调系统应设置分室或分户温度控制设施。</w:t>
      </w:r>
    </w:p>
    <w:p w:rsidR="0049204D" w:rsidRPr="00AC6355" w:rsidRDefault="008D5159" w:rsidP="0049204D">
      <w:pPr>
        <w:spacing w:line="360" w:lineRule="auto"/>
        <w:rPr>
          <w:rFonts w:ascii="Times New Roman" w:hAnsi="Times New Roman"/>
          <w:b/>
          <w:color w:val="000000" w:themeColor="text1"/>
          <w:szCs w:val="21"/>
        </w:rPr>
      </w:pPr>
      <w:r w:rsidRPr="008D5159">
        <w:rPr>
          <w:rFonts w:ascii="Times New Roman" w:hAnsi="Times New Roman"/>
          <w:b/>
          <w:color w:val="000000" w:themeColor="text1"/>
          <w:szCs w:val="21"/>
        </w:rPr>
        <w:t>4.9.7</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新风系统设置应符合下列规定：</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1</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为满足室内空气品质要求，当条件限制不能采用自然通风时，宜设置新风系统；</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2</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新风净化装置的使用，不应产生新的污染源；</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3</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新风主机的风量宜按漏风、混风等因素附加</w:t>
      </w:r>
      <w:r w:rsidRPr="008D5159">
        <w:rPr>
          <w:rFonts w:ascii="Times New Roman" w:hAnsi="Times New Roman"/>
          <w:color w:val="000000" w:themeColor="text1"/>
          <w:szCs w:val="21"/>
        </w:rPr>
        <w:t>5%</w:t>
      </w:r>
      <w:r w:rsidRPr="008D5159">
        <w:rPr>
          <w:rFonts w:ascii="Times New Roman" w:hAnsi="Times New Roman" w:hint="eastAsia"/>
          <w:color w:val="000000" w:themeColor="text1"/>
          <w:szCs w:val="21"/>
        </w:rPr>
        <w:t>～</w:t>
      </w:r>
      <w:r w:rsidRPr="008D5159">
        <w:rPr>
          <w:rFonts w:ascii="Times New Roman" w:hAnsi="Times New Roman"/>
          <w:color w:val="000000" w:themeColor="text1"/>
          <w:szCs w:val="21"/>
        </w:rPr>
        <w:t>10%</w:t>
      </w:r>
      <w:r w:rsidRPr="008D5159">
        <w:rPr>
          <w:rFonts w:ascii="Times New Roman" w:hAnsi="Times New Roman" w:hint="eastAsia"/>
          <w:color w:val="000000" w:themeColor="text1"/>
          <w:szCs w:val="21"/>
        </w:rPr>
        <w:t>；</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4</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新风主机应采用保温措施，防止能量损失或结露；</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5</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新风系统风管的设计应符合现行国家标准《民用建筑供暖通风与空气调节设计规范》</w:t>
      </w:r>
      <w:r w:rsidRPr="008D5159">
        <w:rPr>
          <w:rFonts w:ascii="Times New Roman" w:hAnsi="Times New Roman"/>
          <w:color w:val="000000" w:themeColor="text1"/>
          <w:szCs w:val="21"/>
        </w:rPr>
        <w:t>GB 50736</w:t>
      </w:r>
      <w:r w:rsidRPr="008D5159">
        <w:rPr>
          <w:rFonts w:ascii="Times New Roman" w:hAnsi="Times New Roman" w:hint="eastAsia"/>
          <w:color w:val="000000" w:themeColor="text1"/>
          <w:szCs w:val="21"/>
        </w:rPr>
        <w:t>和《民用建筑新风系统工程技术规程》</w:t>
      </w:r>
      <w:r w:rsidRPr="008D5159">
        <w:rPr>
          <w:rFonts w:ascii="Times New Roman" w:hAnsi="Times New Roman"/>
          <w:color w:val="000000" w:themeColor="text1"/>
          <w:szCs w:val="21"/>
        </w:rPr>
        <w:t>CECS 439</w:t>
      </w:r>
      <w:r w:rsidRPr="008D5159">
        <w:rPr>
          <w:rFonts w:ascii="Times New Roman" w:hAnsi="Times New Roman" w:hint="eastAsia"/>
          <w:color w:val="000000" w:themeColor="text1"/>
          <w:szCs w:val="21"/>
        </w:rPr>
        <w:t>的规定；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color w:val="000000" w:themeColor="text1"/>
          <w:szCs w:val="21"/>
        </w:rPr>
        <w:t>6</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风管材料的选择应符合现行国家标准《建筑设计防火规范》</w:t>
      </w:r>
      <w:r w:rsidRPr="008D5159">
        <w:rPr>
          <w:rFonts w:ascii="Times New Roman" w:hAnsi="Times New Roman"/>
          <w:color w:val="000000" w:themeColor="text1"/>
          <w:szCs w:val="21"/>
        </w:rPr>
        <w:t>GB 50016</w:t>
      </w:r>
      <w:r w:rsidRPr="008D5159">
        <w:rPr>
          <w:rFonts w:ascii="Times New Roman" w:hAnsi="Times New Roman" w:hint="eastAsia"/>
          <w:color w:val="000000" w:themeColor="text1"/>
          <w:szCs w:val="21"/>
        </w:rPr>
        <w:t>的规定</w:t>
      </w:r>
      <w:r w:rsidRPr="008D5159">
        <w:rPr>
          <w:rFonts w:ascii="Times New Roman" w:hAnsi="Times New Roman" w:hint="eastAsia"/>
          <w:szCs w:val="21"/>
        </w:rPr>
        <w:t>。</w:t>
      </w:r>
    </w:p>
    <w:p w:rsidR="00000000" w:rsidRDefault="008D5159" w:rsidP="001E6712">
      <w:pPr>
        <w:pStyle w:val="1"/>
        <w:pageBreakBefore/>
        <w:spacing w:before="240" w:after="240"/>
        <w:ind w:left="867" w:hanging="867"/>
        <w:rPr>
          <w:rFonts w:ascii="黑体" w:hAnsi="黑体"/>
          <w:b w:val="0"/>
          <w:sz w:val="32"/>
          <w:szCs w:val="32"/>
        </w:rPr>
      </w:pPr>
      <w:bookmarkStart w:id="55" w:name="_Toc505608305"/>
      <w:bookmarkStart w:id="56" w:name="_Toc509929399"/>
      <w:r w:rsidRPr="008D5159">
        <w:rPr>
          <w:rFonts w:ascii="黑体" w:hAnsi="黑体"/>
          <w:sz w:val="32"/>
          <w:szCs w:val="32"/>
        </w:rPr>
        <w:lastRenderedPageBreak/>
        <w:t xml:space="preserve">5 </w:t>
      </w:r>
      <w:r w:rsidRPr="008D5159">
        <w:rPr>
          <w:rFonts w:ascii="黑体" w:hAnsi="黑体" w:hint="eastAsia"/>
          <w:sz w:val="32"/>
          <w:szCs w:val="32"/>
        </w:rPr>
        <w:t>装</w:t>
      </w:r>
      <w:r w:rsidRPr="008D5159">
        <w:rPr>
          <w:rFonts w:ascii="黑体" w:hAnsi="黑体"/>
          <w:sz w:val="32"/>
          <w:szCs w:val="32"/>
        </w:rPr>
        <w:t xml:space="preserve"> </w:t>
      </w:r>
      <w:r w:rsidRPr="008D5159">
        <w:rPr>
          <w:rFonts w:ascii="黑体" w:hAnsi="黑体" w:hint="eastAsia"/>
          <w:sz w:val="32"/>
          <w:szCs w:val="32"/>
        </w:rPr>
        <w:t>配</w:t>
      </w:r>
      <w:r w:rsidRPr="008D5159">
        <w:rPr>
          <w:rFonts w:ascii="黑体" w:hAnsi="黑体"/>
          <w:sz w:val="32"/>
          <w:szCs w:val="32"/>
        </w:rPr>
        <w:t xml:space="preserve"> </w:t>
      </w:r>
      <w:r w:rsidRPr="008D5159">
        <w:rPr>
          <w:rFonts w:ascii="黑体" w:hAnsi="黑体" w:hint="eastAsia"/>
          <w:sz w:val="32"/>
          <w:szCs w:val="32"/>
        </w:rPr>
        <w:t>与</w:t>
      </w:r>
      <w:r w:rsidRPr="008D5159">
        <w:rPr>
          <w:rFonts w:ascii="黑体" w:hAnsi="黑体"/>
          <w:sz w:val="32"/>
          <w:szCs w:val="32"/>
        </w:rPr>
        <w:t xml:space="preserve"> </w:t>
      </w:r>
      <w:r w:rsidRPr="008D5159">
        <w:rPr>
          <w:rFonts w:ascii="黑体" w:hAnsi="黑体" w:hint="eastAsia"/>
          <w:sz w:val="32"/>
          <w:szCs w:val="32"/>
        </w:rPr>
        <w:t>施</w:t>
      </w:r>
      <w:r w:rsidRPr="008D5159">
        <w:rPr>
          <w:rFonts w:ascii="黑体" w:hAnsi="黑体"/>
          <w:sz w:val="32"/>
          <w:szCs w:val="32"/>
        </w:rPr>
        <w:t xml:space="preserve"> </w:t>
      </w:r>
      <w:r w:rsidRPr="008D5159">
        <w:rPr>
          <w:rFonts w:ascii="黑体" w:hAnsi="黑体" w:hint="eastAsia"/>
          <w:sz w:val="32"/>
          <w:szCs w:val="32"/>
        </w:rPr>
        <w:t>工</w:t>
      </w:r>
      <w:bookmarkEnd w:id="55"/>
      <w:bookmarkEnd w:id="56"/>
    </w:p>
    <w:p w:rsidR="00E23A1F" w:rsidRPr="008576D9" w:rsidRDefault="008D5159" w:rsidP="001E6712">
      <w:pPr>
        <w:pStyle w:val="2"/>
        <w:numPr>
          <w:ilvl w:val="1"/>
          <w:numId w:val="15"/>
        </w:numPr>
        <w:spacing w:before="120" w:after="120"/>
        <w:rPr>
          <w:rFonts w:ascii="黑体" w:hAnsi="黑体"/>
          <w:sz w:val="21"/>
          <w:szCs w:val="21"/>
        </w:rPr>
      </w:pPr>
      <w:bookmarkStart w:id="57" w:name="_Toc505608306"/>
      <w:bookmarkStart w:id="58" w:name="_Toc509929400"/>
      <w:r w:rsidRPr="008D5159">
        <w:rPr>
          <w:rFonts w:ascii="黑体" w:hAnsi="黑体"/>
          <w:sz w:val="21"/>
          <w:szCs w:val="21"/>
        </w:rPr>
        <w:t>一 般 规 定</w:t>
      </w:r>
      <w:bookmarkEnd w:id="57"/>
      <w:bookmarkEnd w:id="58"/>
    </w:p>
    <w:p w:rsidR="009D5CD5" w:rsidRPr="00856BB3" w:rsidRDefault="00856BB3" w:rsidP="001E6712">
      <w:pPr>
        <w:spacing w:line="360" w:lineRule="auto"/>
        <w:outlineLvl w:val="0"/>
        <w:rPr>
          <w:rFonts w:ascii="Times New Roman" w:hAnsi="Times New Roman"/>
          <w:szCs w:val="21"/>
        </w:rPr>
      </w:pPr>
      <w:r w:rsidRPr="00A75472">
        <w:rPr>
          <w:rFonts w:ascii="Times New Roman" w:hAnsi="Times New Roman"/>
          <w:b/>
          <w:szCs w:val="21"/>
        </w:rPr>
        <w:t>5.1.</w:t>
      </w:r>
      <w:r>
        <w:rPr>
          <w:rFonts w:ascii="Times New Roman" w:hAnsi="Times New Roman"/>
          <w:b/>
          <w:szCs w:val="21"/>
        </w:rPr>
        <w:t xml:space="preserve">1  </w:t>
      </w:r>
      <w:r w:rsidR="008D5159" w:rsidRPr="008D5159">
        <w:rPr>
          <w:rFonts w:ascii="Times New Roman" w:hAnsi="Times New Roman" w:hint="eastAsia"/>
          <w:szCs w:val="21"/>
        </w:rPr>
        <w:t>建筑工业化内装工程施工，应避免裁切、磨边、打孔等现场作业。</w:t>
      </w:r>
    </w:p>
    <w:p w:rsidR="00D97950" w:rsidRPr="008576D9" w:rsidRDefault="008D5159" w:rsidP="00D97950">
      <w:pPr>
        <w:spacing w:line="360" w:lineRule="auto"/>
        <w:rPr>
          <w:rFonts w:ascii="Times New Roman" w:hAnsi="Times New Roman"/>
          <w:szCs w:val="21"/>
        </w:rPr>
      </w:pPr>
      <w:r w:rsidRPr="008D5159">
        <w:rPr>
          <w:rFonts w:ascii="Times New Roman" w:hAnsi="Times New Roman"/>
          <w:b/>
          <w:szCs w:val="21"/>
        </w:rPr>
        <w:t xml:space="preserve">5.1.2  </w:t>
      </w:r>
      <w:r w:rsidRPr="008D5159">
        <w:rPr>
          <w:rFonts w:ascii="Times New Roman" w:hAnsi="Times New Roman" w:hint="eastAsia"/>
          <w:szCs w:val="21"/>
        </w:rPr>
        <w:t>建筑工业化内装工程施工中各专业工种应加强配合，做好专业交接，合理安排工序，施工过程中应采取下列成品保护措施：</w:t>
      </w:r>
      <w:r w:rsidRPr="008D5159">
        <w:rPr>
          <w:rFonts w:ascii="Times New Roman" w:hAnsi="Times New Roman" w:hint="eastAsia"/>
          <w:szCs w:val="21"/>
        </w:rPr>
        <w:t>构件、配件包装应完好，在运输、搬运、存放、安装时应采取防止挤压冲击、受潮、变形及损坏构件的表面和边角的措施。</w:t>
      </w:r>
    </w:p>
    <w:p w:rsidR="00000000" w:rsidRDefault="008D5159" w:rsidP="001E6712">
      <w:pPr>
        <w:spacing w:line="360" w:lineRule="auto"/>
        <w:outlineLvl w:val="0"/>
        <w:rPr>
          <w:rFonts w:ascii="Times New Roman" w:hAnsi="Times New Roman"/>
          <w:szCs w:val="21"/>
        </w:rPr>
      </w:pPr>
      <w:r w:rsidRPr="008D5159">
        <w:rPr>
          <w:rFonts w:ascii="Times New Roman" w:hAnsi="Times New Roman"/>
          <w:b/>
          <w:szCs w:val="21"/>
        </w:rPr>
        <w:t>5.1.3</w:t>
      </w:r>
      <w:r w:rsidR="00856BB3">
        <w:rPr>
          <w:rFonts w:ascii="Times New Roman" w:hAnsi="Times New Roman"/>
          <w:b/>
          <w:szCs w:val="21"/>
        </w:rPr>
        <w:t xml:space="preserve">  </w:t>
      </w:r>
      <w:r w:rsidRPr="008D5159">
        <w:rPr>
          <w:rFonts w:ascii="Times New Roman" w:hAnsi="Times New Roman" w:hint="eastAsia"/>
          <w:szCs w:val="21"/>
        </w:rPr>
        <w:t>建筑工业化内装工程装配时，严禁擅自改动建筑主体、承重结构，施工材料、设备的存放和安装不应损坏建筑物结构，不应破坏地面、墙面的防水层以及建筑物的附属设施。</w:t>
      </w:r>
    </w:p>
    <w:p w:rsidR="00000000" w:rsidRDefault="008D5159" w:rsidP="001E6712">
      <w:pPr>
        <w:spacing w:line="360" w:lineRule="auto"/>
        <w:outlineLvl w:val="0"/>
        <w:rPr>
          <w:rFonts w:ascii="Times New Roman" w:hAnsi="Times New Roman"/>
          <w:szCs w:val="21"/>
        </w:rPr>
      </w:pPr>
      <w:r w:rsidRPr="008D5159">
        <w:rPr>
          <w:rFonts w:ascii="Times New Roman" w:hAnsi="Times New Roman"/>
          <w:b/>
          <w:szCs w:val="21"/>
        </w:rPr>
        <w:t>5.1.4</w:t>
      </w:r>
      <w:r w:rsidR="00856BB3">
        <w:rPr>
          <w:rFonts w:ascii="Times New Roman" w:hAnsi="Times New Roman"/>
          <w:b/>
          <w:szCs w:val="21"/>
        </w:rPr>
        <w:t xml:space="preserve">  </w:t>
      </w:r>
      <w:r w:rsidRPr="008D5159">
        <w:rPr>
          <w:rFonts w:ascii="Times New Roman" w:hAnsi="Times New Roman" w:hint="eastAsia"/>
          <w:szCs w:val="21"/>
        </w:rPr>
        <w:t>建筑室内装饰工业化施工技术施工，除应符合本规程外，尚应符合现行国家标准《住宅装饰装修工程施工规范》</w:t>
      </w:r>
      <w:r w:rsidRPr="008D5159">
        <w:rPr>
          <w:rFonts w:ascii="Times New Roman" w:hAnsi="Times New Roman"/>
          <w:szCs w:val="21"/>
        </w:rPr>
        <w:t>GB 50327</w:t>
      </w:r>
      <w:r w:rsidRPr="008D5159">
        <w:rPr>
          <w:rFonts w:ascii="Times New Roman" w:hAnsi="Times New Roman" w:hint="eastAsia"/>
          <w:szCs w:val="21"/>
        </w:rPr>
        <w:t>的规定。</w:t>
      </w:r>
    </w:p>
    <w:p w:rsidR="009D5CD5" w:rsidRPr="008576D9" w:rsidRDefault="008D5159" w:rsidP="0016427A">
      <w:pPr>
        <w:pStyle w:val="a7"/>
        <w:spacing w:line="360" w:lineRule="auto"/>
        <w:ind w:firstLineChars="0" w:firstLine="0"/>
        <w:rPr>
          <w:rFonts w:ascii="Times New Roman" w:hAnsi="Times New Roman"/>
          <w:szCs w:val="21"/>
        </w:rPr>
      </w:pPr>
      <w:r w:rsidRPr="008D5159">
        <w:rPr>
          <w:rFonts w:ascii="Times New Roman" w:hAnsi="Times New Roman"/>
          <w:b/>
          <w:szCs w:val="21"/>
        </w:rPr>
        <w:t xml:space="preserve">5.1.5  </w:t>
      </w:r>
      <w:r w:rsidRPr="008D5159">
        <w:rPr>
          <w:rFonts w:ascii="Times New Roman" w:hAnsi="Times New Roman" w:hint="eastAsia"/>
          <w:szCs w:val="21"/>
        </w:rPr>
        <w:t>建筑工业化内装工程构配件的装配定位应以装修完成面为基准面，基准线的获取应以建筑定位轴线和标高控制线为依据。</w:t>
      </w:r>
    </w:p>
    <w:p w:rsidR="009D5CD5" w:rsidRPr="008576D9" w:rsidRDefault="008D5159" w:rsidP="009D5CD5">
      <w:pPr>
        <w:spacing w:line="360" w:lineRule="auto"/>
        <w:jc w:val="left"/>
        <w:rPr>
          <w:rFonts w:ascii="Times New Roman" w:hAnsi="Times New Roman"/>
          <w:color w:val="FF0000"/>
          <w:szCs w:val="21"/>
        </w:rPr>
      </w:pPr>
      <w:r w:rsidRPr="008D5159">
        <w:rPr>
          <w:rFonts w:ascii="Times New Roman" w:hAnsi="Times New Roman"/>
          <w:b/>
          <w:szCs w:val="21"/>
        </w:rPr>
        <w:t xml:space="preserve">5.1.6  </w:t>
      </w:r>
      <w:r w:rsidRPr="008D5159">
        <w:rPr>
          <w:rFonts w:ascii="Times New Roman" w:hAnsi="Times New Roman" w:hint="eastAsia"/>
          <w:szCs w:val="21"/>
        </w:rPr>
        <w:t>装配式地面基层找平施工前，应对原建筑地面进行处理并验收合格。</w:t>
      </w:r>
    </w:p>
    <w:p w:rsidR="007A0C4D" w:rsidRPr="008576D9" w:rsidRDefault="008D5159" w:rsidP="007A0C4D">
      <w:pPr>
        <w:pStyle w:val="a7"/>
        <w:spacing w:line="360" w:lineRule="auto"/>
        <w:ind w:firstLineChars="0" w:firstLine="0"/>
        <w:jc w:val="left"/>
        <w:rPr>
          <w:rFonts w:ascii="Times New Roman" w:hAnsi="Times New Roman"/>
          <w:szCs w:val="21"/>
        </w:rPr>
      </w:pPr>
      <w:r w:rsidRPr="008D5159">
        <w:rPr>
          <w:rFonts w:ascii="Times New Roman" w:hAnsi="Times New Roman"/>
          <w:b/>
          <w:szCs w:val="21"/>
        </w:rPr>
        <w:t xml:space="preserve">5.1.7 </w:t>
      </w:r>
      <w:r w:rsidRPr="008D5159">
        <w:rPr>
          <w:rFonts w:ascii="Times New Roman" w:hAnsi="Times New Roman"/>
          <w:szCs w:val="21"/>
        </w:rPr>
        <w:t xml:space="preserve"> </w:t>
      </w:r>
      <w:r w:rsidRPr="008D5159">
        <w:rPr>
          <w:rFonts w:ascii="Times New Roman" w:hAnsi="Times New Roman" w:hint="eastAsia"/>
          <w:szCs w:val="21"/>
        </w:rPr>
        <w:t>建筑工业化内装工程施工前，应对场地进行布置，合理安排现场拆包、部品摆放、可回收废料和垃圾场地等区域的位置，并满足消防、安全及施工操作的要求。</w:t>
      </w:r>
    </w:p>
    <w:p w:rsidR="009D5CD5" w:rsidRPr="008576D9" w:rsidRDefault="008D5159" w:rsidP="009D5CD5">
      <w:pPr>
        <w:pStyle w:val="a7"/>
        <w:spacing w:line="360" w:lineRule="auto"/>
        <w:ind w:firstLineChars="0" w:firstLine="0"/>
        <w:jc w:val="left"/>
        <w:rPr>
          <w:rFonts w:ascii="Times New Roman" w:hAnsi="Times New Roman"/>
          <w:szCs w:val="21"/>
        </w:rPr>
      </w:pPr>
      <w:r w:rsidRPr="008D5159">
        <w:rPr>
          <w:rFonts w:ascii="Times New Roman" w:hAnsi="Times New Roman"/>
          <w:b/>
          <w:szCs w:val="21"/>
        </w:rPr>
        <w:t xml:space="preserve">5.1.8 </w:t>
      </w:r>
      <w:r w:rsidRPr="008D5159">
        <w:rPr>
          <w:rFonts w:ascii="Times New Roman" w:hAnsi="Times New Roman"/>
          <w:szCs w:val="21"/>
        </w:rPr>
        <w:t xml:space="preserve"> </w:t>
      </w:r>
      <w:r w:rsidRPr="008D5159">
        <w:rPr>
          <w:rFonts w:ascii="Times New Roman" w:hAnsi="Times New Roman" w:hint="eastAsia"/>
          <w:szCs w:val="21"/>
        </w:rPr>
        <w:t>建筑工业化内装工程施工前，应完成主要材料和工艺节点样品的封样和备案，批量交房项目宜采用相同材料和工艺制作样板间地面。</w:t>
      </w:r>
    </w:p>
    <w:p w:rsidR="009D5CD5" w:rsidRPr="0046060F" w:rsidRDefault="008D5159" w:rsidP="00B90D8A">
      <w:pPr>
        <w:pStyle w:val="a7"/>
        <w:spacing w:line="360" w:lineRule="auto"/>
        <w:ind w:firstLineChars="0" w:firstLine="0"/>
        <w:jc w:val="left"/>
        <w:rPr>
          <w:rFonts w:ascii="Times New Roman" w:hAnsi="Times New Roman"/>
          <w:b/>
          <w:szCs w:val="21"/>
        </w:rPr>
      </w:pPr>
      <w:r w:rsidRPr="008D5159">
        <w:rPr>
          <w:rFonts w:ascii="Times New Roman" w:hAnsi="Times New Roman"/>
          <w:b/>
          <w:szCs w:val="21"/>
        </w:rPr>
        <w:t xml:space="preserve">5.1.9 </w:t>
      </w:r>
      <w:r w:rsidRPr="008D5159">
        <w:rPr>
          <w:rFonts w:ascii="Times New Roman" w:hAnsi="Times New Roman"/>
          <w:szCs w:val="21"/>
        </w:rPr>
        <w:t xml:space="preserve"> </w:t>
      </w:r>
      <w:r w:rsidRPr="008D5159">
        <w:rPr>
          <w:rFonts w:ascii="Times New Roman" w:hAnsi="Times New Roman" w:hint="eastAsia"/>
          <w:szCs w:val="21"/>
        </w:rPr>
        <w:t>建筑工业化内装工程施工前，待铺装的各类部品应按计划准备就绪，按编号顺序进场，检验、实验应合格，所用材料和产品的名称、规格、型号、数量、质量应符合设计要求。</w:t>
      </w:r>
    </w:p>
    <w:p w:rsidR="00D56B16" w:rsidRPr="008576D9" w:rsidRDefault="008D5159" w:rsidP="00D56B16">
      <w:pPr>
        <w:spacing w:line="360" w:lineRule="auto"/>
        <w:jc w:val="left"/>
        <w:rPr>
          <w:rFonts w:ascii="Times New Roman" w:hAnsi="Times New Roman"/>
          <w:szCs w:val="21"/>
        </w:rPr>
      </w:pPr>
      <w:bookmarkStart w:id="59" w:name="_Toc489954134"/>
      <w:r w:rsidRPr="008D5159">
        <w:rPr>
          <w:rFonts w:ascii="Times New Roman" w:hAnsi="Times New Roman"/>
          <w:b/>
          <w:szCs w:val="21"/>
        </w:rPr>
        <w:t>5.1.10</w:t>
      </w:r>
      <w:r w:rsidRPr="008D5159">
        <w:rPr>
          <w:rFonts w:ascii="Times New Roman" w:hAnsi="Times New Roman"/>
          <w:szCs w:val="21"/>
        </w:rPr>
        <w:t xml:space="preserve">  </w:t>
      </w:r>
      <w:r w:rsidRPr="008D5159">
        <w:rPr>
          <w:rFonts w:ascii="Times New Roman" w:hAnsi="Times New Roman" w:hint="eastAsia"/>
          <w:szCs w:val="21"/>
        </w:rPr>
        <w:t>建筑工业化内装工程的墙面之间的连接，以及顶棚与墙板的连接应安全可靠。</w:t>
      </w:r>
    </w:p>
    <w:p w:rsidR="009D5CD5" w:rsidRPr="008576D9" w:rsidRDefault="008D5159" w:rsidP="009D5CD5">
      <w:pPr>
        <w:spacing w:line="360" w:lineRule="auto"/>
        <w:jc w:val="left"/>
        <w:rPr>
          <w:rFonts w:ascii="Times New Roman" w:hAnsi="Times New Roman"/>
          <w:szCs w:val="21"/>
        </w:rPr>
      </w:pPr>
      <w:r w:rsidRPr="008D5159">
        <w:rPr>
          <w:rFonts w:ascii="Times New Roman" w:hAnsi="Times New Roman"/>
          <w:b/>
          <w:szCs w:val="21"/>
        </w:rPr>
        <w:t xml:space="preserve">5.1.11  </w:t>
      </w:r>
      <w:r w:rsidRPr="008D5159">
        <w:rPr>
          <w:rFonts w:ascii="Times New Roman" w:hAnsi="Times New Roman" w:hint="eastAsia"/>
          <w:szCs w:val="21"/>
        </w:rPr>
        <w:t>建筑工业化内装施工现场环境温度不宜低于</w:t>
      </w:r>
      <w:r w:rsidRPr="008D5159">
        <w:rPr>
          <w:rFonts w:ascii="Times New Roman" w:hAnsi="Times New Roman"/>
          <w:szCs w:val="21"/>
        </w:rPr>
        <w:t>5</w:t>
      </w:r>
      <w:r w:rsidRPr="008D5159">
        <w:rPr>
          <w:rFonts w:ascii="宋体" w:eastAsia="宋体" w:hAnsi="宋体" w:cs="宋体" w:hint="eastAsia"/>
          <w:szCs w:val="21"/>
        </w:rPr>
        <w:t>℃</w:t>
      </w:r>
      <w:r w:rsidRPr="008D5159">
        <w:rPr>
          <w:rFonts w:ascii="Times New Roman" w:hAnsi="Times New Roman" w:hint="eastAsia"/>
          <w:szCs w:val="21"/>
        </w:rPr>
        <w:t>。</w:t>
      </w:r>
    </w:p>
    <w:p w:rsidR="00000000" w:rsidRDefault="008D5159" w:rsidP="001E6712">
      <w:pPr>
        <w:spacing w:line="360" w:lineRule="auto"/>
        <w:outlineLvl w:val="0"/>
        <w:rPr>
          <w:rFonts w:ascii="Times New Roman" w:hAnsi="Times New Roman"/>
          <w:szCs w:val="21"/>
        </w:rPr>
      </w:pPr>
      <w:r w:rsidRPr="008D5159">
        <w:rPr>
          <w:rFonts w:ascii="Times New Roman" w:hAnsi="Times New Roman"/>
          <w:b/>
          <w:color w:val="000000" w:themeColor="text1"/>
          <w:szCs w:val="21"/>
        </w:rPr>
        <w:t xml:space="preserve">5.1.12  </w:t>
      </w:r>
      <w:r w:rsidRPr="008D5159">
        <w:rPr>
          <w:rFonts w:ascii="Times New Roman" w:hAnsi="Times New Roman" w:hint="eastAsia"/>
          <w:color w:val="000000" w:themeColor="text1"/>
          <w:szCs w:val="21"/>
        </w:rPr>
        <w:t>建筑工业化内装工程应由具备相关资质的施工、监理等单位承担，并形成完整的施工、过程等文件资料。</w:t>
      </w:r>
    </w:p>
    <w:p w:rsidR="00CC677D" w:rsidRPr="008576D9" w:rsidRDefault="008D5159" w:rsidP="001E6712">
      <w:pPr>
        <w:pStyle w:val="2"/>
        <w:numPr>
          <w:ilvl w:val="1"/>
          <w:numId w:val="15"/>
        </w:numPr>
        <w:spacing w:before="120" w:after="120"/>
        <w:rPr>
          <w:rFonts w:ascii="黑体" w:hAnsi="黑体"/>
          <w:sz w:val="21"/>
          <w:szCs w:val="21"/>
        </w:rPr>
      </w:pPr>
      <w:bookmarkStart w:id="60" w:name="_Toc509593062"/>
      <w:bookmarkStart w:id="61" w:name="_Toc509929240"/>
      <w:bookmarkStart w:id="62" w:name="_Toc509929402"/>
      <w:bookmarkStart w:id="63" w:name="_Toc509593063"/>
      <w:bookmarkStart w:id="64" w:name="_Toc509929241"/>
      <w:bookmarkStart w:id="65" w:name="_Toc509929403"/>
      <w:bookmarkStart w:id="66" w:name="_Toc509593064"/>
      <w:bookmarkStart w:id="67" w:name="_Toc509929242"/>
      <w:bookmarkStart w:id="68" w:name="_Toc509929404"/>
      <w:bookmarkStart w:id="69" w:name="_Toc509593065"/>
      <w:bookmarkStart w:id="70" w:name="_Toc509929243"/>
      <w:bookmarkStart w:id="71" w:name="_Toc509929405"/>
      <w:bookmarkStart w:id="72" w:name="_Toc509593066"/>
      <w:bookmarkStart w:id="73" w:name="_Toc509929244"/>
      <w:bookmarkStart w:id="74" w:name="_Toc509929406"/>
      <w:bookmarkStart w:id="75" w:name="_Toc509593067"/>
      <w:bookmarkStart w:id="76" w:name="_Toc509929245"/>
      <w:bookmarkStart w:id="77" w:name="_Toc509929407"/>
      <w:bookmarkStart w:id="78" w:name="_Toc509593068"/>
      <w:bookmarkStart w:id="79" w:name="_Toc509929246"/>
      <w:bookmarkStart w:id="80" w:name="_Toc509929408"/>
      <w:bookmarkStart w:id="81" w:name="_Toc509593069"/>
      <w:bookmarkStart w:id="82" w:name="_Toc509929247"/>
      <w:bookmarkStart w:id="83" w:name="_Toc509929409"/>
      <w:bookmarkStart w:id="84" w:name="_Toc509593070"/>
      <w:bookmarkStart w:id="85" w:name="_Toc509929248"/>
      <w:bookmarkStart w:id="86" w:name="_Toc509929410"/>
      <w:bookmarkStart w:id="87" w:name="_Toc509593071"/>
      <w:bookmarkStart w:id="88" w:name="_Toc509929249"/>
      <w:bookmarkStart w:id="89" w:name="_Toc509929411"/>
      <w:bookmarkStart w:id="90" w:name="_Toc509593072"/>
      <w:bookmarkStart w:id="91" w:name="_Toc509929250"/>
      <w:bookmarkStart w:id="92" w:name="_Toc509929412"/>
      <w:bookmarkStart w:id="93" w:name="_Toc509593073"/>
      <w:bookmarkStart w:id="94" w:name="_Toc509929251"/>
      <w:bookmarkStart w:id="95" w:name="_Toc509929413"/>
      <w:bookmarkStart w:id="96" w:name="_Toc509593074"/>
      <w:bookmarkStart w:id="97" w:name="_Toc509929252"/>
      <w:bookmarkStart w:id="98" w:name="_Toc509929414"/>
      <w:bookmarkStart w:id="99" w:name="_Toc509593075"/>
      <w:bookmarkStart w:id="100" w:name="_Toc509929253"/>
      <w:bookmarkStart w:id="101" w:name="_Toc509929415"/>
      <w:bookmarkStart w:id="102" w:name="_Toc509593076"/>
      <w:bookmarkStart w:id="103" w:name="_Toc509929254"/>
      <w:bookmarkStart w:id="104" w:name="_Toc509929416"/>
      <w:bookmarkStart w:id="105" w:name="_Toc509593077"/>
      <w:bookmarkStart w:id="106" w:name="_Toc509929255"/>
      <w:bookmarkStart w:id="107" w:name="_Toc509929417"/>
      <w:bookmarkStart w:id="108" w:name="_Toc509593078"/>
      <w:bookmarkStart w:id="109" w:name="_Toc509929256"/>
      <w:bookmarkStart w:id="110" w:name="_Toc509929418"/>
      <w:bookmarkStart w:id="111" w:name="_Toc509593079"/>
      <w:bookmarkStart w:id="112" w:name="_Toc509929257"/>
      <w:bookmarkStart w:id="113" w:name="_Toc509929419"/>
      <w:bookmarkStart w:id="114" w:name="_Toc509593080"/>
      <w:bookmarkStart w:id="115" w:name="_Toc509929258"/>
      <w:bookmarkStart w:id="116" w:name="_Toc509929420"/>
      <w:bookmarkStart w:id="117" w:name="_Toc509593081"/>
      <w:bookmarkStart w:id="118" w:name="_Toc509929259"/>
      <w:bookmarkStart w:id="119" w:name="_Toc509929421"/>
      <w:bookmarkStart w:id="120" w:name="_Toc509593082"/>
      <w:bookmarkStart w:id="121" w:name="_Toc509929260"/>
      <w:bookmarkStart w:id="122" w:name="_Toc509929422"/>
      <w:bookmarkStart w:id="123" w:name="_Toc509593083"/>
      <w:bookmarkStart w:id="124" w:name="_Toc509929261"/>
      <w:bookmarkStart w:id="125" w:name="_Toc509929423"/>
      <w:bookmarkStart w:id="126" w:name="_Toc509593084"/>
      <w:bookmarkStart w:id="127" w:name="_Toc509929262"/>
      <w:bookmarkStart w:id="128" w:name="_Toc509929424"/>
      <w:bookmarkStart w:id="129" w:name="_Toc509593085"/>
      <w:bookmarkStart w:id="130" w:name="_Toc509929263"/>
      <w:bookmarkStart w:id="131" w:name="_Toc509929425"/>
      <w:bookmarkStart w:id="132" w:name="_Toc509593086"/>
      <w:bookmarkStart w:id="133" w:name="_Toc509929264"/>
      <w:bookmarkStart w:id="134" w:name="_Toc509929426"/>
      <w:bookmarkStart w:id="135" w:name="_Toc509593087"/>
      <w:bookmarkStart w:id="136" w:name="_Toc509929265"/>
      <w:bookmarkStart w:id="137" w:name="_Toc509929427"/>
      <w:bookmarkStart w:id="138" w:name="_Toc509593088"/>
      <w:bookmarkStart w:id="139" w:name="_Toc509929266"/>
      <w:bookmarkStart w:id="140" w:name="_Toc509929428"/>
      <w:bookmarkStart w:id="141" w:name="_Toc509593089"/>
      <w:bookmarkStart w:id="142" w:name="_Toc509929267"/>
      <w:bookmarkStart w:id="143" w:name="_Toc509929429"/>
      <w:bookmarkStart w:id="144" w:name="_Toc509593090"/>
      <w:bookmarkStart w:id="145" w:name="_Toc509929268"/>
      <w:bookmarkStart w:id="146" w:name="_Toc509929430"/>
      <w:bookmarkStart w:id="147" w:name="_Toc509593091"/>
      <w:bookmarkStart w:id="148" w:name="_Toc509929269"/>
      <w:bookmarkStart w:id="149" w:name="_Toc509929431"/>
      <w:bookmarkStart w:id="150" w:name="_Toc509593092"/>
      <w:bookmarkStart w:id="151" w:name="_Toc509929270"/>
      <w:bookmarkStart w:id="152" w:name="_Toc509929432"/>
      <w:bookmarkStart w:id="153" w:name="_Toc509593093"/>
      <w:bookmarkStart w:id="154" w:name="_Toc509929271"/>
      <w:bookmarkStart w:id="155" w:name="_Toc509929433"/>
      <w:bookmarkStart w:id="156" w:name="_Toc509593094"/>
      <w:bookmarkStart w:id="157" w:name="_Toc509929272"/>
      <w:bookmarkStart w:id="158" w:name="_Toc509929434"/>
      <w:bookmarkStart w:id="159" w:name="_Toc509593095"/>
      <w:bookmarkStart w:id="160" w:name="_Toc509929273"/>
      <w:bookmarkStart w:id="161" w:name="_Toc509929435"/>
      <w:bookmarkStart w:id="162" w:name="_Toc509593096"/>
      <w:bookmarkStart w:id="163" w:name="_Toc509929274"/>
      <w:bookmarkStart w:id="164" w:name="_Toc509929436"/>
      <w:bookmarkStart w:id="165" w:name="_Toc509593097"/>
      <w:bookmarkStart w:id="166" w:name="_Toc509929275"/>
      <w:bookmarkStart w:id="167" w:name="_Toc509929437"/>
      <w:bookmarkStart w:id="168" w:name="_Toc509593098"/>
      <w:bookmarkStart w:id="169" w:name="_Toc509929276"/>
      <w:bookmarkStart w:id="170" w:name="_Toc509929438"/>
      <w:bookmarkStart w:id="171" w:name="_Toc509593099"/>
      <w:bookmarkStart w:id="172" w:name="_Toc509929277"/>
      <w:bookmarkStart w:id="173" w:name="_Toc509929439"/>
      <w:bookmarkStart w:id="174" w:name="_Toc509593100"/>
      <w:bookmarkStart w:id="175" w:name="_Toc509929278"/>
      <w:bookmarkStart w:id="176" w:name="_Toc509929440"/>
      <w:bookmarkStart w:id="177" w:name="_Toc509593101"/>
      <w:bookmarkStart w:id="178" w:name="_Toc509929279"/>
      <w:bookmarkStart w:id="179" w:name="_Toc509929441"/>
      <w:bookmarkStart w:id="180" w:name="_Toc509593102"/>
      <w:bookmarkStart w:id="181" w:name="_Toc509929280"/>
      <w:bookmarkStart w:id="182" w:name="_Toc509929442"/>
      <w:bookmarkStart w:id="183" w:name="_Toc505608309"/>
      <w:bookmarkStart w:id="184" w:name="_Toc509929443"/>
      <w:bookmarkStart w:id="185" w:name="_Toc48995413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8D5159">
        <w:rPr>
          <w:rFonts w:ascii="黑体" w:hAnsi="黑体"/>
          <w:sz w:val="21"/>
          <w:szCs w:val="21"/>
        </w:rPr>
        <w:t>装配式隔墙工程</w:t>
      </w:r>
      <w:bookmarkEnd w:id="183"/>
      <w:bookmarkEnd w:id="184"/>
    </w:p>
    <w:p w:rsidR="00000000" w:rsidRDefault="008D5159" w:rsidP="001E6712">
      <w:pPr>
        <w:spacing w:line="360" w:lineRule="auto"/>
        <w:ind w:firstLine="361"/>
        <w:rPr>
          <w:rFonts w:ascii="Times New Roman" w:hAnsi="Times New Roman"/>
          <w:szCs w:val="21"/>
        </w:rPr>
      </w:pPr>
      <w:r w:rsidRPr="008D5159">
        <w:rPr>
          <w:rFonts w:ascii="Times New Roman" w:hAnsi="Times New Roman"/>
          <w:b/>
          <w:szCs w:val="21"/>
        </w:rPr>
        <w:t xml:space="preserve">5.2.1  </w:t>
      </w:r>
      <w:r w:rsidRPr="008D5159">
        <w:rPr>
          <w:rFonts w:ascii="Times New Roman" w:hAnsi="Times New Roman" w:hint="eastAsia"/>
          <w:szCs w:val="21"/>
        </w:rPr>
        <w:t>施工</w:t>
      </w:r>
      <w:r w:rsidRPr="008D5159">
        <w:rPr>
          <w:rFonts w:ascii="Times New Roman" w:hAnsi="Times New Roman" w:hint="eastAsia"/>
          <w:color w:val="000000" w:themeColor="text1"/>
          <w:szCs w:val="21"/>
        </w:rPr>
        <w:t>准备，</w:t>
      </w:r>
      <w:r w:rsidRPr="008D5159">
        <w:rPr>
          <w:rFonts w:ascii="Times New Roman" w:hAnsi="Times New Roman" w:hint="eastAsia"/>
          <w:szCs w:val="21"/>
        </w:rPr>
        <w:t>施工前应对装修场地进行布置，合理安排现场拆包、组装、可回收废料和垃圾场地等区域的位置，并满足消防、安全及施工操作的要求；</w:t>
      </w:r>
    </w:p>
    <w:p w:rsidR="00000000" w:rsidRDefault="008D5159" w:rsidP="001E6712">
      <w:pPr>
        <w:spacing w:line="360" w:lineRule="auto"/>
        <w:ind w:firstLine="316"/>
        <w:outlineLvl w:val="0"/>
        <w:rPr>
          <w:rFonts w:ascii="Times New Roman" w:hAnsi="Times New Roman"/>
          <w:b/>
          <w:color w:val="000000" w:themeColor="text1"/>
          <w:szCs w:val="21"/>
        </w:rPr>
      </w:pPr>
      <w:r w:rsidRPr="008D5159">
        <w:rPr>
          <w:rFonts w:ascii="Times New Roman" w:hAnsi="Times New Roman"/>
          <w:b/>
          <w:color w:val="000000" w:themeColor="text1"/>
          <w:szCs w:val="21"/>
        </w:rPr>
        <w:t xml:space="preserve">5.2.2  </w:t>
      </w:r>
      <w:r w:rsidRPr="008D5159">
        <w:rPr>
          <w:rFonts w:ascii="Times New Roman" w:hAnsi="Times New Roman" w:hint="eastAsia"/>
          <w:color w:val="000000" w:themeColor="text1"/>
          <w:szCs w:val="21"/>
        </w:rPr>
        <w:t>进场施工前，应验收施工场地及安装部品的相关信息。</w:t>
      </w:r>
    </w:p>
    <w:p w:rsidR="00000000" w:rsidRDefault="008D5159" w:rsidP="001E6712">
      <w:pPr>
        <w:spacing w:line="360" w:lineRule="auto"/>
        <w:ind w:firstLine="316"/>
        <w:jc w:val="left"/>
        <w:rPr>
          <w:rFonts w:ascii="Times New Roman" w:hAnsi="Times New Roman"/>
          <w:szCs w:val="21"/>
        </w:rPr>
      </w:pPr>
      <w:r w:rsidRPr="008D5159">
        <w:rPr>
          <w:rFonts w:ascii="Times New Roman" w:hAnsi="Times New Roman"/>
          <w:b/>
          <w:color w:val="000000" w:themeColor="text1"/>
          <w:szCs w:val="21"/>
        </w:rPr>
        <w:t>5.2.3</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施工场地应进行相关工作交接</w:t>
      </w:r>
      <w:r w:rsidRPr="008D5159">
        <w:rPr>
          <w:rFonts w:ascii="Times New Roman" w:hAnsi="Times New Roman" w:hint="eastAsia"/>
          <w:szCs w:val="21"/>
        </w:rPr>
        <w:t>。</w:t>
      </w:r>
    </w:p>
    <w:p w:rsidR="00000000" w:rsidRDefault="008D5159" w:rsidP="001E6712">
      <w:pPr>
        <w:spacing w:line="360" w:lineRule="auto"/>
        <w:ind w:firstLine="316"/>
        <w:rPr>
          <w:rFonts w:ascii="Times New Roman" w:hAnsi="Times New Roman"/>
          <w:szCs w:val="21"/>
        </w:rPr>
      </w:pPr>
      <w:r w:rsidRPr="008D5159">
        <w:rPr>
          <w:rFonts w:ascii="Times New Roman" w:hAnsi="Times New Roman"/>
          <w:b/>
          <w:color w:val="000000" w:themeColor="text1"/>
          <w:szCs w:val="21"/>
        </w:rPr>
        <w:t xml:space="preserve">5.2.4  </w:t>
      </w:r>
      <w:r w:rsidRPr="008D5159">
        <w:rPr>
          <w:rFonts w:ascii="Times New Roman" w:hAnsi="Times New Roman" w:hint="eastAsia"/>
          <w:color w:val="000000" w:themeColor="text1"/>
          <w:szCs w:val="21"/>
        </w:rPr>
        <w:t>装配式隔墙工程安装</w:t>
      </w:r>
      <w:r w:rsidRPr="008D5159">
        <w:rPr>
          <w:rFonts w:ascii="Times New Roman" w:hAnsi="Times New Roman" w:hint="eastAsia"/>
          <w:szCs w:val="21"/>
        </w:rPr>
        <w:t>所用材料的性能和构造强度应符合现行国家标准规定，优先采用绿色环保材料，且经隐蔽验收合格，天地龙骨固定牢固，加固措施应严格按照设计要求进行。</w:t>
      </w:r>
    </w:p>
    <w:p w:rsidR="00CC677D" w:rsidRPr="008576D9" w:rsidRDefault="008D5159" w:rsidP="00AE7BA9">
      <w:pPr>
        <w:spacing w:line="360" w:lineRule="auto"/>
        <w:jc w:val="left"/>
        <w:rPr>
          <w:rFonts w:ascii="Times New Roman" w:hAnsi="Times New Roman"/>
          <w:b/>
          <w:color w:val="FF0000"/>
          <w:szCs w:val="21"/>
        </w:rPr>
      </w:pPr>
      <w:r w:rsidRPr="008D5159">
        <w:rPr>
          <w:rFonts w:ascii="Times New Roman" w:hAnsi="Times New Roman"/>
          <w:b/>
          <w:color w:val="000000" w:themeColor="text1"/>
          <w:szCs w:val="21"/>
        </w:rPr>
        <w:lastRenderedPageBreak/>
        <w:t xml:space="preserve">5.2.5  </w:t>
      </w:r>
      <w:r w:rsidRPr="008D5159">
        <w:rPr>
          <w:rFonts w:ascii="Times New Roman" w:hAnsi="Times New Roman" w:hint="eastAsia"/>
          <w:szCs w:val="21"/>
        </w:rPr>
        <w:t>装配式隔墙施工应符合下列规定：</w:t>
      </w:r>
      <w:r w:rsidRPr="008D5159">
        <w:rPr>
          <w:rFonts w:ascii="Times New Roman" w:hAnsi="Times New Roman"/>
          <w:b/>
          <w:color w:val="FF0000"/>
          <w:szCs w:val="21"/>
        </w:rPr>
        <w:t xml:space="preserve"> </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1 </w:t>
      </w:r>
      <w:r w:rsidRPr="008D5159">
        <w:rPr>
          <w:rFonts w:ascii="Times New Roman" w:hAnsi="Times New Roman"/>
          <w:szCs w:val="21"/>
        </w:rPr>
        <w:t xml:space="preserve"> </w:t>
      </w:r>
      <w:r w:rsidRPr="008D5159">
        <w:rPr>
          <w:rFonts w:ascii="Times New Roman" w:hAnsi="Times New Roman" w:hint="eastAsia"/>
          <w:szCs w:val="21"/>
        </w:rPr>
        <w:t>天地龙骨与原始建筑</w:t>
      </w:r>
      <w:r w:rsidR="00CF572E">
        <w:rPr>
          <w:rFonts w:ascii="Times New Roman" w:hAnsi="Times New Roman" w:hint="eastAsia"/>
          <w:szCs w:val="21"/>
        </w:rPr>
        <w:t>的</w:t>
      </w:r>
      <w:r w:rsidRPr="008D5159">
        <w:rPr>
          <w:rFonts w:ascii="Times New Roman" w:hAnsi="Times New Roman" w:hint="eastAsia"/>
          <w:szCs w:val="21"/>
        </w:rPr>
        <w:t>构造连接应安全可靠；</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2  </w:t>
      </w:r>
      <w:r w:rsidRPr="008D5159">
        <w:rPr>
          <w:rFonts w:ascii="Times New Roman" w:hAnsi="Times New Roman" w:hint="eastAsia"/>
          <w:szCs w:val="21"/>
        </w:rPr>
        <w:t>天地龙骨与隔墙板</w:t>
      </w:r>
      <w:r w:rsidR="00CF572E">
        <w:rPr>
          <w:rFonts w:ascii="Times New Roman" w:hAnsi="Times New Roman" w:hint="eastAsia"/>
          <w:szCs w:val="21"/>
        </w:rPr>
        <w:t>的</w:t>
      </w:r>
      <w:r w:rsidRPr="008D5159">
        <w:rPr>
          <w:rFonts w:ascii="Times New Roman" w:hAnsi="Times New Roman" w:hint="eastAsia"/>
          <w:szCs w:val="21"/>
        </w:rPr>
        <w:t>装配连接</w:t>
      </w:r>
      <w:r w:rsidR="00CF572E">
        <w:rPr>
          <w:rFonts w:ascii="Times New Roman" w:hAnsi="Times New Roman" w:hint="eastAsia"/>
          <w:szCs w:val="21"/>
        </w:rPr>
        <w:t>应</w:t>
      </w:r>
      <w:r w:rsidRPr="008D5159">
        <w:rPr>
          <w:rFonts w:ascii="Times New Roman" w:hAnsi="Times New Roman" w:hint="eastAsia"/>
          <w:szCs w:val="21"/>
        </w:rPr>
        <w:t>安全可靠；</w:t>
      </w:r>
    </w:p>
    <w:p w:rsidR="00000000" w:rsidRDefault="008D5159">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3  </w:t>
      </w:r>
      <w:r w:rsidRPr="008D5159">
        <w:rPr>
          <w:rFonts w:ascii="Times New Roman" w:hAnsi="Times New Roman" w:hint="eastAsia"/>
          <w:szCs w:val="21"/>
        </w:rPr>
        <w:t>隔墙板与板之间的接口宜采用橡胶条嵌缝处理；</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4  </w:t>
      </w:r>
      <w:r w:rsidRPr="008D5159">
        <w:rPr>
          <w:rFonts w:ascii="Times New Roman" w:hAnsi="Times New Roman" w:hint="eastAsia"/>
          <w:szCs w:val="21"/>
        </w:rPr>
        <w:t>隔墙板预留的各类接口孔洞，应在工厂制作加工；</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5  </w:t>
      </w:r>
      <w:r w:rsidRPr="008D5159">
        <w:rPr>
          <w:rFonts w:ascii="Times New Roman" w:hAnsi="Times New Roman" w:hint="eastAsia"/>
          <w:szCs w:val="21"/>
        </w:rPr>
        <w:t>隔墙板模块宜为工厂生产的定型产品，并成套供应。</w:t>
      </w:r>
    </w:p>
    <w:p w:rsidR="00000000" w:rsidRDefault="008D5159" w:rsidP="001E6712">
      <w:pPr>
        <w:pStyle w:val="2"/>
        <w:numPr>
          <w:ilvl w:val="1"/>
          <w:numId w:val="15"/>
        </w:numPr>
        <w:spacing w:before="120" w:after="120"/>
        <w:rPr>
          <w:rFonts w:ascii="黑体" w:hAnsi="黑体"/>
          <w:sz w:val="21"/>
          <w:szCs w:val="21"/>
        </w:rPr>
      </w:pPr>
      <w:r w:rsidRPr="008D5159">
        <w:rPr>
          <w:rFonts w:ascii="黑体" w:hAnsi="黑体"/>
          <w:sz w:val="21"/>
          <w:szCs w:val="21"/>
        </w:rPr>
        <w:t>装配式墙面工程</w:t>
      </w:r>
    </w:p>
    <w:p w:rsidR="005A2276" w:rsidRPr="008576D9" w:rsidRDefault="008D5159" w:rsidP="005A2276">
      <w:pPr>
        <w:spacing w:line="360" w:lineRule="auto"/>
        <w:rPr>
          <w:rFonts w:ascii="Times New Roman" w:hAnsi="Times New Roman"/>
          <w:b/>
          <w:color w:val="FF0000"/>
          <w:szCs w:val="21"/>
        </w:rPr>
      </w:pPr>
      <w:r w:rsidRPr="008D5159">
        <w:rPr>
          <w:rFonts w:ascii="Times New Roman" w:hAnsi="Times New Roman"/>
          <w:b/>
          <w:color w:val="000000" w:themeColor="text1"/>
          <w:szCs w:val="21"/>
        </w:rPr>
        <w:t xml:space="preserve">5.3.1  </w:t>
      </w:r>
      <w:r w:rsidRPr="008D5159">
        <w:rPr>
          <w:rFonts w:ascii="Times New Roman" w:hAnsi="Times New Roman" w:hint="eastAsia"/>
          <w:color w:val="000000" w:themeColor="text1"/>
          <w:szCs w:val="21"/>
        </w:rPr>
        <w:t>施工准备应满足下列规定：</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装配式墙面工程施工前，墙表面垂直度、立面垂直度、阴阳角方正应验收合格，电气管线、吊顶应已安装完毕并验收合格；</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装配式墙面工程施工前，应完成主要材料和模块节点样品的封样和备案，批量交房项目应采用相同材料和工艺制作样板间。</w:t>
      </w:r>
    </w:p>
    <w:p w:rsidR="005A2276" w:rsidRPr="008576D9" w:rsidRDefault="008D5159" w:rsidP="005A2276">
      <w:pPr>
        <w:spacing w:line="360" w:lineRule="auto"/>
        <w:rPr>
          <w:rFonts w:ascii="Times New Roman" w:hAnsi="Times New Roman"/>
          <w:color w:val="FF0000"/>
          <w:szCs w:val="21"/>
        </w:rPr>
      </w:pPr>
      <w:r w:rsidRPr="008D5159">
        <w:rPr>
          <w:rFonts w:ascii="Times New Roman" w:hAnsi="Times New Roman"/>
          <w:b/>
          <w:szCs w:val="21"/>
        </w:rPr>
        <w:t xml:space="preserve">5.3.2  </w:t>
      </w:r>
      <w:r w:rsidRPr="008D5159">
        <w:rPr>
          <w:rFonts w:ascii="Times New Roman" w:hAnsi="Times New Roman" w:hint="eastAsia"/>
          <w:szCs w:val="21"/>
        </w:rPr>
        <w:t>进场</w:t>
      </w:r>
      <w:r w:rsidRPr="008D5159">
        <w:rPr>
          <w:rFonts w:ascii="Times New Roman" w:hAnsi="Times New Roman" w:hint="eastAsia"/>
          <w:color w:val="000000" w:themeColor="text1"/>
          <w:szCs w:val="21"/>
        </w:rPr>
        <w:t>检验应符合下述要求：</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1  </w:t>
      </w:r>
      <w:r w:rsidRPr="008D5159">
        <w:rPr>
          <w:rFonts w:ascii="Times New Roman" w:hAnsi="Times New Roman" w:hint="eastAsia"/>
          <w:szCs w:val="21"/>
        </w:rPr>
        <w:t>装配式墙面工程施工前，应组织完成工序交接、场地交接和质量检测，结果应形成记录；</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2  </w:t>
      </w:r>
      <w:r w:rsidRPr="008D5159">
        <w:rPr>
          <w:rFonts w:ascii="Times New Roman" w:hAnsi="Times New Roman" w:hint="eastAsia"/>
          <w:szCs w:val="21"/>
        </w:rPr>
        <w:t>装配式墙面工程安装前，应核准门、窗洞口位置尺寸，保证建筑外墙与墙面对位准确，尺寸偏差在允许范围内。</w:t>
      </w:r>
    </w:p>
    <w:p w:rsidR="00000000" w:rsidRDefault="008D5159" w:rsidP="001E6712">
      <w:pPr>
        <w:spacing w:line="360" w:lineRule="auto"/>
        <w:ind w:firstLine="316"/>
        <w:jc w:val="left"/>
        <w:rPr>
          <w:rFonts w:ascii="Times New Roman" w:hAnsi="Times New Roman"/>
          <w:szCs w:val="21"/>
        </w:rPr>
      </w:pPr>
      <w:r w:rsidRPr="008D5159">
        <w:rPr>
          <w:rFonts w:ascii="Times New Roman" w:hAnsi="Times New Roman"/>
          <w:b/>
          <w:szCs w:val="21"/>
        </w:rPr>
        <w:t>5.3.3</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装配式墙面部品、部件进场检验工作完成后，应完成场</w:t>
      </w:r>
      <w:r w:rsidRPr="008D5159">
        <w:rPr>
          <w:rFonts w:ascii="Times New Roman" w:hAnsi="Times New Roman" w:hint="eastAsia"/>
          <w:szCs w:val="21"/>
        </w:rPr>
        <w:t>地交接工作。</w:t>
      </w:r>
    </w:p>
    <w:p w:rsidR="005A2276" w:rsidRPr="008576D9" w:rsidRDefault="008D5159" w:rsidP="005A2276">
      <w:pPr>
        <w:spacing w:line="360" w:lineRule="auto"/>
        <w:jc w:val="left"/>
        <w:rPr>
          <w:rFonts w:ascii="Times New Roman" w:hAnsi="Times New Roman"/>
          <w:szCs w:val="21"/>
        </w:rPr>
      </w:pPr>
      <w:r w:rsidRPr="008D5159">
        <w:rPr>
          <w:rFonts w:ascii="Times New Roman" w:hAnsi="Times New Roman"/>
          <w:b/>
          <w:color w:val="000000" w:themeColor="text1"/>
          <w:szCs w:val="21"/>
        </w:rPr>
        <w:t xml:space="preserve">5.3.4  </w:t>
      </w:r>
      <w:r w:rsidRPr="008D5159">
        <w:rPr>
          <w:rFonts w:ascii="Times New Roman" w:hAnsi="Times New Roman" w:hint="eastAsia"/>
          <w:color w:val="000000" w:themeColor="text1"/>
          <w:szCs w:val="21"/>
        </w:rPr>
        <w:t>装配式墙面工程装配，</w:t>
      </w:r>
      <w:r w:rsidRPr="008D5159">
        <w:rPr>
          <w:rFonts w:ascii="Times New Roman" w:hAnsi="Times New Roman" w:hint="eastAsia"/>
          <w:szCs w:val="21"/>
        </w:rPr>
        <w:t>应核准墙面完成面线和墙面基层找平起始位置线，应确认管线及设备接口位置均符合设计要求，尺寸偏差在允许范围内。</w:t>
      </w:r>
    </w:p>
    <w:p w:rsidR="005A2276" w:rsidRPr="008576D9" w:rsidRDefault="008D5159" w:rsidP="005A2276">
      <w:pPr>
        <w:spacing w:line="360" w:lineRule="auto"/>
        <w:jc w:val="left"/>
        <w:rPr>
          <w:rFonts w:ascii="Times New Roman" w:hAnsi="Times New Roman"/>
          <w:szCs w:val="21"/>
        </w:rPr>
      </w:pPr>
      <w:r w:rsidRPr="008D5159">
        <w:rPr>
          <w:rFonts w:ascii="Times New Roman" w:hAnsi="Times New Roman"/>
          <w:b/>
          <w:color w:val="000000" w:themeColor="text1"/>
          <w:szCs w:val="21"/>
        </w:rPr>
        <w:t xml:space="preserve">5.3.5  </w:t>
      </w:r>
      <w:r w:rsidRPr="008D5159">
        <w:rPr>
          <w:rFonts w:ascii="Times New Roman" w:hAnsi="Times New Roman" w:hint="eastAsia"/>
          <w:szCs w:val="21"/>
        </w:rPr>
        <w:t>装配式装墙面工程施工前应完成基层找平。</w:t>
      </w:r>
    </w:p>
    <w:p w:rsidR="00000000" w:rsidRDefault="008D5159" w:rsidP="001E6712">
      <w:pPr>
        <w:spacing w:line="360" w:lineRule="auto"/>
        <w:ind w:firstLine="316"/>
        <w:jc w:val="left"/>
        <w:rPr>
          <w:rFonts w:ascii="Times New Roman" w:hAnsi="Times New Roman"/>
          <w:szCs w:val="21"/>
        </w:rPr>
      </w:pPr>
      <w:r w:rsidRPr="008D5159">
        <w:rPr>
          <w:rFonts w:ascii="Times New Roman" w:hAnsi="Times New Roman"/>
          <w:b/>
          <w:color w:val="000000" w:themeColor="text1"/>
          <w:szCs w:val="21"/>
        </w:rPr>
        <w:t xml:space="preserve">5.3.6  </w:t>
      </w:r>
      <w:r w:rsidRPr="008D5159">
        <w:rPr>
          <w:rFonts w:ascii="Times New Roman" w:hAnsi="Times New Roman" w:hint="eastAsia"/>
          <w:szCs w:val="21"/>
        </w:rPr>
        <w:t>装配式墙面工程饰面板安装，应符合连接安全可靠、接口美观、各类接口洞孔位置正确、</w:t>
      </w:r>
      <w:r w:rsidRPr="008D5159">
        <w:rPr>
          <w:rFonts w:ascii="Times New Roman" w:hAnsi="Times New Roman" w:hint="eastAsia"/>
          <w:color w:val="000000" w:themeColor="text1"/>
          <w:szCs w:val="21"/>
        </w:rPr>
        <w:t>饰面板模块均</w:t>
      </w:r>
      <w:r w:rsidRPr="008D5159">
        <w:rPr>
          <w:rFonts w:ascii="Times New Roman" w:hAnsi="Times New Roman" w:hint="eastAsia"/>
          <w:szCs w:val="21"/>
        </w:rPr>
        <w:t>应为工厂生产的定型产品，并成套供应。</w:t>
      </w:r>
    </w:p>
    <w:p w:rsidR="00233B42" w:rsidRPr="008576D9" w:rsidRDefault="008D5159">
      <w:pPr>
        <w:pStyle w:val="2"/>
        <w:numPr>
          <w:ilvl w:val="1"/>
          <w:numId w:val="15"/>
        </w:numPr>
        <w:spacing w:before="120" w:after="120"/>
        <w:rPr>
          <w:rFonts w:ascii="黑体" w:hAnsi="黑体"/>
          <w:sz w:val="21"/>
          <w:szCs w:val="21"/>
        </w:rPr>
      </w:pPr>
      <w:bookmarkStart w:id="186" w:name="_Toc509929444"/>
      <w:r w:rsidRPr="008D5159">
        <w:rPr>
          <w:rFonts w:ascii="黑体" w:hAnsi="黑体"/>
          <w:sz w:val="21"/>
          <w:szCs w:val="21"/>
        </w:rPr>
        <w:t>装配式顶棚工程</w:t>
      </w:r>
      <w:bookmarkEnd w:id="186"/>
    </w:p>
    <w:p w:rsidR="00233B42" w:rsidRPr="008576D9" w:rsidRDefault="008D5159" w:rsidP="001E6712">
      <w:pPr>
        <w:spacing w:line="360" w:lineRule="auto"/>
        <w:outlineLvl w:val="0"/>
        <w:rPr>
          <w:rFonts w:ascii="Times New Roman" w:hAnsi="Times New Roman"/>
          <w:szCs w:val="21"/>
        </w:rPr>
      </w:pPr>
      <w:r w:rsidRPr="008D5159">
        <w:rPr>
          <w:rFonts w:ascii="Times New Roman" w:hAnsi="Times New Roman"/>
          <w:b/>
          <w:szCs w:val="21"/>
        </w:rPr>
        <w:t>5.4.1</w:t>
      </w:r>
      <w:r w:rsidRPr="008D5159">
        <w:rPr>
          <w:rFonts w:ascii="Times New Roman" w:hAnsi="Times New Roman"/>
          <w:szCs w:val="21"/>
        </w:rPr>
        <w:t xml:space="preserve">  </w:t>
      </w:r>
      <w:r w:rsidRPr="008D5159">
        <w:rPr>
          <w:rFonts w:ascii="Times New Roman" w:hAnsi="Times New Roman" w:hint="eastAsia"/>
          <w:szCs w:val="21"/>
        </w:rPr>
        <w:t>施工准</w:t>
      </w:r>
      <w:r w:rsidRPr="008D5159">
        <w:rPr>
          <w:rFonts w:ascii="Times New Roman" w:hAnsi="Times New Roman" w:hint="eastAsia"/>
          <w:color w:val="000000" w:themeColor="text1"/>
          <w:szCs w:val="21"/>
        </w:rPr>
        <w:t>备应满足下列规定：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安装设备、工具能够正常使用，清空安装现场，地面保持整洁干净，地面上无螺丝等其他锋利杂物，空间足够铺设工具及饰面板模块；</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装配式顶棚安装前</w:t>
      </w:r>
      <w:r w:rsidRPr="008D5159">
        <w:rPr>
          <w:rFonts w:ascii="Times New Roman" w:hAnsi="Times New Roman" w:cs="Times New Roman" w:hint="eastAsia"/>
          <w:szCs w:val="21"/>
        </w:rPr>
        <w:t>隔墙及其基层应安装验收完成，</w:t>
      </w:r>
      <w:r w:rsidRPr="008D5159">
        <w:rPr>
          <w:rFonts w:ascii="Times New Roman" w:hAnsi="Times New Roman" w:hint="eastAsia"/>
          <w:szCs w:val="21"/>
        </w:rPr>
        <w:t>墙面找平构造</w:t>
      </w:r>
      <w:r w:rsidRPr="008D5159">
        <w:rPr>
          <w:rFonts w:ascii="Times New Roman" w:hAnsi="Times New Roman" w:cs="Times New Roman" w:hint="eastAsia"/>
          <w:szCs w:val="21"/>
        </w:rPr>
        <w:t>层应已经安装验收完毕；</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装配式顶棚安装前，水管、线管铺设完毕，灯具、风扇功能部件位置确定，空调风管，布线都已安装验收完毕；电线管在安装空间上方预留出线口，按设计要求穿好线管，并做好标记；若灯具较</w:t>
      </w:r>
      <w:r w:rsidR="00B7141D">
        <w:rPr>
          <w:rFonts w:ascii="Times New Roman" w:hAnsi="Times New Roman" w:hint="eastAsia"/>
          <w:szCs w:val="21"/>
        </w:rPr>
        <w:t>重</w:t>
      </w:r>
      <w:r w:rsidRPr="008D5159">
        <w:rPr>
          <w:rFonts w:ascii="Times New Roman" w:hAnsi="Times New Roman" w:hint="eastAsia"/>
          <w:szCs w:val="21"/>
        </w:rPr>
        <w:t>，顶棚灯具构造层应先完成。</w:t>
      </w:r>
    </w:p>
    <w:p w:rsidR="00233B42" w:rsidRPr="008576D9" w:rsidRDefault="008D5159" w:rsidP="001E6712">
      <w:pPr>
        <w:spacing w:line="360" w:lineRule="auto"/>
        <w:outlineLvl w:val="0"/>
        <w:rPr>
          <w:rFonts w:ascii="Times New Roman" w:hAnsi="Times New Roman"/>
          <w:color w:val="000000" w:themeColor="text1"/>
          <w:szCs w:val="21"/>
        </w:rPr>
      </w:pPr>
      <w:r w:rsidRPr="008D5159">
        <w:rPr>
          <w:rFonts w:ascii="Times New Roman" w:hAnsi="Times New Roman"/>
          <w:b/>
          <w:szCs w:val="21"/>
        </w:rPr>
        <w:t xml:space="preserve">5.4.2  </w:t>
      </w:r>
      <w:r w:rsidRPr="008D5159">
        <w:rPr>
          <w:rFonts w:ascii="Times New Roman" w:hAnsi="Times New Roman" w:hint="eastAsia"/>
          <w:szCs w:val="21"/>
        </w:rPr>
        <w:t>进场</w:t>
      </w:r>
      <w:r w:rsidRPr="008D5159">
        <w:rPr>
          <w:rFonts w:ascii="Times New Roman" w:hAnsi="Times New Roman" w:hint="eastAsia"/>
          <w:color w:val="000000" w:themeColor="text1"/>
          <w:szCs w:val="21"/>
        </w:rPr>
        <w:t>检验应满足下列规定：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color w:val="000000" w:themeColor="text1"/>
          <w:szCs w:val="21"/>
        </w:rPr>
        <w:lastRenderedPageBreak/>
        <w:t>1</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检查验收设计图纸，安装指导书</w:t>
      </w:r>
      <w:r w:rsidRPr="008D5159">
        <w:rPr>
          <w:rFonts w:ascii="Times New Roman" w:hAnsi="Times New Roman" w:hint="eastAsia"/>
          <w:szCs w:val="21"/>
        </w:rPr>
        <w:t>等相关文件，材料进场验收合格报告；</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装配式顶棚安装前，应组织完成工序交接、场地交接和外观质量验收，结果应形成交接记录；</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物料进场前确认模块部件的包装完好，确认模块尺寸、数量、颜色、品质等正确无误；</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r w:rsidRPr="008D5159">
        <w:rPr>
          <w:rFonts w:ascii="Times New Roman" w:hAnsi="Times New Roman" w:hint="eastAsia"/>
          <w:szCs w:val="21"/>
        </w:rPr>
        <w:t>根据现场平面布置图要求，将材料摆放至指定区域，并进行分类。</w:t>
      </w:r>
    </w:p>
    <w:p w:rsidR="00233B42" w:rsidRPr="008576D9" w:rsidRDefault="008D5159" w:rsidP="001E6712">
      <w:pPr>
        <w:spacing w:line="360" w:lineRule="auto"/>
        <w:outlineLvl w:val="0"/>
        <w:rPr>
          <w:rFonts w:ascii="Times New Roman" w:hAnsi="Times New Roman"/>
          <w:szCs w:val="21"/>
        </w:rPr>
      </w:pPr>
      <w:r w:rsidRPr="008D5159">
        <w:rPr>
          <w:rFonts w:ascii="Times New Roman" w:hAnsi="Times New Roman"/>
          <w:b/>
          <w:szCs w:val="21"/>
        </w:rPr>
        <w:t xml:space="preserve">5.4.3  </w:t>
      </w:r>
      <w:r w:rsidRPr="008D5159">
        <w:rPr>
          <w:rFonts w:ascii="Times New Roman" w:hAnsi="Times New Roman" w:hint="eastAsia"/>
          <w:szCs w:val="21"/>
        </w:rPr>
        <w:t>装配式顶棚安装宜按下列顺序：</w:t>
      </w:r>
    </w:p>
    <w:p w:rsidR="00000000" w:rsidRDefault="008D5159" w:rsidP="001E6712">
      <w:pPr>
        <w:spacing w:line="360" w:lineRule="auto"/>
        <w:ind w:firstLineChars="150" w:firstLine="316"/>
        <w:rPr>
          <w:rFonts w:ascii="Times New Roman" w:hAnsi="Times New Roman"/>
          <w:b/>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放线定位；</w:t>
      </w:r>
    </w:p>
    <w:p w:rsidR="00000000" w:rsidRDefault="008D5159" w:rsidP="001E6712">
      <w:pPr>
        <w:spacing w:line="360" w:lineRule="auto"/>
        <w:ind w:firstLineChars="150" w:firstLine="316"/>
        <w:rPr>
          <w:rFonts w:ascii="Times New Roman" w:hAnsi="Times New Roman"/>
          <w:b/>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顶棚构造层安装；</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窗帘箱顶板安装；</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4 </w:t>
      </w:r>
      <w:r w:rsidRPr="008D5159">
        <w:rPr>
          <w:rFonts w:ascii="Times New Roman" w:hAnsi="Times New Roman"/>
          <w:szCs w:val="21"/>
        </w:rPr>
        <w:t xml:space="preserve"> </w:t>
      </w:r>
      <w:r w:rsidRPr="008D5159">
        <w:rPr>
          <w:rFonts w:ascii="Times New Roman" w:hAnsi="Times New Roman" w:hint="eastAsia"/>
          <w:szCs w:val="21"/>
        </w:rPr>
        <w:t>中央模块整体吊挂；</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5</w:t>
      </w:r>
      <w:r w:rsidRPr="008D5159">
        <w:rPr>
          <w:rFonts w:ascii="Times New Roman" w:hAnsi="Times New Roman"/>
          <w:szCs w:val="21"/>
        </w:rPr>
        <w:t xml:space="preserve">  </w:t>
      </w:r>
      <w:r w:rsidRPr="008D5159">
        <w:rPr>
          <w:rFonts w:ascii="Times New Roman" w:hAnsi="Times New Roman" w:hint="eastAsia"/>
          <w:szCs w:val="21"/>
        </w:rPr>
        <w:t>调节模块安装；</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6 </w:t>
      </w:r>
      <w:r w:rsidRPr="008D5159">
        <w:rPr>
          <w:rFonts w:ascii="Times New Roman" w:hAnsi="Times New Roman"/>
          <w:szCs w:val="21"/>
        </w:rPr>
        <w:t xml:space="preserve"> </w:t>
      </w:r>
      <w:r w:rsidRPr="008D5159">
        <w:rPr>
          <w:rFonts w:ascii="Times New Roman" w:hAnsi="Times New Roman" w:hint="eastAsia"/>
          <w:szCs w:val="21"/>
        </w:rPr>
        <w:t>顶棚的清洁及成品保护。</w:t>
      </w:r>
    </w:p>
    <w:p w:rsidR="00233B42" w:rsidRPr="008576D9" w:rsidRDefault="008D5159" w:rsidP="001E6712">
      <w:pPr>
        <w:spacing w:line="360" w:lineRule="auto"/>
        <w:outlineLvl w:val="0"/>
        <w:rPr>
          <w:rFonts w:ascii="Times New Roman" w:hAnsi="Times New Roman"/>
          <w:szCs w:val="21"/>
        </w:rPr>
      </w:pPr>
      <w:r w:rsidRPr="008D5159">
        <w:rPr>
          <w:rFonts w:ascii="Times New Roman" w:hAnsi="Times New Roman"/>
          <w:b/>
          <w:szCs w:val="21"/>
        </w:rPr>
        <w:t>5.4.4</w:t>
      </w:r>
      <w:r w:rsidRPr="008D5159">
        <w:rPr>
          <w:rFonts w:ascii="Times New Roman" w:hAnsi="Times New Roman"/>
          <w:szCs w:val="21"/>
        </w:rPr>
        <w:t xml:space="preserve">  </w:t>
      </w:r>
      <w:r w:rsidRPr="008D5159">
        <w:rPr>
          <w:rFonts w:ascii="Times New Roman" w:hAnsi="Times New Roman" w:hint="eastAsia"/>
          <w:szCs w:val="21"/>
        </w:rPr>
        <w:t>装配式顶棚安装应符合下列规定：</w:t>
      </w:r>
    </w:p>
    <w:p w:rsidR="00000000" w:rsidRDefault="008D5159" w:rsidP="001E6712">
      <w:pPr>
        <w:spacing w:line="360" w:lineRule="auto"/>
        <w:ind w:firstLineChars="150" w:firstLine="316"/>
        <w:rPr>
          <w:rFonts w:ascii="Times New Roman" w:hAnsi="Times New Roman"/>
          <w:b/>
          <w:szCs w:val="21"/>
        </w:rPr>
      </w:pPr>
      <w:r w:rsidRPr="008D5159">
        <w:rPr>
          <w:rFonts w:ascii="Times New Roman" w:hAnsi="Times New Roman"/>
          <w:b/>
          <w:szCs w:val="21"/>
        </w:rPr>
        <w:t xml:space="preserve">1  </w:t>
      </w:r>
      <w:r w:rsidRPr="008D5159">
        <w:rPr>
          <w:rFonts w:ascii="Times New Roman" w:hAnsi="Times New Roman" w:hint="eastAsia"/>
          <w:szCs w:val="21"/>
        </w:rPr>
        <w:t>根据设计图纸，完成放线工作；</w:t>
      </w:r>
      <w:r w:rsidRPr="008D5159">
        <w:rPr>
          <w:rFonts w:ascii="Times New Roman" w:hAnsi="Times New Roman"/>
          <w:szCs w:val="21"/>
        </w:rPr>
        <w:t xml:space="preserve"> </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顶棚安装构造层应按放线位置进行找平，且安装连接牢固可靠；</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将顶棚支撑构件按照标高安装固定；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r w:rsidRPr="008D5159">
        <w:rPr>
          <w:rFonts w:ascii="Times New Roman" w:hAnsi="Times New Roman" w:hint="eastAsia"/>
          <w:szCs w:val="21"/>
        </w:rPr>
        <w:t>装配式顶棚宜在地面整体组装完成后，进行整体吊挂安装；所有模块</w:t>
      </w:r>
      <w:r w:rsidRPr="008D5159">
        <w:rPr>
          <w:rFonts w:ascii="Times New Roman" w:eastAsia="宋体" w:hAnsi="Times New Roman" w:hint="eastAsia"/>
          <w:szCs w:val="21"/>
        </w:rPr>
        <w:t>配套的构件及部件</w:t>
      </w:r>
      <w:r w:rsidRPr="008D5159">
        <w:rPr>
          <w:rFonts w:ascii="Times New Roman" w:hAnsi="Times New Roman" w:hint="eastAsia"/>
          <w:szCs w:val="21"/>
        </w:rPr>
        <w:t>均应为工厂生产的定型产品，并成套供应；</w:t>
      </w:r>
      <w:r w:rsidRPr="008D5159">
        <w:rPr>
          <w:rFonts w:ascii="Times New Roman" w:hAnsi="Times New Roman"/>
          <w:szCs w:val="21"/>
        </w:rPr>
        <w:t xml:space="preserve"> </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5</w:t>
      </w:r>
      <w:r w:rsidRPr="008D5159">
        <w:rPr>
          <w:rFonts w:ascii="Times New Roman" w:hAnsi="Times New Roman"/>
          <w:szCs w:val="21"/>
        </w:rPr>
        <w:t xml:space="preserve">  </w:t>
      </w:r>
      <w:r w:rsidRPr="008D5159">
        <w:rPr>
          <w:rFonts w:ascii="Times New Roman" w:hAnsi="Times New Roman" w:hint="eastAsia"/>
          <w:szCs w:val="21"/>
        </w:rPr>
        <w:t>饰面板应与构造层装配简单、快捷，</w:t>
      </w:r>
      <w:r w:rsidRPr="008D5159">
        <w:rPr>
          <w:rFonts w:ascii="Times New Roman" w:eastAsia="宋体" w:hAnsi="Times New Roman" w:hint="eastAsia"/>
          <w:szCs w:val="21"/>
        </w:rPr>
        <w:t>安装牢固，与构造原顶棚或承重墙的连接应安全可靠</w:t>
      </w:r>
      <w:r w:rsidRPr="008D5159">
        <w:rPr>
          <w:rFonts w:ascii="Times New Roman" w:hAnsi="Times New Roman" w:hint="eastAsia"/>
          <w:szCs w:val="21"/>
        </w:rPr>
        <w:t>；</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6</w:t>
      </w:r>
      <w:r w:rsidRPr="008D5159">
        <w:rPr>
          <w:rFonts w:ascii="Times New Roman" w:hAnsi="Times New Roman"/>
          <w:szCs w:val="21"/>
        </w:rPr>
        <w:t xml:space="preserve">  </w:t>
      </w:r>
      <w:r w:rsidRPr="008D5159">
        <w:rPr>
          <w:rFonts w:ascii="Times New Roman" w:hAnsi="Times New Roman" w:hint="eastAsia"/>
          <w:szCs w:val="21"/>
        </w:rPr>
        <w:t>饰面板之间接口宜采用嵌缝条处理；</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7</w:t>
      </w:r>
      <w:r w:rsidRPr="008D5159">
        <w:rPr>
          <w:rFonts w:ascii="Times New Roman" w:hAnsi="Times New Roman"/>
          <w:szCs w:val="21"/>
        </w:rPr>
        <w:t xml:space="preserve">  </w:t>
      </w:r>
      <w:r w:rsidRPr="008D5159">
        <w:rPr>
          <w:rFonts w:ascii="Times New Roman" w:hAnsi="Times New Roman" w:hint="eastAsia"/>
          <w:szCs w:val="21"/>
        </w:rPr>
        <w:t>饰面板预留的各类接口孔洞，应在工厂制作；</w:t>
      </w:r>
      <w:r w:rsidRPr="008D5159">
        <w:rPr>
          <w:rFonts w:ascii="Times New Roman" w:eastAsia="宋体" w:hAnsi="Times New Roman"/>
          <w:szCs w:val="21"/>
        </w:rPr>
        <w:t xml:space="preserve">  </w:t>
      </w:r>
    </w:p>
    <w:p w:rsidR="00000000" w:rsidRDefault="008D5159" w:rsidP="001E6712">
      <w:pPr>
        <w:spacing w:line="360" w:lineRule="auto"/>
        <w:ind w:firstLineChars="150" w:firstLine="316"/>
        <w:rPr>
          <w:rFonts w:ascii="Times New Roman" w:hAnsi="Times New Roman"/>
          <w:szCs w:val="21"/>
        </w:rPr>
      </w:pPr>
      <w:r w:rsidRPr="008D5159">
        <w:rPr>
          <w:rFonts w:ascii="Times New Roman" w:eastAsia="宋体" w:hAnsi="Times New Roman"/>
          <w:b/>
          <w:szCs w:val="21"/>
        </w:rPr>
        <w:t>8</w:t>
      </w:r>
      <w:r w:rsidRPr="008D5159">
        <w:rPr>
          <w:rFonts w:ascii="Times New Roman" w:eastAsia="宋体" w:hAnsi="Times New Roman"/>
          <w:szCs w:val="21"/>
        </w:rPr>
        <w:t xml:space="preserve">  </w:t>
      </w:r>
      <w:r w:rsidR="00B7141D">
        <w:rPr>
          <w:rFonts w:ascii="Times New Roman" w:eastAsia="宋体" w:hAnsi="Times New Roman" w:hint="eastAsia"/>
          <w:szCs w:val="21"/>
        </w:rPr>
        <w:t>饰面板的装配应简便、快捷</w:t>
      </w:r>
      <w:r w:rsidRPr="008D5159">
        <w:rPr>
          <w:rFonts w:ascii="Times New Roman" w:eastAsia="宋体" w:hAnsi="Times New Roman" w:hint="eastAsia"/>
          <w:szCs w:val="21"/>
        </w:rPr>
        <w:t>；</w:t>
      </w:r>
    </w:p>
    <w:p w:rsidR="00000000" w:rsidRDefault="008D5159" w:rsidP="001E6712">
      <w:pPr>
        <w:spacing w:line="360" w:lineRule="auto"/>
        <w:ind w:firstLineChars="150" w:firstLine="316"/>
        <w:rPr>
          <w:rFonts w:ascii="Times New Roman" w:hAnsi="Times New Roman"/>
          <w:szCs w:val="21"/>
        </w:rPr>
      </w:pPr>
      <w:r w:rsidRPr="008D5159">
        <w:rPr>
          <w:rFonts w:ascii="Times New Roman" w:eastAsia="宋体" w:hAnsi="Times New Roman"/>
          <w:b/>
          <w:szCs w:val="21"/>
        </w:rPr>
        <w:t>9</w:t>
      </w:r>
      <w:r w:rsidRPr="008D5159">
        <w:rPr>
          <w:rFonts w:ascii="Times New Roman" w:eastAsia="宋体" w:hAnsi="Times New Roman"/>
          <w:szCs w:val="21"/>
        </w:rPr>
        <w:t xml:space="preserve">  </w:t>
      </w:r>
      <w:r w:rsidRPr="008D5159">
        <w:rPr>
          <w:rFonts w:ascii="Times New Roman" w:eastAsia="宋体" w:hAnsi="Times New Roman" w:hint="eastAsia"/>
          <w:szCs w:val="21"/>
        </w:rPr>
        <w:t>面板之间的接口应进行密闭处理</w:t>
      </w:r>
      <w:r w:rsidR="00856BB3">
        <w:rPr>
          <w:rFonts w:ascii="Times New Roman" w:eastAsia="宋体" w:hAnsi="Times New Roman" w:hint="eastAsia"/>
          <w:szCs w:val="21"/>
        </w:rPr>
        <w:t>。</w:t>
      </w:r>
    </w:p>
    <w:p w:rsidR="00233B42" w:rsidRPr="008576D9" w:rsidRDefault="008D5159" w:rsidP="00233B42">
      <w:pPr>
        <w:spacing w:line="360" w:lineRule="auto"/>
        <w:rPr>
          <w:rFonts w:ascii="Times New Roman" w:hAnsi="Times New Roman"/>
          <w:szCs w:val="21"/>
        </w:rPr>
      </w:pPr>
      <w:r w:rsidRPr="008D5159">
        <w:rPr>
          <w:rFonts w:ascii="Times New Roman" w:hAnsi="Times New Roman"/>
          <w:b/>
          <w:szCs w:val="21"/>
        </w:rPr>
        <w:t xml:space="preserve">5.4.5  </w:t>
      </w:r>
      <w:r w:rsidRPr="008D5159">
        <w:rPr>
          <w:rFonts w:ascii="Times New Roman" w:hAnsi="Times New Roman" w:hint="eastAsia"/>
          <w:szCs w:val="21"/>
        </w:rPr>
        <w:t>窗帘箱顶板</w:t>
      </w:r>
      <w:r w:rsidRPr="008D5159">
        <w:rPr>
          <w:rFonts w:ascii="Times New Roman" w:hAnsi="Times New Roman" w:hint="eastAsia"/>
          <w:color w:val="000000" w:themeColor="text1"/>
          <w:szCs w:val="21"/>
        </w:rPr>
        <w:t>安装应满足下列规定：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1 </w:t>
      </w:r>
      <w:r w:rsidRPr="008D5159">
        <w:rPr>
          <w:rFonts w:ascii="Times New Roman" w:hAnsi="Times New Roman"/>
          <w:szCs w:val="21"/>
        </w:rPr>
        <w:t xml:space="preserve"> </w:t>
      </w:r>
      <w:r w:rsidRPr="008D5159">
        <w:rPr>
          <w:rFonts w:ascii="Times New Roman" w:hAnsi="Times New Roman" w:hint="eastAsia"/>
          <w:szCs w:val="21"/>
        </w:rPr>
        <w:t>将窗帘箱顶板模块的相应零配件在地面组装好；</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2  </w:t>
      </w:r>
      <w:r w:rsidRPr="008D5159">
        <w:rPr>
          <w:rFonts w:ascii="Times New Roman" w:hAnsi="Times New Roman" w:hint="eastAsia"/>
          <w:szCs w:val="21"/>
        </w:rPr>
        <w:t>将先组装好的窗帘箱顶板模块沿着标高线安装到调平构件上，安装牢固，位置准确。</w:t>
      </w:r>
    </w:p>
    <w:p w:rsidR="00000000" w:rsidRDefault="008D5159" w:rsidP="001E6712">
      <w:pPr>
        <w:spacing w:line="360" w:lineRule="auto"/>
        <w:ind w:firstLine="316"/>
        <w:outlineLvl w:val="0"/>
        <w:rPr>
          <w:rFonts w:ascii="Times New Roman" w:hAnsi="Times New Roman"/>
          <w:szCs w:val="21"/>
        </w:rPr>
      </w:pPr>
      <w:r w:rsidRPr="008D5159">
        <w:rPr>
          <w:rFonts w:ascii="Times New Roman" w:hAnsi="Times New Roman"/>
          <w:b/>
          <w:szCs w:val="21"/>
        </w:rPr>
        <w:t xml:space="preserve">5.4.6  </w:t>
      </w:r>
      <w:r w:rsidRPr="008D5159">
        <w:rPr>
          <w:rFonts w:ascii="Times New Roman" w:hAnsi="Times New Roman" w:hint="eastAsia"/>
          <w:szCs w:val="21"/>
        </w:rPr>
        <w:t>调节模块应安装牢固，固定钉的位置应在墙面板的遮盖范围内。</w:t>
      </w:r>
    </w:p>
    <w:p w:rsidR="00000000" w:rsidRDefault="008D5159" w:rsidP="001E6712">
      <w:pPr>
        <w:pStyle w:val="2"/>
        <w:numPr>
          <w:ilvl w:val="1"/>
          <w:numId w:val="39"/>
        </w:numPr>
        <w:spacing w:before="120" w:after="120"/>
        <w:rPr>
          <w:rFonts w:ascii="黑体" w:hAnsi="黑体"/>
          <w:sz w:val="21"/>
          <w:szCs w:val="21"/>
        </w:rPr>
      </w:pPr>
      <w:bookmarkStart w:id="187" w:name="_Toc489954136"/>
      <w:bookmarkStart w:id="188" w:name="_Toc505608310"/>
      <w:bookmarkStart w:id="189" w:name="_Toc509929445"/>
      <w:bookmarkEnd w:id="185"/>
      <w:r w:rsidRPr="008D5159">
        <w:rPr>
          <w:rFonts w:ascii="黑体" w:hAnsi="黑体"/>
          <w:sz w:val="21"/>
          <w:szCs w:val="21"/>
        </w:rPr>
        <w:t>装配式地面工程</w:t>
      </w:r>
      <w:bookmarkEnd w:id="187"/>
      <w:bookmarkEnd w:id="188"/>
      <w:bookmarkEnd w:id="189"/>
    </w:p>
    <w:p w:rsidR="000F01BC" w:rsidRPr="0046060F" w:rsidRDefault="008D5159" w:rsidP="00A71FCC">
      <w:pPr>
        <w:spacing w:line="360" w:lineRule="auto"/>
        <w:rPr>
          <w:rFonts w:ascii="Times New Roman" w:hAnsi="Times New Roman"/>
          <w:szCs w:val="21"/>
        </w:rPr>
      </w:pPr>
      <w:bookmarkStart w:id="190" w:name="_Toc480289629"/>
      <w:r w:rsidRPr="008D5159">
        <w:rPr>
          <w:rFonts w:ascii="Times New Roman" w:hAnsi="Times New Roman"/>
          <w:b/>
          <w:szCs w:val="21"/>
        </w:rPr>
        <w:t>5.5.1</w:t>
      </w:r>
      <w:bookmarkStart w:id="191" w:name="_Toc480289630"/>
      <w:bookmarkEnd w:id="190"/>
      <w:r w:rsidRPr="008D5159">
        <w:rPr>
          <w:rFonts w:ascii="Times New Roman" w:hAnsi="Times New Roman"/>
          <w:b/>
          <w:szCs w:val="21"/>
        </w:rPr>
        <w:t xml:space="preserve">  </w:t>
      </w:r>
      <w:r w:rsidRPr="008D5159">
        <w:rPr>
          <w:rFonts w:ascii="Times New Roman" w:hAnsi="Times New Roman" w:hint="eastAsia"/>
          <w:szCs w:val="21"/>
        </w:rPr>
        <w:t>施工准备应满足下列规定：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建筑工业化内装工程地面部品铺装施工前，应对地面找平层的找平情况进行验收并验收合格后进行部品铺装。</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建筑工业化内装工程地面施工前，应对场地进行布置，合理安排现场拆包、部品摆放、</w:t>
      </w:r>
      <w:r w:rsidRPr="008D5159">
        <w:rPr>
          <w:rFonts w:ascii="Times New Roman" w:hAnsi="Times New Roman" w:hint="eastAsia"/>
          <w:szCs w:val="21"/>
        </w:rPr>
        <w:lastRenderedPageBreak/>
        <w:t>可回收废料和垃圾场地等区域的位置，并满足消防、安全及施工操作的要求。</w:t>
      </w:r>
    </w:p>
    <w:bookmarkEnd w:id="191"/>
    <w:p w:rsidR="009D5CD5" w:rsidRPr="008576D9" w:rsidRDefault="008D5159" w:rsidP="001E6712">
      <w:pPr>
        <w:spacing w:line="360" w:lineRule="auto"/>
        <w:outlineLvl w:val="0"/>
        <w:rPr>
          <w:rFonts w:ascii="Times New Roman" w:hAnsi="Times New Roman"/>
          <w:szCs w:val="21"/>
        </w:rPr>
      </w:pPr>
      <w:r w:rsidRPr="008D5159">
        <w:rPr>
          <w:rFonts w:ascii="Times New Roman" w:hAnsi="Times New Roman"/>
          <w:b/>
          <w:szCs w:val="21"/>
        </w:rPr>
        <w:t xml:space="preserve">5.5.2 </w:t>
      </w:r>
      <w:r w:rsidRPr="008D5159">
        <w:rPr>
          <w:rFonts w:ascii="Times New Roman" w:hAnsi="Times New Roman"/>
          <w:szCs w:val="21"/>
        </w:rPr>
        <w:t xml:space="preserve"> </w:t>
      </w:r>
      <w:r w:rsidRPr="008D5159">
        <w:rPr>
          <w:rFonts w:ascii="Times New Roman" w:hAnsi="Times New Roman" w:hint="eastAsia"/>
          <w:szCs w:val="21"/>
        </w:rPr>
        <w:t>进场土建基层检验</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装配式地面的土建基层施工应符合现行国家标准《混凝土构造施工质量验收规范》</w:t>
      </w:r>
      <w:r w:rsidRPr="008D5159">
        <w:rPr>
          <w:rFonts w:ascii="Times New Roman" w:hAnsi="Times New Roman"/>
          <w:szCs w:val="21"/>
        </w:rPr>
        <w:t>GB 50204</w:t>
      </w:r>
      <w:r w:rsidRPr="008D5159">
        <w:rPr>
          <w:rFonts w:ascii="Times New Roman" w:hAnsi="Times New Roman" w:hint="eastAsia"/>
          <w:szCs w:val="21"/>
        </w:rPr>
        <w:t>的规定。土建基层的允许偏差应符合表</w:t>
      </w:r>
      <w:r w:rsidRPr="008D5159">
        <w:rPr>
          <w:rFonts w:ascii="Times New Roman" w:hAnsi="Times New Roman"/>
          <w:szCs w:val="21"/>
        </w:rPr>
        <w:t>5.5.2</w:t>
      </w:r>
      <w:r w:rsidRPr="008D5159">
        <w:rPr>
          <w:rFonts w:ascii="Times New Roman" w:hAnsi="Times New Roman" w:hint="eastAsia"/>
          <w:szCs w:val="21"/>
        </w:rPr>
        <w:t>的规定：</w:t>
      </w:r>
    </w:p>
    <w:p w:rsidR="00000000" w:rsidRDefault="0077388C">
      <w:pPr>
        <w:spacing w:line="360" w:lineRule="auto"/>
        <w:jc w:val="left"/>
        <w:rPr>
          <w:rFonts w:ascii="黑体" w:eastAsia="黑体" w:hAnsi="黑体"/>
          <w:b/>
          <w:sz w:val="20"/>
          <w:szCs w:val="20"/>
        </w:rPr>
      </w:pPr>
      <w:r>
        <w:rPr>
          <w:rFonts w:ascii="黑体" w:eastAsia="黑体" w:hAnsi="黑体" w:cs="Times New Roman" w:hint="eastAsia"/>
          <w:b/>
          <w:color w:val="FF0000"/>
          <w:szCs w:val="18"/>
        </w:rPr>
        <w:t xml:space="preserve"> </w:t>
      </w:r>
      <w:r w:rsidR="008D5159" w:rsidRPr="008D5159">
        <w:rPr>
          <w:rFonts w:ascii="黑体" w:eastAsia="黑体" w:hAnsi="黑体" w:cs="Times New Roman"/>
          <w:b/>
          <w:color w:val="FF0000"/>
          <w:sz w:val="20"/>
          <w:szCs w:val="20"/>
        </w:rPr>
        <w:t xml:space="preserve"> </w:t>
      </w:r>
      <w:r w:rsidR="008D5159" w:rsidRPr="008D5159">
        <w:rPr>
          <w:rFonts w:ascii="黑体" w:eastAsia="黑体" w:hAnsi="黑体" w:cs="Times New Roman"/>
          <w:b/>
          <w:sz w:val="20"/>
          <w:szCs w:val="20"/>
        </w:rPr>
        <w:t>表5.5.2                土建基层的允许偏差和检验方法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840"/>
        <w:gridCol w:w="2842"/>
      </w:tblGrid>
      <w:tr w:rsidR="009D5CD5" w:rsidRPr="008576D9" w:rsidTr="00240D24">
        <w:trPr>
          <w:trHeight w:val="451"/>
        </w:trPr>
        <w:tc>
          <w:tcPr>
            <w:tcW w:w="1667" w:type="pct"/>
            <w:vAlign w:val="center"/>
          </w:tcPr>
          <w:p w:rsidR="009D5CD5" w:rsidRPr="004C75B2"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项目</w:t>
            </w:r>
          </w:p>
        </w:tc>
        <w:tc>
          <w:tcPr>
            <w:tcW w:w="1666" w:type="pct"/>
            <w:vAlign w:val="center"/>
          </w:tcPr>
          <w:p w:rsidR="009D5CD5" w:rsidRPr="004C75B2"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允许偏差（</w:t>
            </w:r>
            <w:r w:rsidRPr="008D5159">
              <w:rPr>
                <w:rFonts w:ascii="Times New Roman" w:hAnsi="Times New Roman" w:cs="Times New Roman"/>
                <w:sz w:val="18"/>
                <w:szCs w:val="18"/>
              </w:rPr>
              <w:t>mm</w:t>
            </w:r>
            <w:r w:rsidRPr="008D5159">
              <w:rPr>
                <w:rFonts w:ascii="Times New Roman" w:hAnsi="Times New Roman" w:cs="Times New Roman" w:hint="eastAsia"/>
                <w:sz w:val="18"/>
                <w:szCs w:val="18"/>
              </w:rPr>
              <w:t>）</w:t>
            </w:r>
          </w:p>
        </w:tc>
        <w:tc>
          <w:tcPr>
            <w:tcW w:w="1667" w:type="pct"/>
            <w:vAlign w:val="center"/>
          </w:tcPr>
          <w:p w:rsidR="009D5CD5" w:rsidRPr="004C75B2"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检验方法</w:t>
            </w:r>
          </w:p>
        </w:tc>
      </w:tr>
      <w:tr w:rsidR="009D5CD5" w:rsidRPr="008576D9" w:rsidTr="00A4732A">
        <w:tc>
          <w:tcPr>
            <w:tcW w:w="1667" w:type="pct"/>
            <w:vAlign w:val="center"/>
          </w:tcPr>
          <w:p w:rsidR="009D5CD5" w:rsidRPr="004C75B2"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表面平整度</w:t>
            </w:r>
          </w:p>
        </w:tc>
        <w:tc>
          <w:tcPr>
            <w:tcW w:w="1666" w:type="pct"/>
            <w:vAlign w:val="center"/>
          </w:tcPr>
          <w:p w:rsidR="009D5CD5" w:rsidRPr="004C75B2"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sz w:val="18"/>
                <w:szCs w:val="18"/>
              </w:rPr>
              <w:t>4.0</w:t>
            </w:r>
          </w:p>
        </w:tc>
        <w:tc>
          <w:tcPr>
            <w:tcW w:w="1667" w:type="pct"/>
            <w:vAlign w:val="center"/>
          </w:tcPr>
          <w:p w:rsidR="009D5CD5" w:rsidRPr="004C75B2"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sz w:val="18"/>
                <w:szCs w:val="18"/>
              </w:rPr>
              <w:t>2m</w:t>
            </w:r>
            <w:r w:rsidRPr="008D5159">
              <w:rPr>
                <w:rFonts w:ascii="Times New Roman" w:hAnsi="Times New Roman" w:cs="Times New Roman" w:hint="eastAsia"/>
                <w:sz w:val="18"/>
                <w:szCs w:val="18"/>
              </w:rPr>
              <w:t>靠尺和塞尺</w:t>
            </w:r>
          </w:p>
        </w:tc>
      </w:tr>
      <w:tr w:rsidR="009D5CD5" w:rsidRPr="008576D9" w:rsidTr="00A4732A">
        <w:tc>
          <w:tcPr>
            <w:tcW w:w="1667" w:type="pct"/>
            <w:vAlign w:val="center"/>
          </w:tcPr>
          <w:p w:rsidR="009D5CD5" w:rsidRPr="004C75B2"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标高</w:t>
            </w:r>
          </w:p>
        </w:tc>
        <w:tc>
          <w:tcPr>
            <w:tcW w:w="1666" w:type="pct"/>
            <w:vAlign w:val="center"/>
          </w:tcPr>
          <w:p w:rsidR="009D5CD5" w:rsidRPr="004C75B2"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sz w:val="18"/>
                <w:szCs w:val="18"/>
              </w:rPr>
              <w:t>±10</w:t>
            </w:r>
          </w:p>
        </w:tc>
        <w:tc>
          <w:tcPr>
            <w:tcW w:w="1667" w:type="pct"/>
            <w:vAlign w:val="center"/>
          </w:tcPr>
          <w:p w:rsidR="009D5CD5" w:rsidRPr="004C75B2"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水准仪、尺量</w:t>
            </w:r>
          </w:p>
        </w:tc>
      </w:tr>
    </w:tbl>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2  </w:t>
      </w:r>
      <w:r w:rsidRPr="008D5159">
        <w:rPr>
          <w:rFonts w:ascii="Times New Roman" w:hAnsi="Times New Roman" w:hint="eastAsia"/>
          <w:szCs w:val="21"/>
        </w:rPr>
        <w:t>检验工作完成后，应完成场地交接工作，尺寸偏差超出允许范围内的部分应采取整改措施。交接程序完成后，应形成交接记录，并留存相应资料。</w:t>
      </w:r>
    </w:p>
    <w:p w:rsidR="009D5CD5" w:rsidRPr="0046060F" w:rsidRDefault="008D5159" w:rsidP="009D5CD5">
      <w:pPr>
        <w:spacing w:line="360" w:lineRule="auto"/>
        <w:rPr>
          <w:rFonts w:ascii="Times New Roman" w:hAnsi="Times New Roman"/>
          <w:b/>
          <w:szCs w:val="21"/>
        </w:rPr>
      </w:pPr>
      <w:r w:rsidRPr="008D5159">
        <w:rPr>
          <w:rFonts w:ascii="Times New Roman" w:hAnsi="Times New Roman"/>
          <w:b/>
          <w:szCs w:val="21"/>
        </w:rPr>
        <w:t>5.5.3</w:t>
      </w:r>
      <w:bookmarkStart w:id="192" w:name="_Toc480289631"/>
      <w:r w:rsidRPr="008D5159">
        <w:rPr>
          <w:rFonts w:ascii="Times New Roman" w:hAnsi="Times New Roman"/>
          <w:b/>
          <w:szCs w:val="21"/>
        </w:rPr>
        <w:t xml:space="preserve">  </w:t>
      </w:r>
      <w:r w:rsidRPr="008D5159">
        <w:rPr>
          <w:rFonts w:ascii="Times New Roman" w:hAnsi="Times New Roman" w:hint="eastAsia"/>
          <w:szCs w:val="21"/>
        </w:rPr>
        <w:t>装配式地面基层施工</w:t>
      </w:r>
      <w:r w:rsidR="00B7141D">
        <w:rPr>
          <w:rFonts w:ascii="Times New Roman" w:hAnsi="Times New Roman" w:hint="eastAsia"/>
          <w:szCs w:val="21"/>
        </w:rPr>
        <w:t>找</w:t>
      </w:r>
      <w:r w:rsidRPr="008D5159">
        <w:rPr>
          <w:rFonts w:ascii="Times New Roman" w:hAnsi="Times New Roman" w:hint="eastAsia"/>
          <w:szCs w:val="21"/>
        </w:rPr>
        <w:t>平处理</w:t>
      </w:r>
      <w:bookmarkEnd w:id="192"/>
      <w:r w:rsidRPr="008D5159">
        <w:rPr>
          <w:rFonts w:ascii="Times New Roman" w:hAnsi="Times New Roman" w:hint="eastAsia"/>
          <w:szCs w:val="21"/>
        </w:rPr>
        <w:t>应满足下列规定：</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装配式地面的基层施工，应根据找平设计要求设置标高线，做好施工前准备。在进行地面找平前，应对基层进行处理，清理干净，无施工障碍。</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装配式地面基层应按照设计图纸表明的区域找平或找坡，</w:t>
      </w:r>
      <w:r w:rsidRPr="008D5159">
        <w:rPr>
          <w:rFonts w:ascii="Times New Roman" w:hAnsi="Times New Roman" w:cs="Times New Roman" w:hint="eastAsia"/>
          <w:szCs w:val="21"/>
        </w:rPr>
        <w:t>以满足铺装要求，再次找平后地面找平偏差应小于</w:t>
      </w:r>
      <w:r w:rsidRPr="008D5159">
        <w:rPr>
          <w:rFonts w:ascii="Times New Roman" w:hAnsi="Times New Roman" w:cs="Times New Roman"/>
          <w:szCs w:val="21"/>
        </w:rPr>
        <w:t>2mm</w:t>
      </w:r>
      <w:r w:rsidRPr="008D5159">
        <w:rPr>
          <w:rFonts w:ascii="Times New Roman" w:hAnsi="Times New Roman" w:cs="Times New Roman" w:hint="eastAsia"/>
          <w:szCs w:val="21"/>
        </w:rPr>
        <w:t>。</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装配式地面基层施工完毕，对平整度、预留孔洞等验收应符合设计要求，并作好记录。</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r w:rsidRPr="008D5159">
        <w:rPr>
          <w:rFonts w:ascii="Times New Roman" w:hAnsi="Times New Roman" w:hint="eastAsia"/>
          <w:szCs w:val="21"/>
        </w:rPr>
        <w:t>装配式地面装修施工前，应组织完成工序交接、场地交接和外观质量验收，并完成定位放线工作。</w:t>
      </w:r>
    </w:p>
    <w:p w:rsidR="009D5CD5" w:rsidRPr="008576D9" w:rsidRDefault="008D5159" w:rsidP="001E6712">
      <w:pPr>
        <w:spacing w:line="360" w:lineRule="auto"/>
        <w:outlineLvl w:val="0"/>
        <w:rPr>
          <w:rFonts w:ascii="Times New Roman" w:hAnsi="Times New Roman"/>
          <w:b/>
          <w:szCs w:val="21"/>
        </w:rPr>
      </w:pPr>
      <w:bookmarkStart w:id="193" w:name="_Toc480289632"/>
      <w:r w:rsidRPr="008D5159">
        <w:rPr>
          <w:rFonts w:ascii="Times New Roman" w:hAnsi="Times New Roman"/>
          <w:b/>
          <w:szCs w:val="21"/>
        </w:rPr>
        <w:t xml:space="preserve">5.5.4  </w:t>
      </w:r>
      <w:r w:rsidRPr="008D5159">
        <w:rPr>
          <w:rFonts w:ascii="Times New Roman" w:hAnsi="Times New Roman" w:hint="eastAsia"/>
          <w:szCs w:val="21"/>
        </w:rPr>
        <w:t>木地面铺装</w:t>
      </w:r>
      <w:bookmarkEnd w:id="193"/>
      <w:r w:rsidRPr="008D5159">
        <w:rPr>
          <w:rFonts w:ascii="Times New Roman" w:hAnsi="Times New Roman" w:hint="eastAsia"/>
          <w:szCs w:val="21"/>
        </w:rPr>
        <w:t>应满足下列规定：</w:t>
      </w:r>
    </w:p>
    <w:p w:rsidR="00000000" w:rsidRDefault="008D5159">
      <w:pPr>
        <w:spacing w:line="360" w:lineRule="auto"/>
        <w:ind w:firstLineChars="150" w:firstLine="316"/>
        <w:jc w:val="left"/>
        <w:rPr>
          <w:rFonts w:ascii="Times New Roman" w:hAnsi="Times New Roman"/>
          <w:szCs w:val="21"/>
        </w:rPr>
      </w:pPr>
      <w:bookmarkStart w:id="194" w:name="_Toc480289633"/>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木地面铺装前，应进行预铺，地插接口位置与木地面的铺装预留孔洞应相互对应。</w:t>
      </w:r>
    </w:p>
    <w:p w:rsidR="00000000" w:rsidRDefault="008D5159">
      <w:pPr>
        <w:spacing w:line="360" w:lineRule="auto"/>
        <w:ind w:firstLineChars="150" w:firstLine="316"/>
        <w:jc w:val="left"/>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木地面铺装体系的构造方式应安全可靠，便于安装操作，构配件应成套组装供应。</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木地面铺装若有龙骨，应在验收合格的地面基层上先铺一层防潮膜，再进行龙骨的铺装。</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cs="Times New Roman"/>
          <w:b/>
          <w:szCs w:val="21"/>
        </w:rPr>
        <w:t>4</w:t>
      </w:r>
      <w:r w:rsidRPr="008D5159">
        <w:rPr>
          <w:rFonts w:ascii="Times New Roman" w:hAnsi="Times New Roman" w:cs="Times New Roman"/>
          <w:szCs w:val="21"/>
        </w:rPr>
        <w:t xml:space="preserve">  </w:t>
      </w:r>
      <w:r w:rsidRPr="008D5159">
        <w:rPr>
          <w:rFonts w:ascii="Times New Roman" w:hAnsi="Times New Roman" w:cs="Times New Roman" w:hint="eastAsia"/>
          <w:szCs w:val="21"/>
        </w:rPr>
        <w:t>有龙骨木地板铺装的防潮膜的铺放及方向应符合设计要求。</w:t>
      </w:r>
    </w:p>
    <w:p w:rsidR="00AB0838" w:rsidRPr="008576D9" w:rsidRDefault="008D5159" w:rsidP="00DE39ED">
      <w:pPr>
        <w:spacing w:line="360" w:lineRule="auto"/>
        <w:rPr>
          <w:rFonts w:ascii="Times New Roman" w:hAnsi="Times New Roman"/>
          <w:b/>
          <w:szCs w:val="21"/>
        </w:rPr>
      </w:pPr>
      <w:r w:rsidRPr="008D5159">
        <w:rPr>
          <w:rFonts w:ascii="Times New Roman" w:hAnsi="Times New Roman"/>
          <w:b/>
          <w:szCs w:val="21"/>
        </w:rPr>
        <w:t xml:space="preserve">5.5.5  </w:t>
      </w:r>
      <w:r w:rsidRPr="008D5159">
        <w:rPr>
          <w:rFonts w:ascii="Times New Roman" w:hAnsi="Times New Roman" w:hint="eastAsia"/>
          <w:szCs w:val="21"/>
        </w:rPr>
        <w:t>装配式地面板铺装应满足下列规定：</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地面板铺装前应</w:t>
      </w:r>
      <w:r w:rsidRPr="008D5159">
        <w:rPr>
          <w:rFonts w:ascii="Times New Roman" w:hAnsi="Times New Roman" w:hint="eastAsia"/>
          <w:webHidden/>
          <w:szCs w:val="21"/>
        </w:rPr>
        <w:t>设置楼、地面标高线，控制面层表面平整度；</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非标板块宜根据现场核实尺寸在工厂进行制作；</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地面板铺装前应进行排布预铺，地插接口或地漏位置与预留孔洞应相互对应；</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4 </w:t>
      </w:r>
      <w:r w:rsidRPr="008D5159">
        <w:rPr>
          <w:rFonts w:ascii="Times New Roman" w:hAnsi="Times New Roman"/>
          <w:szCs w:val="21"/>
        </w:rPr>
        <w:t xml:space="preserve"> </w:t>
      </w:r>
      <w:r w:rsidRPr="008D5159">
        <w:rPr>
          <w:rFonts w:ascii="Times New Roman" w:hAnsi="Times New Roman" w:hint="eastAsia"/>
          <w:szCs w:val="21"/>
        </w:rPr>
        <w:t>地面板铺装完成后应对面层进行清理，面层若是天然石材，宜进行结晶处理；并选用合适的填缝材料进行填缝，填缝完成后需对成品进行保护；</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5</w:t>
      </w:r>
      <w:r w:rsidRPr="008D5159">
        <w:rPr>
          <w:rFonts w:ascii="Times New Roman" w:hAnsi="Times New Roman"/>
          <w:szCs w:val="21"/>
        </w:rPr>
        <w:t xml:space="preserve">  </w:t>
      </w:r>
      <w:r w:rsidRPr="008D5159">
        <w:rPr>
          <w:rFonts w:ascii="Times New Roman" w:hAnsi="Times New Roman" w:hint="eastAsia"/>
          <w:szCs w:val="21"/>
        </w:rPr>
        <w:t>地面板铺装体系的构造方式应安全可靠，强度应通过型式检验；</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6</w:t>
      </w:r>
      <w:r w:rsidRPr="008D5159">
        <w:rPr>
          <w:rFonts w:ascii="Times New Roman" w:hAnsi="Times New Roman"/>
          <w:szCs w:val="21"/>
        </w:rPr>
        <w:t xml:space="preserve">  </w:t>
      </w:r>
      <w:r w:rsidRPr="008D5159">
        <w:rPr>
          <w:rFonts w:ascii="Times New Roman" w:hAnsi="Times New Roman" w:hint="eastAsia"/>
          <w:szCs w:val="21"/>
        </w:rPr>
        <w:t>地面板铺装体系的技术应配套合理，便于安装操作，构配件应成套组装供应。石材板的大理石、花岗石面层表面应洁净、平整、坚实；板材间的缝隙宽度按实际规定设置。铺装后，宜做表面结晶处理。</w:t>
      </w:r>
    </w:p>
    <w:p w:rsidR="009D5CD5" w:rsidRPr="008576D9" w:rsidRDefault="008D5159" w:rsidP="001E6712">
      <w:pPr>
        <w:spacing w:line="360" w:lineRule="auto"/>
        <w:outlineLvl w:val="0"/>
        <w:rPr>
          <w:rFonts w:ascii="Times New Roman" w:hAnsi="Times New Roman"/>
          <w:b/>
          <w:szCs w:val="21"/>
        </w:rPr>
      </w:pPr>
      <w:bookmarkStart w:id="195" w:name="_Toc480289635"/>
      <w:bookmarkEnd w:id="194"/>
      <w:r w:rsidRPr="008D5159">
        <w:rPr>
          <w:rFonts w:ascii="Times New Roman" w:hAnsi="Times New Roman"/>
          <w:b/>
          <w:szCs w:val="21"/>
        </w:rPr>
        <w:lastRenderedPageBreak/>
        <w:t>5.5.6</w:t>
      </w:r>
      <w:r w:rsidRPr="008D5159">
        <w:rPr>
          <w:rFonts w:ascii="Times New Roman" w:hAnsi="Times New Roman"/>
          <w:szCs w:val="21"/>
        </w:rPr>
        <w:t xml:space="preserve">  </w:t>
      </w:r>
      <w:r w:rsidRPr="008D5159">
        <w:rPr>
          <w:rFonts w:ascii="Times New Roman" w:hAnsi="Times New Roman" w:hint="eastAsia"/>
          <w:szCs w:val="21"/>
        </w:rPr>
        <w:t>门槛石铺装</w:t>
      </w:r>
      <w:bookmarkEnd w:id="195"/>
      <w:r w:rsidRPr="008D5159">
        <w:rPr>
          <w:rFonts w:ascii="Times New Roman" w:hAnsi="Times New Roman" w:hint="eastAsia"/>
          <w:szCs w:val="21"/>
        </w:rPr>
        <w:t>应满足下列规定：</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门槛石模块应在地面其他部品铺装时进行预安装排布，在其他部品安装完成后再固定于地面</w:t>
      </w:r>
      <w:r w:rsidR="0093102A">
        <w:rPr>
          <w:rFonts w:ascii="Times New Roman" w:hAnsi="Times New Roman" w:hint="eastAsia"/>
          <w:szCs w:val="21"/>
        </w:rPr>
        <w:t>；</w:t>
      </w:r>
    </w:p>
    <w:p w:rsidR="00000000" w:rsidRDefault="008D5159" w:rsidP="001E6712">
      <w:pPr>
        <w:spacing w:line="360" w:lineRule="auto"/>
        <w:ind w:firstLineChars="150" w:firstLine="316"/>
        <w:jc w:val="left"/>
        <w:rPr>
          <w:rFonts w:ascii="Times New Roman" w:hAnsi="Times New Roman"/>
          <w:b/>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门槛石模块铺装完成后应对面层进行清理，并</w:t>
      </w:r>
      <w:bookmarkStart w:id="196" w:name="_Toc480289636"/>
      <w:r w:rsidRPr="008D5159">
        <w:rPr>
          <w:rFonts w:ascii="Times New Roman" w:hAnsi="Times New Roman" w:hint="eastAsia"/>
          <w:szCs w:val="21"/>
        </w:rPr>
        <w:t>进行成品保护。</w:t>
      </w:r>
    </w:p>
    <w:bookmarkEnd w:id="196"/>
    <w:p w:rsidR="009D5CD5" w:rsidRPr="008576D9" w:rsidRDefault="008D5159" w:rsidP="00CC677D">
      <w:pPr>
        <w:spacing w:line="360" w:lineRule="auto"/>
        <w:jc w:val="left"/>
        <w:rPr>
          <w:rFonts w:ascii="Times New Roman" w:hAnsi="Times New Roman"/>
          <w:szCs w:val="21"/>
        </w:rPr>
      </w:pPr>
      <w:r w:rsidRPr="008D5159">
        <w:rPr>
          <w:rFonts w:ascii="Times New Roman" w:hAnsi="Times New Roman"/>
          <w:b/>
          <w:szCs w:val="21"/>
        </w:rPr>
        <w:t>5.5.7</w:t>
      </w:r>
      <w:r w:rsidRPr="008D5159">
        <w:rPr>
          <w:rFonts w:ascii="Times New Roman" w:hAnsi="Times New Roman"/>
          <w:szCs w:val="21"/>
        </w:rPr>
        <w:t xml:space="preserve">  </w:t>
      </w:r>
      <w:r w:rsidRPr="008D5159">
        <w:rPr>
          <w:rFonts w:ascii="Times New Roman" w:hAnsi="Times New Roman" w:hint="eastAsia"/>
          <w:szCs w:val="21"/>
        </w:rPr>
        <w:t>地毯安装应满足牢固、平整等规定。</w:t>
      </w:r>
    </w:p>
    <w:p w:rsidR="00000000" w:rsidRDefault="008D5159" w:rsidP="001E6712">
      <w:pPr>
        <w:pStyle w:val="2"/>
        <w:numPr>
          <w:ilvl w:val="1"/>
          <w:numId w:val="39"/>
        </w:numPr>
        <w:spacing w:before="120" w:after="120"/>
        <w:rPr>
          <w:rFonts w:ascii="黑体" w:hAnsi="黑体"/>
          <w:sz w:val="21"/>
          <w:szCs w:val="21"/>
        </w:rPr>
      </w:pPr>
      <w:bookmarkStart w:id="197" w:name="_Toc489954137"/>
      <w:bookmarkStart w:id="198" w:name="_Toc505608311"/>
      <w:bookmarkStart w:id="199" w:name="_Toc489954138"/>
      <w:bookmarkStart w:id="200" w:name="_Toc509929446"/>
      <w:r w:rsidRPr="008D5159">
        <w:rPr>
          <w:rFonts w:ascii="黑体" w:hAnsi="黑体"/>
          <w:sz w:val="21"/>
          <w:szCs w:val="21"/>
        </w:rPr>
        <w:t>集成厨房工程</w:t>
      </w:r>
      <w:bookmarkEnd w:id="197"/>
      <w:bookmarkEnd w:id="198"/>
      <w:bookmarkEnd w:id="200"/>
    </w:p>
    <w:p w:rsidR="00773CE8" w:rsidRPr="008576D9" w:rsidRDefault="008D5159" w:rsidP="009D5CD5">
      <w:pPr>
        <w:spacing w:line="360" w:lineRule="auto"/>
        <w:rPr>
          <w:rFonts w:ascii="Times New Roman" w:hAnsi="Times New Roman"/>
          <w:b/>
          <w:szCs w:val="21"/>
        </w:rPr>
      </w:pPr>
      <w:r w:rsidRPr="008D5159">
        <w:rPr>
          <w:rFonts w:ascii="Times New Roman" w:hAnsi="Times New Roman"/>
          <w:b/>
          <w:szCs w:val="21"/>
        </w:rPr>
        <w:t xml:space="preserve">5.6.1  </w:t>
      </w:r>
      <w:r w:rsidRPr="008D5159">
        <w:rPr>
          <w:rFonts w:ascii="Times New Roman" w:hAnsi="Times New Roman" w:hint="eastAsia"/>
          <w:szCs w:val="21"/>
        </w:rPr>
        <w:t>施工准备应满足下列规定：</w:t>
      </w:r>
      <w:r w:rsidRPr="008D5159">
        <w:rPr>
          <w:rFonts w:ascii="Times New Roman" w:hAnsi="Times New Roman"/>
          <w:b/>
          <w:szCs w:val="21"/>
        </w:rPr>
        <w:t xml:space="preserve"> </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外围护构造封闭，其门洞尺寸应能满足集成厨房部件的进入和安装；</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集成厨房给排水管道、电气管线已敷设至安装要求位置并完成测试，为后续接驳管线留有工作空间；</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集成厨房地面找平工程已按设计要求完成施工且验收合格。</w:t>
      </w:r>
    </w:p>
    <w:p w:rsidR="00060BC9" w:rsidRPr="008576D9" w:rsidRDefault="008D5159" w:rsidP="00060BC9">
      <w:pPr>
        <w:spacing w:line="360" w:lineRule="auto"/>
        <w:rPr>
          <w:rFonts w:ascii="Times New Roman" w:hAnsi="Times New Roman"/>
          <w:color w:val="000000" w:themeColor="text1"/>
          <w:szCs w:val="21"/>
        </w:rPr>
      </w:pPr>
      <w:r w:rsidRPr="008D5159">
        <w:rPr>
          <w:rFonts w:ascii="Times New Roman" w:hAnsi="Times New Roman"/>
          <w:b/>
          <w:szCs w:val="21"/>
        </w:rPr>
        <w:t xml:space="preserve">5.6.2  </w:t>
      </w:r>
      <w:r w:rsidRPr="008D5159">
        <w:rPr>
          <w:rFonts w:ascii="Times New Roman" w:hAnsi="Times New Roman" w:hint="eastAsia"/>
          <w:szCs w:val="21"/>
        </w:rPr>
        <w:t>进场</w:t>
      </w:r>
      <w:r w:rsidRPr="008D5159">
        <w:rPr>
          <w:rFonts w:ascii="Times New Roman" w:hAnsi="Times New Roman" w:hint="eastAsia"/>
          <w:color w:val="000000" w:themeColor="text1"/>
          <w:szCs w:val="21"/>
        </w:rPr>
        <w:t>检验应满足下列规定：</w:t>
      </w:r>
    </w:p>
    <w:p w:rsidR="00000000" w:rsidRDefault="008D5159">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1</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检查验收设计图纸、安装指导书</w:t>
      </w:r>
      <w:r w:rsidRPr="008D5159">
        <w:rPr>
          <w:rFonts w:ascii="Times New Roman" w:hAnsi="Times New Roman" w:hint="eastAsia"/>
          <w:szCs w:val="21"/>
        </w:rPr>
        <w:t>等相关文件，以及材料进场验收合格报告；</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集成厨房安装前，应组织完成工序交接、场地交接和外观质量验收，结果应形成交接记录；</w:t>
      </w:r>
    </w:p>
    <w:p w:rsidR="00000000" w:rsidRDefault="008D5159">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物料进场前确认模块部件的包装完好，确认模块尺寸、数量、颜色、品质等正确无误；</w:t>
      </w:r>
    </w:p>
    <w:p w:rsidR="00000000" w:rsidRDefault="008D5159">
      <w:pPr>
        <w:spacing w:line="360" w:lineRule="auto"/>
        <w:ind w:firstLineChars="150" w:firstLine="316"/>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r w:rsidRPr="008D5159">
        <w:rPr>
          <w:rFonts w:ascii="Times New Roman" w:hAnsi="Times New Roman" w:hint="eastAsia"/>
          <w:szCs w:val="21"/>
        </w:rPr>
        <w:t>根据图纸设计要求，将材料摆放至指定区域，并进行分类。</w:t>
      </w:r>
    </w:p>
    <w:p w:rsidR="008E1218" w:rsidRPr="008576D9" w:rsidRDefault="008D5159" w:rsidP="001E6712">
      <w:pPr>
        <w:spacing w:line="360" w:lineRule="auto"/>
        <w:outlineLvl w:val="0"/>
        <w:rPr>
          <w:rFonts w:ascii="Times New Roman" w:hAnsi="Times New Roman"/>
          <w:szCs w:val="21"/>
        </w:rPr>
      </w:pPr>
      <w:r w:rsidRPr="008D5159">
        <w:rPr>
          <w:rFonts w:ascii="Times New Roman" w:hAnsi="Times New Roman"/>
          <w:b/>
          <w:szCs w:val="21"/>
        </w:rPr>
        <w:t>5.6.3</w:t>
      </w:r>
      <w:r w:rsidRPr="008D5159">
        <w:rPr>
          <w:rFonts w:ascii="Times New Roman" w:hAnsi="Times New Roman"/>
          <w:szCs w:val="21"/>
        </w:rPr>
        <w:t xml:space="preserve">  </w:t>
      </w:r>
      <w:r w:rsidRPr="008D5159">
        <w:rPr>
          <w:rFonts w:ascii="Times New Roman" w:hAnsi="Times New Roman" w:hint="eastAsia"/>
          <w:szCs w:val="21"/>
        </w:rPr>
        <w:t>现场组装集成厨房宜按下列顺序安装：</w:t>
      </w:r>
    </w:p>
    <w:p w:rsidR="00000000" w:rsidRDefault="008D5159">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按设计要求确定安装位置；</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搭建墙面板构造层；</w:t>
      </w:r>
    </w:p>
    <w:p w:rsidR="00000000" w:rsidRDefault="008D5159">
      <w:pPr>
        <w:spacing w:line="360" w:lineRule="auto"/>
        <w:ind w:firstLineChars="150" w:firstLine="316"/>
        <w:rPr>
          <w:rFonts w:ascii="Times New Roman" w:hAnsi="Times New Roman"/>
          <w:szCs w:val="21"/>
        </w:rPr>
      </w:pPr>
      <w:r w:rsidRPr="008D5159">
        <w:rPr>
          <w:rFonts w:ascii="Times New Roman" w:hAnsi="Times New Roman"/>
          <w:b/>
          <w:szCs w:val="21"/>
        </w:rPr>
        <w:t xml:space="preserve">3 </w:t>
      </w:r>
      <w:r w:rsidRPr="008D5159">
        <w:rPr>
          <w:rFonts w:ascii="Times New Roman" w:hAnsi="Times New Roman"/>
          <w:szCs w:val="21"/>
        </w:rPr>
        <w:t xml:space="preserve"> </w:t>
      </w:r>
      <w:r w:rsidRPr="008D5159">
        <w:rPr>
          <w:rFonts w:ascii="Times New Roman" w:hAnsi="Times New Roman" w:hint="eastAsia"/>
          <w:szCs w:val="21"/>
        </w:rPr>
        <w:t>安装墙板，连接给水管、电管、排水管；</w:t>
      </w:r>
    </w:p>
    <w:p w:rsidR="00000000" w:rsidRDefault="008D5159">
      <w:pPr>
        <w:spacing w:line="360" w:lineRule="auto"/>
        <w:ind w:firstLineChars="150" w:firstLine="316"/>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r w:rsidRPr="008D5159">
        <w:rPr>
          <w:rFonts w:ascii="Times New Roman" w:hAnsi="Times New Roman" w:hint="eastAsia"/>
          <w:szCs w:val="21"/>
        </w:rPr>
        <w:t>安装窗套；</w:t>
      </w:r>
    </w:p>
    <w:p w:rsidR="00000000" w:rsidRDefault="008D5159">
      <w:pPr>
        <w:spacing w:line="360" w:lineRule="auto"/>
        <w:ind w:firstLineChars="150" w:firstLine="316"/>
        <w:rPr>
          <w:rFonts w:ascii="Times New Roman" w:hAnsi="Times New Roman"/>
          <w:szCs w:val="21"/>
        </w:rPr>
      </w:pPr>
      <w:r w:rsidRPr="008D5159">
        <w:rPr>
          <w:rFonts w:ascii="Times New Roman" w:hAnsi="Times New Roman"/>
          <w:b/>
          <w:szCs w:val="21"/>
        </w:rPr>
        <w:t>5</w:t>
      </w:r>
      <w:r w:rsidRPr="008D5159">
        <w:rPr>
          <w:rFonts w:ascii="Times New Roman" w:hAnsi="Times New Roman"/>
          <w:szCs w:val="21"/>
        </w:rPr>
        <w:t xml:space="preserve">  </w:t>
      </w:r>
      <w:r w:rsidRPr="008D5159">
        <w:rPr>
          <w:rFonts w:ascii="Times New Roman" w:hAnsi="Times New Roman" w:hint="eastAsia"/>
          <w:szCs w:val="21"/>
        </w:rPr>
        <w:t>安装吊顶，连接吊顶上电气设备；</w:t>
      </w:r>
    </w:p>
    <w:p w:rsidR="00000000" w:rsidRDefault="008D5159">
      <w:pPr>
        <w:spacing w:line="360" w:lineRule="auto"/>
        <w:ind w:firstLineChars="150" w:firstLine="316"/>
        <w:rPr>
          <w:rFonts w:ascii="Times New Roman" w:hAnsi="Times New Roman"/>
          <w:szCs w:val="21"/>
        </w:rPr>
      </w:pPr>
      <w:r w:rsidRPr="008D5159">
        <w:rPr>
          <w:rFonts w:ascii="Times New Roman" w:hAnsi="Times New Roman"/>
          <w:b/>
          <w:szCs w:val="21"/>
        </w:rPr>
        <w:t xml:space="preserve">6 </w:t>
      </w:r>
      <w:r w:rsidRPr="008D5159">
        <w:rPr>
          <w:rFonts w:ascii="Times New Roman" w:hAnsi="Times New Roman"/>
          <w:szCs w:val="21"/>
        </w:rPr>
        <w:t xml:space="preserve"> </w:t>
      </w:r>
      <w:r w:rsidRPr="008D5159">
        <w:rPr>
          <w:rFonts w:ascii="Times New Roman" w:hAnsi="Times New Roman" w:hint="eastAsia"/>
          <w:szCs w:val="21"/>
        </w:rPr>
        <w:t>安装地面；</w:t>
      </w:r>
    </w:p>
    <w:p w:rsidR="00000000" w:rsidRDefault="008D5159">
      <w:pPr>
        <w:spacing w:line="360" w:lineRule="auto"/>
        <w:ind w:firstLineChars="150" w:firstLine="316"/>
        <w:rPr>
          <w:rFonts w:ascii="Times New Roman" w:hAnsi="Times New Roman"/>
          <w:szCs w:val="21"/>
        </w:rPr>
      </w:pPr>
      <w:r w:rsidRPr="008D5159">
        <w:rPr>
          <w:rFonts w:ascii="Times New Roman" w:hAnsi="Times New Roman"/>
          <w:b/>
          <w:szCs w:val="21"/>
        </w:rPr>
        <w:t xml:space="preserve">7 </w:t>
      </w:r>
      <w:r w:rsidRPr="008D5159">
        <w:rPr>
          <w:rFonts w:ascii="Times New Roman" w:hAnsi="Times New Roman"/>
          <w:szCs w:val="21"/>
        </w:rPr>
        <w:t xml:space="preserve"> </w:t>
      </w:r>
      <w:r w:rsidRPr="008D5159">
        <w:rPr>
          <w:rFonts w:ascii="Times New Roman" w:hAnsi="Times New Roman" w:hint="eastAsia"/>
          <w:szCs w:val="21"/>
        </w:rPr>
        <w:t>安装橱柜厨电及台盆、龙头等厨用设备；</w:t>
      </w:r>
    </w:p>
    <w:p w:rsidR="00000000" w:rsidRDefault="008D5159">
      <w:pPr>
        <w:spacing w:line="360" w:lineRule="auto"/>
        <w:ind w:firstLineChars="150" w:firstLine="316"/>
        <w:rPr>
          <w:rFonts w:ascii="Times New Roman" w:hAnsi="Times New Roman"/>
          <w:szCs w:val="21"/>
        </w:rPr>
      </w:pPr>
      <w:r w:rsidRPr="008D5159">
        <w:rPr>
          <w:rFonts w:ascii="Times New Roman" w:hAnsi="Times New Roman"/>
          <w:b/>
          <w:szCs w:val="21"/>
        </w:rPr>
        <w:t>8</w:t>
      </w:r>
      <w:r w:rsidRPr="008D5159">
        <w:rPr>
          <w:rFonts w:ascii="Times New Roman" w:hAnsi="Times New Roman"/>
          <w:szCs w:val="21"/>
        </w:rPr>
        <w:t xml:space="preserve">  </w:t>
      </w:r>
      <w:r w:rsidRPr="008D5159">
        <w:rPr>
          <w:rFonts w:ascii="Times New Roman" w:hAnsi="Times New Roman" w:hint="eastAsia"/>
          <w:szCs w:val="21"/>
        </w:rPr>
        <w:t>安装厨房门、窗套；</w:t>
      </w:r>
    </w:p>
    <w:p w:rsidR="00000000" w:rsidRDefault="008D5159">
      <w:pPr>
        <w:spacing w:line="360" w:lineRule="auto"/>
        <w:ind w:firstLineChars="150" w:firstLine="316"/>
        <w:rPr>
          <w:rFonts w:ascii="Times New Roman" w:hAnsi="Times New Roman"/>
          <w:szCs w:val="21"/>
        </w:rPr>
      </w:pPr>
      <w:r w:rsidRPr="008D5159">
        <w:rPr>
          <w:rFonts w:ascii="Times New Roman" w:hAnsi="Times New Roman"/>
          <w:b/>
          <w:szCs w:val="21"/>
        </w:rPr>
        <w:t xml:space="preserve">9 </w:t>
      </w:r>
      <w:r w:rsidRPr="008D5159">
        <w:rPr>
          <w:rFonts w:ascii="Times New Roman" w:hAnsi="Times New Roman"/>
          <w:szCs w:val="21"/>
        </w:rPr>
        <w:t xml:space="preserve"> </w:t>
      </w:r>
      <w:r w:rsidRPr="008D5159">
        <w:rPr>
          <w:rFonts w:ascii="Times New Roman" w:hAnsi="Times New Roman" w:hint="eastAsia"/>
          <w:szCs w:val="21"/>
        </w:rPr>
        <w:t>所有工作完成后清洁、自检、报验和成品保护。</w:t>
      </w:r>
    </w:p>
    <w:p w:rsidR="009D5CD5" w:rsidRPr="008576D9" w:rsidRDefault="008D5159" w:rsidP="001E6712">
      <w:pPr>
        <w:spacing w:line="360" w:lineRule="auto"/>
        <w:outlineLvl w:val="0"/>
        <w:rPr>
          <w:rFonts w:ascii="Times New Roman" w:hAnsi="Times New Roman"/>
          <w:szCs w:val="21"/>
        </w:rPr>
      </w:pPr>
      <w:r w:rsidRPr="008D5159">
        <w:rPr>
          <w:rFonts w:ascii="Times New Roman" w:hAnsi="Times New Roman"/>
          <w:b/>
          <w:szCs w:val="21"/>
        </w:rPr>
        <w:t>5.6.4</w:t>
      </w:r>
      <w:r w:rsidRPr="008D5159">
        <w:rPr>
          <w:rFonts w:ascii="Times New Roman" w:hAnsi="Times New Roman"/>
          <w:szCs w:val="21"/>
        </w:rPr>
        <w:t xml:space="preserve">  </w:t>
      </w:r>
      <w:r w:rsidRPr="008D5159">
        <w:rPr>
          <w:rFonts w:ascii="Times New Roman" w:hAnsi="Times New Roman" w:hint="eastAsia"/>
          <w:szCs w:val="21"/>
        </w:rPr>
        <w:t>现场安装应满足下列规定：</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 xml:space="preserve">1 </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构件固定牢固，不得松动、脱落；</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2</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地面固定件的侧边与完成面线对齐偏差在</w:t>
      </w:r>
      <w:r w:rsidRPr="008D5159">
        <w:rPr>
          <w:rFonts w:ascii="Times New Roman" w:hAnsi="Times New Roman"/>
          <w:color w:val="000000" w:themeColor="text1"/>
          <w:szCs w:val="21"/>
        </w:rPr>
        <w:t>±0.5mm</w:t>
      </w:r>
      <w:r w:rsidRPr="008D5159">
        <w:rPr>
          <w:rFonts w:ascii="Times New Roman" w:hAnsi="Times New Roman" w:hint="eastAsia"/>
          <w:color w:val="000000" w:themeColor="text1"/>
          <w:szCs w:val="21"/>
        </w:rPr>
        <w:t>之间；</w:t>
      </w:r>
      <w:r w:rsidRPr="008D5159">
        <w:rPr>
          <w:rFonts w:ascii="Times New Roman" w:hAnsi="Times New Roman"/>
          <w:color w:val="000000" w:themeColor="text1"/>
          <w:szCs w:val="21"/>
        </w:rPr>
        <w:t xml:space="preserve"> </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3</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墙面板构造层垂直误差≤</w:t>
      </w:r>
      <w:r w:rsidRPr="008D5159">
        <w:rPr>
          <w:rFonts w:ascii="Times New Roman" w:hAnsi="Times New Roman"/>
          <w:color w:val="000000" w:themeColor="text1"/>
          <w:szCs w:val="21"/>
        </w:rPr>
        <w:t>2mm</w:t>
      </w:r>
      <w:r w:rsidRPr="008D5159">
        <w:rPr>
          <w:rFonts w:ascii="Times New Roman" w:hAnsi="Times New Roman" w:hint="eastAsia"/>
          <w:color w:val="000000" w:themeColor="text1"/>
          <w:szCs w:val="21"/>
        </w:rPr>
        <w:t>；固定件与原墙固定牢固，无松动等现象；</w:t>
      </w:r>
      <w:r w:rsidRPr="008D5159">
        <w:rPr>
          <w:rFonts w:ascii="Times New Roman" w:hAnsi="Times New Roman"/>
          <w:color w:val="000000" w:themeColor="text1"/>
          <w:szCs w:val="21"/>
        </w:rPr>
        <w:t xml:space="preserve"> </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4</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墙板安装牢固，安装误差≤</w:t>
      </w:r>
      <w:r w:rsidRPr="008D5159">
        <w:rPr>
          <w:rFonts w:ascii="Times New Roman" w:hAnsi="Times New Roman"/>
          <w:color w:val="000000" w:themeColor="text1"/>
          <w:szCs w:val="21"/>
        </w:rPr>
        <w:t>1mm;</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 xml:space="preserve">5 </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开关底盒及管线固定牢固，无松动；底盒不得突出墙面板完成面。水管弯头及管线固</w:t>
      </w:r>
      <w:r w:rsidRPr="008D5159">
        <w:rPr>
          <w:rFonts w:ascii="Times New Roman" w:hAnsi="Times New Roman" w:hint="eastAsia"/>
          <w:color w:val="000000" w:themeColor="text1"/>
          <w:szCs w:val="21"/>
        </w:rPr>
        <w:lastRenderedPageBreak/>
        <w:t>定牢固，无松动；内丝弯头不得突出墙面板完成面。</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6</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墙面表面平整度</w:t>
      </w:r>
      <w:r w:rsidR="006204EC">
        <w:rPr>
          <w:rFonts w:ascii="Times New Roman" w:hAnsi="Times New Roman" w:hint="eastAsia"/>
          <w:color w:val="000000" w:themeColor="text1"/>
          <w:szCs w:val="21"/>
        </w:rPr>
        <w:t>偏差</w:t>
      </w:r>
      <w:r w:rsidRPr="008D5159">
        <w:rPr>
          <w:rFonts w:ascii="Times New Roman" w:hAnsi="Times New Roman" w:hint="eastAsia"/>
          <w:color w:val="000000" w:themeColor="text1"/>
          <w:szCs w:val="21"/>
        </w:rPr>
        <w:t>≤</w:t>
      </w:r>
      <w:r w:rsidRPr="008D5159">
        <w:rPr>
          <w:rFonts w:ascii="Times New Roman" w:hAnsi="Times New Roman"/>
          <w:color w:val="000000" w:themeColor="text1"/>
          <w:szCs w:val="21"/>
        </w:rPr>
        <w:t>2mm</w:t>
      </w:r>
      <w:r w:rsidRPr="008D5159">
        <w:rPr>
          <w:rFonts w:ascii="Times New Roman" w:hAnsi="Times New Roman" w:hint="eastAsia"/>
          <w:color w:val="000000" w:themeColor="text1"/>
          <w:szCs w:val="21"/>
        </w:rPr>
        <w:t>（</w:t>
      </w:r>
      <w:r w:rsidRPr="008D5159">
        <w:rPr>
          <w:rFonts w:ascii="Times New Roman" w:hAnsi="Times New Roman"/>
          <w:color w:val="000000" w:themeColor="text1"/>
          <w:szCs w:val="21"/>
        </w:rPr>
        <w:t>2</w:t>
      </w:r>
      <w:r w:rsidRPr="008D5159">
        <w:rPr>
          <w:rFonts w:ascii="Times New Roman" w:hAnsi="Times New Roman" w:hint="eastAsia"/>
          <w:color w:val="000000" w:themeColor="text1"/>
          <w:szCs w:val="21"/>
        </w:rPr>
        <w:t>米靠尺），立面垂直度</w:t>
      </w:r>
      <w:r w:rsidR="006204EC">
        <w:rPr>
          <w:rFonts w:ascii="Times New Roman" w:hAnsi="Times New Roman" w:hint="eastAsia"/>
          <w:color w:val="000000" w:themeColor="text1"/>
          <w:szCs w:val="21"/>
        </w:rPr>
        <w:t>偏差</w:t>
      </w:r>
      <w:r w:rsidRPr="008D5159">
        <w:rPr>
          <w:rFonts w:ascii="Times New Roman" w:hAnsi="Times New Roman" w:hint="eastAsia"/>
          <w:color w:val="000000" w:themeColor="text1"/>
          <w:szCs w:val="21"/>
        </w:rPr>
        <w:t>≤</w:t>
      </w:r>
      <w:r w:rsidRPr="008D5159">
        <w:rPr>
          <w:rFonts w:ascii="Times New Roman" w:hAnsi="Times New Roman"/>
          <w:color w:val="000000" w:themeColor="text1"/>
          <w:szCs w:val="21"/>
        </w:rPr>
        <w:t>2mm</w:t>
      </w:r>
      <w:r w:rsidRPr="008D5159">
        <w:rPr>
          <w:rFonts w:ascii="Times New Roman" w:hAnsi="Times New Roman" w:hint="eastAsia"/>
          <w:color w:val="000000" w:themeColor="text1"/>
          <w:szCs w:val="21"/>
        </w:rPr>
        <w:t>（</w:t>
      </w:r>
      <w:r w:rsidRPr="008D5159">
        <w:rPr>
          <w:rFonts w:ascii="Times New Roman" w:hAnsi="Times New Roman"/>
          <w:color w:val="000000" w:themeColor="text1"/>
          <w:szCs w:val="21"/>
        </w:rPr>
        <w:t>2</w:t>
      </w:r>
      <w:r w:rsidRPr="008D5159">
        <w:rPr>
          <w:rFonts w:ascii="Times New Roman" w:hAnsi="Times New Roman" w:hint="eastAsia"/>
          <w:color w:val="000000" w:themeColor="text1"/>
          <w:szCs w:val="21"/>
        </w:rPr>
        <w:t>米靠尺），接缝高低差≤</w:t>
      </w:r>
      <w:r w:rsidRPr="008D5159">
        <w:rPr>
          <w:rFonts w:ascii="Times New Roman" w:hAnsi="Times New Roman"/>
          <w:color w:val="000000" w:themeColor="text1"/>
          <w:szCs w:val="21"/>
        </w:rPr>
        <w:t>0.5mm</w:t>
      </w:r>
      <w:r w:rsidRPr="008D5159">
        <w:rPr>
          <w:rFonts w:ascii="Times New Roman" w:hAnsi="Times New Roman" w:hint="eastAsia"/>
          <w:color w:val="000000" w:themeColor="text1"/>
          <w:szCs w:val="21"/>
        </w:rPr>
        <w:t>；墙板固定牢固，无晃动情况。</w:t>
      </w:r>
    </w:p>
    <w:p w:rsidR="00000000" w:rsidRDefault="008D5159">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 xml:space="preserve">7 </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整体窗套正、侧面垂直度偏差≤</w:t>
      </w:r>
      <w:r w:rsidRPr="008D5159">
        <w:rPr>
          <w:rFonts w:ascii="Times New Roman" w:hAnsi="Times New Roman"/>
          <w:color w:val="000000" w:themeColor="text1"/>
          <w:szCs w:val="21"/>
        </w:rPr>
        <w:t>2mm</w:t>
      </w:r>
      <w:r w:rsidRPr="008D5159">
        <w:rPr>
          <w:rFonts w:ascii="Times New Roman" w:hAnsi="Times New Roman" w:hint="eastAsia"/>
          <w:color w:val="000000" w:themeColor="text1"/>
          <w:szCs w:val="21"/>
        </w:rPr>
        <w:t>，窗套上口水平度偏差≤</w:t>
      </w:r>
      <w:r w:rsidRPr="008D5159">
        <w:rPr>
          <w:rFonts w:ascii="Times New Roman" w:hAnsi="Times New Roman"/>
          <w:color w:val="000000" w:themeColor="text1"/>
          <w:szCs w:val="21"/>
        </w:rPr>
        <w:t>1mm</w:t>
      </w:r>
      <w:r w:rsidRPr="008D5159">
        <w:rPr>
          <w:rFonts w:ascii="Times New Roman" w:hAnsi="Times New Roman" w:hint="eastAsia"/>
          <w:color w:val="000000" w:themeColor="text1"/>
          <w:szCs w:val="21"/>
        </w:rPr>
        <w:t>，窗套上口直线度偏差≤</w:t>
      </w:r>
      <w:r w:rsidRPr="008D5159">
        <w:rPr>
          <w:rFonts w:ascii="Times New Roman" w:hAnsi="Times New Roman"/>
          <w:color w:val="000000" w:themeColor="text1"/>
          <w:szCs w:val="21"/>
        </w:rPr>
        <w:t>2mm</w:t>
      </w:r>
      <w:r w:rsidRPr="008D5159">
        <w:rPr>
          <w:rFonts w:ascii="Times New Roman" w:hAnsi="Times New Roman" w:hint="eastAsia"/>
          <w:color w:val="000000" w:themeColor="text1"/>
          <w:szCs w:val="21"/>
        </w:rPr>
        <w:t>，窗套与墙板卡接牢固。</w:t>
      </w:r>
    </w:p>
    <w:p w:rsidR="00000000" w:rsidRDefault="008D5159" w:rsidP="001E6712">
      <w:pPr>
        <w:pStyle w:val="2"/>
        <w:numPr>
          <w:ilvl w:val="1"/>
          <w:numId w:val="39"/>
        </w:numPr>
        <w:spacing w:before="120" w:after="120"/>
        <w:rPr>
          <w:rFonts w:ascii="黑体" w:hAnsi="黑体"/>
          <w:sz w:val="21"/>
          <w:szCs w:val="21"/>
        </w:rPr>
      </w:pPr>
      <w:bookmarkStart w:id="201" w:name="_Toc505608312"/>
      <w:bookmarkStart w:id="202" w:name="_Toc509929447"/>
      <w:bookmarkEnd w:id="199"/>
      <w:r w:rsidRPr="008D5159">
        <w:rPr>
          <w:rFonts w:ascii="黑体" w:hAnsi="黑体"/>
          <w:sz w:val="21"/>
          <w:szCs w:val="21"/>
        </w:rPr>
        <w:t>集成卫生间工程</w:t>
      </w:r>
      <w:bookmarkEnd w:id="201"/>
      <w:bookmarkEnd w:id="202"/>
    </w:p>
    <w:p w:rsidR="00A86A92" w:rsidRPr="008576D9" w:rsidRDefault="008D5159" w:rsidP="00CA1E42">
      <w:pPr>
        <w:spacing w:line="360" w:lineRule="auto"/>
        <w:rPr>
          <w:rFonts w:ascii="Times New Roman" w:hAnsi="Times New Roman"/>
          <w:b/>
          <w:color w:val="FF0000"/>
          <w:szCs w:val="21"/>
        </w:rPr>
      </w:pPr>
      <w:r w:rsidRPr="008D5159">
        <w:rPr>
          <w:rFonts w:ascii="Times New Roman" w:hAnsi="Times New Roman"/>
          <w:b/>
          <w:szCs w:val="21"/>
        </w:rPr>
        <w:t>5.7.1</w:t>
      </w:r>
      <w:r w:rsidRPr="008D5159">
        <w:rPr>
          <w:rFonts w:ascii="Times New Roman" w:hAnsi="Times New Roman"/>
          <w:szCs w:val="21"/>
        </w:rPr>
        <w:t xml:space="preserve">  </w:t>
      </w:r>
      <w:r w:rsidRPr="008D5159">
        <w:rPr>
          <w:rFonts w:ascii="Times New Roman" w:hAnsi="Times New Roman" w:hint="eastAsia"/>
          <w:szCs w:val="21"/>
        </w:rPr>
        <w:t>施工准备应满足下列规定：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1  </w:t>
      </w:r>
      <w:r w:rsidRPr="008D5159">
        <w:rPr>
          <w:rFonts w:ascii="Times New Roman" w:hAnsi="Times New Roman" w:hint="eastAsia"/>
          <w:szCs w:val="21"/>
        </w:rPr>
        <w:t>外围护构造封闭，其门洞尺寸应能满足防水底盒的进入和安装；</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2  </w:t>
      </w:r>
      <w:r w:rsidRPr="008D5159">
        <w:rPr>
          <w:rFonts w:ascii="Times New Roman" w:hAnsi="Times New Roman" w:hint="eastAsia"/>
          <w:szCs w:val="21"/>
        </w:rPr>
        <w:t>装配式集成卫生间给排水管道、电气管线已敷设至安装要求位置，并完成测试合格工作，为后续接驳管线留有工作空间；</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3  </w:t>
      </w:r>
      <w:r w:rsidRPr="008D5159">
        <w:rPr>
          <w:rFonts w:ascii="Times New Roman" w:hAnsi="Times New Roman" w:hint="eastAsia"/>
          <w:szCs w:val="21"/>
        </w:rPr>
        <w:t>装配式集成卫生间地面工程已按设计要求完成施工且验收合格。</w:t>
      </w:r>
    </w:p>
    <w:p w:rsidR="00A86A92" w:rsidRPr="008576D9"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r w:rsidRPr="008D5159">
        <w:rPr>
          <w:rFonts w:ascii="Times New Roman" w:hAnsi="Times New Roman" w:hint="eastAsia"/>
          <w:szCs w:val="21"/>
        </w:rPr>
        <w:t>施工现场环境温度不宜低于</w:t>
      </w:r>
      <w:r w:rsidRPr="008D5159">
        <w:rPr>
          <w:rFonts w:ascii="Times New Roman" w:hAnsi="Times New Roman"/>
          <w:szCs w:val="21"/>
        </w:rPr>
        <w:t>5</w:t>
      </w:r>
      <w:r w:rsidRPr="008D5159">
        <w:rPr>
          <w:rFonts w:ascii="Times New Roman" w:hAnsi="Times New Roman" w:hint="eastAsia"/>
          <w:szCs w:val="21"/>
        </w:rPr>
        <w:t>℃</w:t>
      </w:r>
      <w:r w:rsidRPr="008D5159">
        <w:rPr>
          <w:rFonts w:ascii="Times New Roman" w:hAnsi="Times New Roman"/>
          <w:szCs w:val="21"/>
        </w:rPr>
        <w:t>。</w:t>
      </w:r>
    </w:p>
    <w:p w:rsidR="00000000" w:rsidRDefault="008D5159">
      <w:pPr>
        <w:spacing w:line="360" w:lineRule="auto"/>
        <w:rPr>
          <w:rFonts w:ascii="Times New Roman" w:hAnsi="Times New Roman"/>
          <w:color w:val="000000" w:themeColor="text1"/>
          <w:szCs w:val="21"/>
        </w:rPr>
      </w:pPr>
      <w:r w:rsidRPr="008D5159">
        <w:rPr>
          <w:rFonts w:ascii="Times New Roman" w:hAnsi="Times New Roman"/>
          <w:b/>
          <w:szCs w:val="21"/>
        </w:rPr>
        <w:t xml:space="preserve">5.7.2  </w:t>
      </w:r>
      <w:r w:rsidRPr="008D5159">
        <w:rPr>
          <w:rFonts w:ascii="Times New Roman" w:hAnsi="Times New Roman" w:hint="eastAsia"/>
          <w:szCs w:val="21"/>
        </w:rPr>
        <w:t>进场</w:t>
      </w:r>
      <w:r w:rsidRPr="008D5159">
        <w:rPr>
          <w:rFonts w:ascii="Times New Roman" w:hAnsi="Times New Roman" w:hint="eastAsia"/>
          <w:color w:val="000000" w:themeColor="text1"/>
          <w:szCs w:val="21"/>
        </w:rPr>
        <w:t>检验应满足下列规定：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1 </w:t>
      </w:r>
      <w:r w:rsidRPr="008D5159">
        <w:rPr>
          <w:rFonts w:ascii="Times New Roman" w:hAnsi="Times New Roman"/>
          <w:szCs w:val="21"/>
        </w:rPr>
        <w:t xml:space="preserve"> </w:t>
      </w:r>
      <w:r w:rsidRPr="008D5159">
        <w:rPr>
          <w:rFonts w:ascii="Times New Roman" w:hAnsi="Times New Roman" w:hint="eastAsia"/>
          <w:szCs w:val="21"/>
        </w:rPr>
        <w:t>检查验收设计图纸，安装指导书，等相关文件，材料进场验收合格报告；</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集成厨房安装前，应组织完成工序交接、场地交接和外观质量验收，结果应形成交接记录；</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物料进场前确认模块部件的包装完好，确认模块尺寸、数量、颜色、品质等正确无误；</w:t>
      </w:r>
    </w:p>
    <w:p w:rsidR="00000000" w:rsidRDefault="008D5159">
      <w:pPr>
        <w:spacing w:line="360" w:lineRule="auto"/>
        <w:ind w:firstLineChars="150" w:firstLine="316"/>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r w:rsidRPr="008D5159">
        <w:rPr>
          <w:rFonts w:ascii="Times New Roman" w:hAnsi="Times New Roman" w:hint="eastAsia"/>
          <w:szCs w:val="21"/>
        </w:rPr>
        <w:t>根据图纸设计要求，将材料摆放至指定区域，并进行分类。</w:t>
      </w:r>
    </w:p>
    <w:p w:rsidR="004A7C6B" w:rsidRPr="008576D9" w:rsidRDefault="008D5159" w:rsidP="00F5777B">
      <w:pPr>
        <w:spacing w:line="360" w:lineRule="auto"/>
        <w:rPr>
          <w:rFonts w:ascii="Times New Roman" w:hAnsi="Times New Roman"/>
          <w:szCs w:val="21"/>
        </w:rPr>
      </w:pPr>
      <w:r w:rsidRPr="008D5159">
        <w:rPr>
          <w:rFonts w:ascii="Times New Roman" w:hAnsi="Times New Roman"/>
          <w:b/>
          <w:szCs w:val="21"/>
        </w:rPr>
        <w:t xml:space="preserve">5.7.3 </w:t>
      </w:r>
      <w:r w:rsidRPr="008D5159">
        <w:rPr>
          <w:rFonts w:ascii="Times New Roman" w:hAnsi="Times New Roman"/>
          <w:szCs w:val="21"/>
        </w:rPr>
        <w:t xml:space="preserve"> </w:t>
      </w:r>
      <w:r w:rsidRPr="008D5159">
        <w:rPr>
          <w:rFonts w:ascii="Times New Roman" w:hAnsi="Times New Roman" w:hint="eastAsia"/>
          <w:szCs w:val="21"/>
        </w:rPr>
        <w:t>现场组装卫生间宜按下列顺序安装</w:t>
      </w:r>
      <w:r w:rsidR="007E4740">
        <w:rPr>
          <w:rFonts w:ascii="Times New Roman" w:hAnsi="Times New Roman" w:hint="eastAsia"/>
          <w:szCs w:val="21"/>
        </w:rPr>
        <w:t>：</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按设计要求确定安装位置和防水底盒标高；</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安装防水底盒、框架支撑；</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连接墙板集成水电管，安装墙面饰面板、整体窗套；</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r w:rsidRPr="008D5159">
        <w:rPr>
          <w:rFonts w:ascii="Times New Roman" w:hAnsi="Times New Roman" w:hint="eastAsia"/>
          <w:szCs w:val="21"/>
        </w:rPr>
        <w:t>连接顶棚水管接头；</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5</w:t>
      </w:r>
      <w:r w:rsidRPr="008D5159">
        <w:rPr>
          <w:rFonts w:ascii="Times New Roman" w:hAnsi="Times New Roman"/>
          <w:szCs w:val="21"/>
        </w:rPr>
        <w:t xml:space="preserve">  </w:t>
      </w:r>
      <w:r w:rsidRPr="008D5159">
        <w:rPr>
          <w:rFonts w:ascii="Times New Roman" w:hAnsi="Times New Roman" w:hint="eastAsia"/>
          <w:szCs w:val="21"/>
        </w:rPr>
        <w:t>安装吊顶板，连接顶板上电气设备；</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6</w:t>
      </w:r>
      <w:r w:rsidRPr="008D5159">
        <w:rPr>
          <w:rFonts w:ascii="Times New Roman" w:hAnsi="Times New Roman"/>
          <w:szCs w:val="21"/>
        </w:rPr>
        <w:t xml:space="preserve">  </w:t>
      </w:r>
      <w:r w:rsidRPr="008D5159">
        <w:rPr>
          <w:rFonts w:ascii="Times New Roman" w:hAnsi="Times New Roman" w:hint="eastAsia"/>
          <w:szCs w:val="21"/>
        </w:rPr>
        <w:t>安装地面饰面板，连接排水配件；</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7</w:t>
      </w:r>
      <w:r w:rsidRPr="008D5159">
        <w:rPr>
          <w:rFonts w:ascii="Times New Roman" w:hAnsi="Times New Roman"/>
          <w:szCs w:val="21"/>
        </w:rPr>
        <w:t xml:space="preserve">  </w:t>
      </w:r>
      <w:r w:rsidRPr="008D5159">
        <w:rPr>
          <w:rFonts w:ascii="Times New Roman" w:hAnsi="Times New Roman" w:hint="eastAsia"/>
          <w:szCs w:val="21"/>
        </w:rPr>
        <w:t>安装卫生间内洁具；</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8</w:t>
      </w:r>
      <w:r w:rsidRPr="008D5159">
        <w:rPr>
          <w:rFonts w:ascii="Times New Roman" w:hAnsi="Times New Roman"/>
          <w:szCs w:val="21"/>
        </w:rPr>
        <w:t xml:space="preserve">  </w:t>
      </w:r>
      <w:r w:rsidRPr="008D5159">
        <w:rPr>
          <w:rFonts w:ascii="Times New Roman" w:hAnsi="Times New Roman" w:hint="eastAsia"/>
          <w:szCs w:val="21"/>
        </w:rPr>
        <w:t>安装卫生间门及门套；</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9</w:t>
      </w:r>
      <w:r w:rsidRPr="008D5159">
        <w:rPr>
          <w:rFonts w:ascii="Times New Roman" w:hAnsi="Times New Roman"/>
          <w:szCs w:val="21"/>
        </w:rPr>
        <w:t xml:space="preserve">  </w:t>
      </w:r>
      <w:r w:rsidRPr="008D5159">
        <w:rPr>
          <w:rFonts w:ascii="Times New Roman" w:hAnsi="Times New Roman" w:hint="eastAsia"/>
          <w:szCs w:val="21"/>
        </w:rPr>
        <w:t>所有工作完成后清洁、自检、报验和成品保护。</w:t>
      </w:r>
    </w:p>
    <w:p w:rsidR="00A86A92" w:rsidRPr="008576D9" w:rsidRDefault="008D5159" w:rsidP="00F5777B">
      <w:pPr>
        <w:spacing w:line="360" w:lineRule="auto"/>
        <w:rPr>
          <w:rFonts w:ascii="Times New Roman" w:hAnsi="Times New Roman"/>
          <w:szCs w:val="21"/>
        </w:rPr>
      </w:pPr>
      <w:r w:rsidRPr="008D5159">
        <w:rPr>
          <w:rFonts w:ascii="Times New Roman" w:hAnsi="Times New Roman"/>
          <w:b/>
          <w:szCs w:val="21"/>
        </w:rPr>
        <w:t>5.7.4</w:t>
      </w:r>
      <w:r w:rsidRPr="008D5159">
        <w:rPr>
          <w:rFonts w:ascii="Times New Roman" w:hAnsi="Times New Roman"/>
          <w:szCs w:val="21"/>
        </w:rPr>
        <w:t xml:space="preserve">  </w:t>
      </w:r>
      <w:r w:rsidRPr="008D5159">
        <w:rPr>
          <w:rFonts w:ascii="Times New Roman" w:hAnsi="Times New Roman" w:hint="eastAsia"/>
          <w:szCs w:val="21"/>
        </w:rPr>
        <w:t>现场安装应满足下列规定：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防水底盒安装采用异层排水方式，同时应保证地漏孔和排污孔、洗面台排污孔与楼面预留孔相对正；保证防水底盒完全落实，无异响现象，并进行水平标高检验。</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吊顶饰面板安装应先对安装标高进行检验；对有瑕疵的吊顶板块不得使用；吊顶板块间、吊顶板块与墙面饰面板间安装应平整，缝隙要小而均匀。</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lastRenderedPageBreak/>
        <w:t>3</w:t>
      </w:r>
      <w:r w:rsidRPr="008D5159">
        <w:rPr>
          <w:rFonts w:ascii="Times New Roman" w:hAnsi="Times New Roman"/>
          <w:szCs w:val="21"/>
        </w:rPr>
        <w:t xml:space="preserve">  </w:t>
      </w:r>
      <w:r w:rsidRPr="008D5159">
        <w:rPr>
          <w:rFonts w:ascii="Times New Roman" w:hAnsi="Times New Roman" w:hint="eastAsia"/>
          <w:szCs w:val="21"/>
        </w:rPr>
        <w:t>电气设备安装</w:t>
      </w:r>
      <w:r w:rsidR="0093102A">
        <w:rPr>
          <w:rFonts w:ascii="Times New Roman" w:hAnsi="Times New Roman" w:hint="eastAsia"/>
          <w:szCs w:val="21"/>
        </w:rPr>
        <w:t>时</w:t>
      </w:r>
      <w:r w:rsidR="0093102A">
        <w:rPr>
          <w:rFonts w:ascii="Times New Roman" w:hAnsi="Times New Roman"/>
          <w:szCs w:val="21"/>
        </w:rPr>
        <w:t>，</w:t>
      </w:r>
      <w:r w:rsidRPr="008D5159">
        <w:rPr>
          <w:rFonts w:ascii="Times New Roman" w:hAnsi="Times New Roman" w:hint="eastAsia"/>
          <w:szCs w:val="21"/>
        </w:rPr>
        <w:t>应将卫生间预留的每组电源进线分别通过开关控制，接入接线端子对应位置；不同用电装置的电源线应分别穿入走线槽或电线管内，并固定在顶板上端，其分布应</w:t>
      </w:r>
      <w:r w:rsidR="0093102A">
        <w:rPr>
          <w:rFonts w:ascii="Times New Roman" w:hAnsi="Times New Roman" w:hint="eastAsia"/>
          <w:szCs w:val="21"/>
        </w:rPr>
        <w:t>便</w:t>
      </w:r>
      <w:r w:rsidRPr="008D5159">
        <w:rPr>
          <w:rFonts w:ascii="Times New Roman" w:hAnsi="Times New Roman" w:hint="eastAsia"/>
          <w:szCs w:val="21"/>
        </w:rPr>
        <w:t>于检修。</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4  </w:t>
      </w:r>
      <w:r w:rsidRPr="008D5159">
        <w:rPr>
          <w:rFonts w:ascii="Times New Roman" w:hAnsi="Times New Roman" w:hint="eastAsia"/>
          <w:szCs w:val="21"/>
        </w:rPr>
        <w:t>防水底盒各边距离对应地面弹线偏</w:t>
      </w:r>
      <w:r w:rsidR="0093102A">
        <w:rPr>
          <w:rFonts w:ascii="Times New Roman" w:hAnsi="Times New Roman" w:hint="eastAsia"/>
          <w:szCs w:val="21"/>
        </w:rPr>
        <w:t>差</w:t>
      </w:r>
      <w:r w:rsidRPr="008D5159">
        <w:rPr>
          <w:rFonts w:ascii="Times New Roman" w:hAnsi="Times New Roman" w:hint="eastAsia"/>
          <w:szCs w:val="21"/>
        </w:rPr>
        <w:t>≤</w:t>
      </w:r>
      <w:r w:rsidRPr="008D5159">
        <w:rPr>
          <w:rFonts w:ascii="Times New Roman" w:hAnsi="Times New Roman"/>
          <w:szCs w:val="21"/>
        </w:rPr>
        <w:t>1mm</w:t>
      </w:r>
      <w:r w:rsidRPr="008D5159">
        <w:rPr>
          <w:rFonts w:ascii="Times New Roman" w:hAnsi="Times New Roman" w:hint="eastAsia"/>
          <w:szCs w:val="21"/>
        </w:rPr>
        <w:t>；两底盒间留缝</w:t>
      </w:r>
      <w:r w:rsidRPr="008D5159">
        <w:rPr>
          <w:rFonts w:ascii="Times New Roman" w:hAnsi="Times New Roman"/>
          <w:szCs w:val="21"/>
        </w:rPr>
        <w:t>2mm</w:t>
      </w:r>
      <w:r w:rsidRPr="008D5159">
        <w:rPr>
          <w:rFonts w:ascii="Times New Roman" w:hAnsi="Times New Roman" w:hint="eastAsia"/>
          <w:szCs w:val="21"/>
        </w:rPr>
        <w:t>。</w:t>
      </w:r>
    </w:p>
    <w:p w:rsidR="00000000" w:rsidRDefault="008D5159">
      <w:pPr>
        <w:spacing w:line="360" w:lineRule="auto"/>
        <w:ind w:firstLineChars="150" w:firstLine="316"/>
        <w:rPr>
          <w:rFonts w:ascii="Times New Roman" w:hAnsi="Times New Roman"/>
          <w:szCs w:val="21"/>
        </w:rPr>
      </w:pPr>
      <w:r w:rsidRPr="008D5159">
        <w:rPr>
          <w:rFonts w:ascii="Times New Roman" w:hAnsi="Times New Roman"/>
          <w:b/>
          <w:szCs w:val="21"/>
        </w:rPr>
        <w:t xml:space="preserve">5  </w:t>
      </w:r>
      <w:r w:rsidRPr="008D5159">
        <w:rPr>
          <w:rFonts w:ascii="Times New Roman" w:hAnsi="Times New Roman" w:hint="eastAsia"/>
          <w:szCs w:val="21"/>
        </w:rPr>
        <w:t>地砖拼接板块高低差与间隙宽度符合</w:t>
      </w:r>
      <w:r w:rsidR="0093102A">
        <w:rPr>
          <w:rFonts w:ascii="Times New Roman" w:hAnsi="Times New Roman" w:hint="eastAsia"/>
          <w:szCs w:val="21"/>
        </w:rPr>
        <w:t>以下</w:t>
      </w:r>
      <w:r w:rsidRPr="008D5159">
        <w:rPr>
          <w:rFonts w:ascii="Times New Roman" w:hAnsi="Times New Roman" w:hint="eastAsia"/>
          <w:szCs w:val="21"/>
        </w:rPr>
        <w:t>要求</w:t>
      </w:r>
      <w:r w:rsidR="0093102A">
        <w:rPr>
          <w:rFonts w:ascii="Times New Roman" w:hAnsi="Times New Roman" w:hint="eastAsia"/>
          <w:szCs w:val="21"/>
        </w:rPr>
        <w:t>：</w:t>
      </w:r>
      <w:r w:rsidRPr="008D5159">
        <w:rPr>
          <w:rFonts w:ascii="Times New Roman" w:hAnsi="Times New Roman" w:hint="eastAsia"/>
          <w:szCs w:val="21"/>
        </w:rPr>
        <w:t>高低差≤</w:t>
      </w:r>
      <w:r w:rsidRPr="008D5159">
        <w:rPr>
          <w:rFonts w:ascii="Times New Roman" w:hAnsi="Times New Roman"/>
          <w:szCs w:val="21"/>
        </w:rPr>
        <w:t>0.5mm</w:t>
      </w:r>
      <w:r w:rsidRPr="008D5159">
        <w:rPr>
          <w:rFonts w:ascii="Times New Roman" w:hAnsi="Times New Roman" w:hint="eastAsia"/>
          <w:szCs w:val="21"/>
        </w:rPr>
        <w:t>；缝隙宽度≤</w:t>
      </w:r>
      <w:r w:rsidRPr="008D5159">
        <w:rPr>
          <w:rFonts w:ascii="Times New Roman" w:hAnsi="Times New Roman"/>
          <w:szCs w:val="21"/>
        </w:rPr>
        <w:t>1.5mm</w:t>
      </w:r>
      <w:r w:rsidR="006204EC">
        <w:rPr>
          <w:rFonts w:ascii="Times New Roman" w:hAnsi="Times New Roman" w:hint="eastAsia"/>
          <w:szCs w:val="21"/>
        </w:rPr>
        <w:t>；</w:t>
      </w:r>
      <w:r w:rsidR="006204EC">
        <w:rPr>
          <w:rFonts w:ascii="Times New Roman" w:hAnsi="Times New Roman"/>
          <w:szCs w:val="21"/>
        </w:rPr>
        <w:t>缝隙宽度应均匀。</w:t>
      </w:r>
    </w:p>
    <w:p w:rsidR="00000000" w:rsidRDefault="000822CC" w:rsidP="001E6712">
      <w:pPr>
        <w:pStyle w:val="1"/>
        <w:pageBreakBefore/>
        <w:spacing w:before="240" w:after="240"/>
        <w:rPr>
          <w:rFonts w:ascii="黑体" w:hAnsi="黑体"/>
          <w:sz w:val="32"/>
          <w:szCs w:val="32"/>
        </w:rPr>
      </w:pPr>
      <w:bookmarkStart w:id="203" w:name="_Toc489954140"/>
      <w:bookmarkStart w:id="204" w:name="_Toc505608313"/>
      <w:bookmarkStart w:id="205" w:name="_Toc509929448"/>
      <w:r w:rsidRPr="00F87907">
        <w:rPr>
          <w:rFonts w:ascii="黑体" w:hAnsi="黑体"/>
          <w:sz w:val="32"/>
          <w:szCs w:val="32"/>
        </w:rPr>
        <w:lastRenderedPageBreak/>
        <w:t xml:space="preserve">6  </w:t>
      </w:r>
      <w:r w:rsidR="008D5159" w:rsidRPr="008D5159">
        <w:rPr>
          <w:rFonts w:ascii="黑体" w:hAnsi="黑体" w:hint="eastAsia"/>
          <w:sz w:val="32"/>
          <w:szCs w:val="32"/>
        </w:rPr>
        <w:t>验</w:t>
      </w:r>
      <w:r w:rsidR="008D5159" w:rsidRPr="008D5159">
        <w:rPr>
          <w:rFonts w:ascii="黑体" w:hAnsi="黑体"/>
          <w:sz w:val="32"/>
          <w:szCs w:val="32"/>
        </w:rPr>
        <w:t xml:space="preserve"> </w:t>
      </w:r>
      <w:r w:rsidR="008D5159" w:rsidRPr="008D5159">
        <w:rPr>
          <w:rFonts w:ascii="黑体" w:hAnsi="黑体" w:hint="eastAsia"/>
          <w:sz w:val="32"/>
          <w:szCs w:val="32"/>
        </w:rPr>
        <w:t>收</w:t>
      </w:r>
      <w:bookmarkEnd w:id="203"/>
      <w:bookmarkEnd w:id="204"/>
      <w:bookmarkEnd w:id="205"/>
    </w:p>
    <w:p w:rsidR="00000000" w:rsidRDefault="000822CC" w:rsidP="001E6712">
      <w:pPr>
        <w:pStyle w:val="2"/>
        <w:spacing w:before="120" w:after="120"/>
        <w:rPr>
          <w:rFonts w:ascii="黑体" w:hAnsi="黑体"/>
          <w:szCs w:val="24"/>
        </w:rPr>
      </w:pPr>
      <w:bookmarkStart w:id="206" w:name="_Toc489954141"/>
      <w:bookmarkStart w:id="207" w:name="_Toc505608314"/>
      <w:bookmarkStart w:id="208" w:name="_Toc509929449"/>
      <w:r>
        <w:rPr>
          <w:rFonts w:ascii="黑体" w:hAnsi="黑体" w:hint="eastAsia"/>
          <w:szCs w:val="24"/>
        </w:rPr>
        <w:t xml:space="preserve">6.1  </w:t>
      </w:r>
      <w:r w:rsidR="00500268" w:rsidRPr="005641A8">
        <w:rPr>
          <w:rFonts w:ascii="黑体" w:hAnsi="黑体"/>
          <w:szCs w:val="24"/>
        </w:rPr>
        <w:t>一</w:t>
      </w:r>
      <w:r w:rsidR="00500268">
        <w:rPr>
          <w:rFonts w:ascii="黑体" w:hAnsi="黑体" w:hint="eastAsia"/>
          <w:szCs w:val="24"/>
        </w:rPr>
        <w:t xml:space="preserve"> </w:t>
      </w:r>
      <w:r w:rsidR="00500268" w:rsidRPr="005641A8">
        <w:rPr>
          <w:rFonts w:ascii="黑体" w:hAnsi="黑体"/>
          <w:szCs w:val="24"/>
        </w:rPr>
        <w:t>般</w:t>
      </w:r>
      <w:r w:rsidR="00500268">
        <w:rPr>
          <w:rFonts w:ascii="黑体" w:hAnsi="黑体" w:hint="eastAsia"/>
          <w:szCs w:val="24"/>
        </w:rPr>
        <w:t xml:space="preserve"> </w:t>
      </w:r>
      <w:r w:rsidR="00500268" w:rsidRPr="005641A8">
        <w:rPr>
          <w:rFonts w:ascii="黑体" w:hAnsi="黑体"/>
          <w:szCs w:val="24"/>
        </w:rPr>
        <w:t>规</w:t>
      </w:r>
      <w:r w:rsidR="00500268">
        <w:rPr>
          <w:rFonts w:ascii="黑体" w:hAnsi="黑体" w:hint="eastAsia"/>
          <w:szCs w:val="24"/>
        </w:rPr>
        <w:t xml:space="preserve"> </w:t>
      </w:r>
      <w:r w:rsidR="00500268" w:rsidRPr="005641A8">
        <w:rPr>
          <w:rFonts w:ascii="黑体" w:hAnsi="黑体"/>
          <w:szCs w:val="24"/>
        </w:rPr>
        <w:t>定</w:t>
      </w:r>
      <w:bookmarkEnd w:id="206"/>
      <w:bookmarkEnd w:id="207"/>
      <w:bookmarkEnd w:id="208"/>
    </w:p>
    <w:p w:rsidR="00A842B4" w:rsidRPr="003556A5" w:rsidRDefault="008D5159" w:rsidP="00A842B4">
      <w:pPr>
        <w:spacing w:line="360" w:lineRule="auto"/>
        <w:rPr>
          <w:rFonts w:ascii="Times New Roman" w:hAnsi="Times New Roman"/>
          <w:szCs w:val="21"/>
        </w:rPr>
      </w:pPr>
      <w:r w:rsidRPr="008D5159">
        <w:rPr>
          <w:rFonts w:ascii="Times New Roman" w:eastAsia="宋体" w:hAnsi="Times New Roman"/>
          <w:b/>
          <w:szCs w:val="21"/>
        </w:rPr>
        <w:t xml:space="preserve">6.1.1  </w:t>
      </w:r>
      <w:r w:rsidRPr="008D5159">
        <w:rPr>
          <w:rFonts w:ascii="Times New Roman" w:eastAsia="宋体" w:hAnsi="Times New Roman" w:hint="eastAsia"/>
          <w:szCs w:val="21"/>
        </w:rPr>
        <w:t>建筑工业化内装工程</w:t>
      </w:r>
      <w:r w:rsidR="006F3F24">
        <w:rPr>
          <w:rFonts w:ascii="Times New Roman" w:eastAsia="宋体" w:hAnsi="Times New Roman" w:hint="eastAsia"/>
          <w:szCs w:val="21"/>
        </w:rPr>
        <w:t>的质量验收</w:t>
      </w:r>
      <w:r w:rsidR="006F3F24">
        <w:rPr>
          <w:rFonts w:ascii="Times New Roman" w:eastAsia="宋体" w:hAnsi="Times New Roman"/>
          <w:szCs w:val="21"/>
        </w:rPr>
        <w:t>，应在住宅工程</w:t>
      </w:r>
      <w:r w:rsidR="006F3F24">
        <w:rPr>
          <w:rFonts w:ascii="Times New Roman" w:eastAsia="宋体" w:hAnsi="Times New Roman" w:hint="eastAsia"/>
          <w:szCs w:val="21"/>
        </w:rPr>
        <w:t>竣工</w:t>
      </w:r>
      <w:r w:rsidR="006F3F24">
        <w:rPr>
          <w:rFonts w:ascii="Times New Roman" w:eastAsia="宋体" w:hAnsi="Times New Roman"/>
          <w:szCs w:val="21"/>
        </w:rPr>
        <w:t>验收之前进行。</w:t>
      </w:r>
    </w:p>
    <w:p w:rsidR="00DA3CA0" w:rsidRPr="003556A5" w:rsidRDefault="008D5159" w:rsidP="00DA3CA0">
      <w:pPr>
        <w:spacing w:line="360" w:lineRule="auto"/>
        <w:rPr>
          <w:rFonts w:ascii="Times New Roman" w:eastAsia="宋体" w:hAnsi="Times New Roman"/>
          <w:szCs w:val="21"/>
        </w:rPr>
      </w:pPr>
      <w:r w:rsidRPr="008D5159">
        <w:rPr>
          <w:rFonts w:ascii="Times New Roman" w:eastAsia="宋体" w:hAnsi="Times New Roman"/>
          <w:b/>
          <w:szCs w:val="21"/>
        </w:rPr>
        <w:t xml:space="preserve">6.1.2  </w:t>
      </w:r>
      <w:r w:rsidRPr="008D5159">
        <w:rPr>
          <w:rFonts w:ascii="Times New Roman" w:eastAsia="宋体" w:hAnsi="Times New Roman" w:hint="eastAsia"/>
          <w:szCs w:val="21"/>
        </w:rPr>
        <w:t>建筑工业化内装工程</w:t>
      </w:r>
      <w:r w:rsidR="006F3F24">
        <w:rPr>
          <w:rFonts w:ascii="Times New Roman" w:eastAsia="宋体" w:hAnsi="Times New Roman" w:hint="eastAsia"/>
          <w:szCs w:val="21"/>
        </w:rPr>
        <w:t>分部分项的</w:t>
      </w:r>
      <w:r w:rsidR="006F3F24">
        <w:rPr>
          <w:rFonts w:ascii="Times New Roman" w:eastAsia="宋体" w:hAnsi="Times New Roman"/>
          <w:szCs w:val="21"/>
        </w:rPr>
        <w:t>划分应符合本规范附录</w:t>
      </w:r>
      <w:r w:rsidR="00995677">
        <w:rPr>
          <w:rFonts w:ascii="Times New Roman" w:eastAsia="宋体" w:hAnsi="Times New Roman"/>
          <w:szCs w:val="21"/>
        </w:rPr>
        <w:t>A</w:t>
      </w:r>
      <w:r w:rsidR="006F3F24">
        <w:rPr>
          <w:rFonts w:ascii="Times New Roman" w:eastAsia="宋体" w:hAnsi="Times New Roman" w:hint="eastAsia"/>
          <w:szCs w:val="21"/>
        </w:rPr>
        <w:t>的</w:t>
      </w:r>
      <w:r w:rsidR="006F3F24">
        <w:rPr>
          <w:rFonts w:ascii="Times New Roman" w:eastAsia="宋体" w:hAnsi="Times New Roman"/>
          <w:szCs w:val="21"/>
        </w:rPr>
        <w:t>规定</w:t>
      </w:r>
      <w:r w:rsidR="007969B8">
        <w:rPr>
          <w:rFonts w:ascii="Times New Roman" w:eastAsia="宋体" w:hAnsi="Times New Roman" w:hint="eastAsia"/>
          <w:szCs w:val="21"/>
        </w:rPr>
        <w:t>，</w:t>
      </w:r>
      <w:r w:rsidR="007969B8">
        <w:rPr>
          <w:rFonts w:ascii="Times New Roman" w:eastAsia="宋体" w:hAnsi="Times New Roman"/>
          <w:szCs w:val="21"/>
        </w:rPr>
        <w:t>并</w:t>
      </w:r>
      <w:r w:rsidR="007969B8">
        <w:rPr>
          <w:rFonts w:ascii="Times New Roman" w:eastAsia="宋体" w:hAnsi="Times New Roman" w:hint="eastAsia"/>
          <w:szCs w:val="21"/>
        </w:rPr>
        <w:t>应</w:t>
      </w:r>
      <w:r w:rsidR="007969B8">
        <w:rPr>
          <w:rFonts w:ascii="Times New Roman" w:eastAsia="宋体" w:hAnsi="Times New Roman"/>
          <w:szCs w:val="21"/>
        </w:rPr>
        <w:t>符合现行国家标准《</w:t>
      </w:r>
      <w:r w:rsidR="007969B8">
        <w:rPr>
          <w:rFonts w:ascii="Times New Roman" w:eastAsia="宋体" w:hAnsi="Times New Roman" w:hint="eastAsia"/>
          <w:szCs w:val="21"/>
        </w:rPr>
        <w:t>建筑</w:t>
      </w:r>
      <w:r w:rsidR="007969B8">
        <w:rPr>
          <w:rFonts w:ascii="Times New Roman" w:eastAsia="宋体" w:hAnsi="Times New Roman"/>
          <w:szCs w:val="21"/>
        </w:rPr>
        <w:t>工程施工质量验收统一标准》</w:t>
      </w:r>
      <w:r w:rsidR="007969B8">
        <w:rPr>
          <w:rFonts w:ascii="Times New Roman" w:eastAsia="宋体" w:hAnsi="Times New Roman" w:hint="eastAsia"/>
          <w:szCs w:val="21"/>
        </w:rPr>
        <w:t>GB</w:t>
      </w:r>
      <w:r w:rsidR="007969B8">
        <w:rPr>
          <w:rFonts w:ascii="Times New Roman" w:eastAsia="宋体" w:hAnsi="Times New Roman"/>
          <w:szCs w:val="21"/>
        </w:rPr>
        <w:t xml:space="preserve"> </w:t>
      </w:r>
      <w:r w:rsidR="007969B8">
        <w:rPr>
          <w:rFonts w:ascii="Times New Roman" w:eastAsia="宋体" w:hAnsi="Times New Roman" w:hint="eastAsia"/>
          <w:szCs w:val="21"/>
        </w:rPr>
        <w:t>50300</w:t>
      </w:r>
      <w:r w:rsidR="007969B8">
        <w:rPr>
          <w:rFonts w:ascii="Times New Roman" w:eastAsia="宋体" w:hAnsi="Times New Roman" w:hint="eastAsia"/>
          <w:szCs w:val="21"/>
        </w:rPr>
        <w:t>的</w:t>
      </w:r>
      <w:r w:rsidR="007969B8">
        <w:rPr>
          <w:rFonts w:ascii="Times New Roman" w:eastAsia="宋体" w:hAnsi="Times New Roman"/>
          <w:szCs w:val="21"/>
        </w:rPr>
        <w:t>相应规定。</w:t>
      </w:r>
    </w:p>
    <w:p w:rsidR="007727F6" w:rsidRDefault="008D5159" w:rsidP="00DA3CA0">
      <w:pPr>
        <w:spacing w:line="360" w:lineRule="auto"/>
        <w:rPr>
          <w:rFonts w:ascii="Times New Roman" w:eastAsia="宋体" w:hAnsi="Times New Roman"/>
          <w:szCs w:val="21"/>
        </w:rPr>
      </w:pPr>
      <w:r w:rsidRPr="008D5159">
        <w:rPr>
          <w:rFonts w:ascii="Times New Roman" w:eastAsia="宋体" w:hAnsi="Times New Roman"/>
          <w:b/>
          <w:szCs w:val="21"/>
        </w:rPr>
        <w:t>6.1.3</w:t>
      </w:r>
      <w:r w:rsidRPr="008D5159">
        <w:rPr>
          <w:rFonts w:ascii="Times New Roman" w:eastAsia="宋体" w:hAnsi="Times New Roman"/>
          <w:szCs w:val="21"/>
        </w:rPr>
        <w:t xml:space="preserve">  </w:t>
      </w:r>
      <w:r w:rsidRPr="008D5159">
        <w:rPr>
          <w:rFonts w:ascii="Times New Roman" w:eastAsia="宋体" w:hAnsi="Times New Roman" w:hint="eastAsia"/>
          <w:szCs w:val="21"/>
        </w:rPr>
        <w:t>建筑工业化内装工程的</w:t>
      </w:r>
      <w:r w:rsidR="00946AAA">
        <w:rPr>
          <w:rFonts w:ascii="Times New Roman" w:eastAsia="宋体" w:hAnsi="Times New Roman" w:hint="eastAsia"/>
          <w:szCs w:val="21"/>
        </w:rPr>
        <w:t>施工</w:t>
      </w:r>
      <w:r w:rsidRPr="008D5159">
        <w:rPr>
          <w:rFonts w:ascii="Times New Roman" w:eastAsia="宋体" w:hAnsi="Times New Roman" w:hint="eastAsia"/>
          <w:szCs w:val="21"/>
        </w:rPr>
        <w:t>质量验收应符合现行国家标准《建筑工程施工质量统一验收标准》</w:t>
      </w:r>
      <w:r w:rsidRPr="008D5159">
        <w:rPr>
          <w:rFonts w:ascii="Times New Roman" w:eastAsia="宋体" w:hAnsi="Times New Roman"/>
          <w:szCs w:val="21"/>
        </w:rPr>
        <w:t>GB 50300</w:t>
      </w:r>
      <w:r w:rsidR="007969B8">
        <w:rPr>
          <w:rFonts w:ascii="Times New Roman" w:eastAsia="宋体" w:hAnsi="Times New Roman" w:hint="eastAsia"/>
          <w:szCs w:val="21"/>
        </w:rPr>
        <w:t>的相关</w:t>
      </w:r>
      <w:r w:rsidR="007969B8">
        <w:rPr>
          <w:rFonts w:ascii="Times New Roman" w:eastAsia="宋体" w:hAnsi="Times New Roman"/>
          <w:szCs w:val="21"/>
        </w:rPr>
        <w:t>规定，检验批的划分和检查数量应符合各</w:t>
      </w:r>
      <w:r w:rsidR="007969B8">
        <w:rPr>
          <w:rFonts w:ascii="Times New Roman" w:eastAsia="宋体" w:hAnsi="Times New Roman" w:hint="eastAsia"/>
          <w:szCs w:val="21"/>
        </w:rPr>
        <w:t>相关</w:t>
      </w:r>
      <w:r w:rsidR="007969B8">
        <w:rPr>
          <w:rFonts w:ascii="Times New Roman" w:eastAsia="宋体" w:hAnsi="Times New Roman"/>
          <w:szCs w:val="21"/>
        </w:rPr>
        <w:t>专业</w:t>
      </w:r>
      <w:r w:rsidR="007969B8">
        <w:rPr>
          <w:rFonts w:ascii="Times New Roman" w:eastAsia="宋体" w:hAnsi="Times New Roman" w:hint="eastAsia"/>
          <w:szCs w:val="21"/>
        </w:rPr>
        <w:t>质量</w:t>
      </w:r>
      <w:r w:rsidR="007969B8">
        <w:rPr>
          <w:rFonts w:ascii="Times New Roman" w:eastAsia="宋体" w:hAnsi="Times New Roman"/>
          <w:szCs w:val="21"/>
        </w:rPr>
        <w:t>验收规范的规定</w:t>
      </w:r>
      <w:r w:rsidR="007969B8">
        <w:rPr>
          <w:rFonts w:ascii="Times New Roman" w:eastAsia="宋体" w:hAnsi="Times New Roman" w:hint="eastAsia"/>
          <w:szCs w:val="21"/>
        </w:rPr>
        <w:t>。</w:t>
      </w:r>
    </w:p>
    <w:p w:rsidR="0005250D" w:rsidRPr="003556A5" w:rsidRDefault="008D5159" w:rsidP="00DA3CA0">
      <w:pPr>
        <w:spacing w:line="360" w:lineRule="auto"/>
        <w:rPr>
          <w:rFonts w:ascii="Times New Roman" w:eastAsia="宋体" w:hAnsi="Times New Roman"/>
          <w:szCs w:val="21"/>
        </w:rPr>
      </w:pPr>
      <w:r w:rsidRPr="008D5159">
        <w:rPr>
          <w:rFonts w:ascii="Times New Roman" w:eastAsia="宋体" w:hAnsi="Times New Roman"/>
          <w:b/>
          <w:szCs w:val="21"/>
        </w:rPr>
        <w:t>6.1.4</w:t>
      </w:r>
      <w:r w:rsidR="007727F6">
        <w:rPr>
          <w:rFonts w:ascii="Times New Roman" w:eastAsia="宋体" w:hAnsi="Times New Roman" w:hint="eastAsia"/>
          <w:szCs w:val="21"/>
        </w:rPr>
        <w:t xml:space="preserve">  </w:t>
      </w:r>
      <w:r w:rsidR="00555BB4" w:rsidRPr="000638EA">
        <w:rPr>
          <w:rFonts w:ascii="Times New Roman" w:eastAsia="宋体" w:hAnsi="Times New Roman" w:hint="eastAsia"/>
          <w:szCs w:val="21"/>
        </w:rPr>
        <w:t>建筑工业化内装工程</w:t>
      </w:r>
      <w:r w:rsidR="007727F6">
        <w:rPr>
          <w:rFonts w:ascii="Times New Roman" w:eastAsia="宋体" w:hAnsi="Times New Roman"/>
          <w:szCs w:val="21"/>
        </w:rPr>
        <w:t>施工过程中，应按规定的要求对隐蔽工程进行验收，并</w:t>
      </w:r>
      <w:r w:rsidR="007727F6">
        <w:rPr>
          <w:rFonts w:ascii="Times New Roman" w:eastAsia="宋体" w:hAnsi="Times New Roman" w:hint="eastAsia"/>
          <w:szCs w:val="21"/>
        </w:rPr>
        <w:t>按</w:t>
      </w:r>
      <w:r w:rsidR="007727F6">
        <w:rPr>
          <w:rFonts w:ascii="Times New Roman" w:eastAsia="宋体" w:hAnsi="Times New Roman"/>
          <w:szCs w:val="21"/>
        </w:rPr>
        <w:t>附录</w:t>
      </w:r>
      <w:r w:rsidR="007727F6">
        <w:rPr>
          <w:rFonts w:ascii="Times New Roman" w:eastAsia="宋体" w:hAnsi="Times New Roman" w:hint="eastAsia"/>
          <w:szCs w:val="21"/>
        </w:rPr>
        <w:t>C</w:t>
      </w:r>
      <w:r w:rsidR="007727F6">
        <w:rPr>
          <w:rFonts w:ascii="Times New Roman" w:eastAsia="宋体" w:hAnsi="Times New Roman" w:hint="eastAsia"/>
          <w:szCs w:val="21"/>
        </w:rPr>
        <w:t>的</w:t>
      </w:r>
      <w:r w:rsidR="007727F6">
        <w:rPr>
          <w:rFonts w:ascii="Times New Roman" w:eastAsia="宋体" w:hAnsi="Times New Roman"/>
          <w:szCs w:val="21"/>
        </w:rPr>
        <w:t>格式记录。</w:t>
      </w:r>
    </w:p>
    <w:p w:rsidR="009D5CD5" w:rsidRPr="00BC356B" w:rsidRDefault="008D5159" w:rsidP="007969B8">
      <w:pPr>
        <w:spacing w:line="360" w:lineRule="auto"/>
        <w:jc w:val="left"/>
        <w:rPr>
          <w:rFonts w:ascii="Times New Roman" w:eastAsia="宋体" w:hAnsi="Times New Roman"/>
          <w:szCs w:val="21"/>
        </w:rPr>
      </w:pPr>
      <w:r w:rsidRPr="008D5159">
        <w:rPr>
          <w:rFonts w:ascii="Times New Roman" w:eastAsia="宋体" w:hAnsi="Times New Roman"/>
          <w:b/>
          <w:szCs w:val="21"/>
        </w:rPr>
        <w:t>6.1.</w:t>
      </w:r>
      <w:r w:rsidR="00357559">
        <w:rPr>
          <w:rFonts w:ascii="Times New Roman" w:eastAsia="宋体" w:hAnsi="Times New Roman"/>
          <w:b/>
          <w:szCs w:val="21"/>
        </w:rPr>
        <w:t>5</w:t>
      </w:r>
      <w:r w:rsidRPr="008D5159">
        <w:rPr>
          <w:rFonts w:ascii="Times New Roman" w:eastAsia="宋体" w:hAnsi="Times New Roman"/>
          <w:szCs w:val="21"/>
        </w:rPr>
        <w:t xml:space="preserve">  </w:t>
      </w:r>
      <w:r w:rsidRPr="008D5159">
        <w:rPr>
          <w:rFonts w:ascii="Times New Roman" w:eastAsia="宋体" w:hAnsi="Times New Roman" w:hint="eastAsia"/>
          <w:szCs w:val="21"/>
        </w:rPr>
        <w:t>建筑工业化内装工程施工验收时应</w:t>
      </w:r>
      <w:r w:rsidR="00946AAA">
        <w:rPr>
          <w:rFonts w:ascii="Times New Roman" w:eastAsia="宋体" w:hAnsi="Times New Roman" w:hint="eastAsia"/>
          <w:szCs w:val="21"/>
        </w:rPr>
        <w:t>提交下列</w:t>
      </w:r>
      <w:r w:rsidR="00946AAA">
        <w:rPr>
          <w:rFonts w:ascii="Times New Roman" w:eastAsia="宋体" w:hAnsi="Times New Roman"/>
          <w:szCs w:val="21"/>
        </w:rPr>
        <w:t>工程资料</w:t>
      </w:r>
      <w:r w:rsidRPr="008D5159">
        <w:rPr>
          <w:rFonts w:ascii="Times New Roman" w:eastAsia="宋体" w:hAnsi="Times New Roman" w:hint="eastAsia"/>
          <w:szCs w:val="21"/>
        </w:rPr>
        <w:t>：</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1</w:t>
      </w:r>
      <w:r w:rsidRPr="008D5159">
        <w:rPr>
          <w:rFonts w:ascii="Times New Roman" w:eastAsia="宋体" w:hAnsi="Times New Roman"/>
          <w:szCs w:val="21"/>
        </w:rPr>
        <w:t xml:space="preserve">  </w:t>
      </w:r>
      <w:r w:rsidRPr="008D5159">
        <w:rPr>
          <w:rFonts w:ascii="Times New Roman" w:eastAsia="宋体" w:hAnsi="Times New Roman" w:hint="eastAsia"/>
          <w:szCs w:val="21"/>
        </w:rPr>
        <w:t>施工设计文件；</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2</w:t>
      </w:r>
      <w:r w:rsidRPr="008D5159">
        <w:rPr>
          <w:rFonts w:ascii="Times New Roman" w:eastAsia="宋体" w:hAnsi="Times New Roman"/>
          <w:szCs w:val="21"/>
        </w:rPr>
        <w:t xml:space="preserve">  </w:t>
      </w:r>
      <w:r w:rsidR="00946AAA">
        <w:rPr>
          <w:rFonts w:ascii="Times New Roman" w:eastAsia="宋体" w:hAnsi="Times New Roman" w:hint="eastAsia"/>
          <w:szCs w:val="21"/>
        </w:rPr>
        <w:t>原</w:t>
      </w:r>
      <w:r w:rsidRPr="008D5159">
        <w:rPr>
          <w:rFonts w:ascii="Times New Roman" w:eastAsia="宋体" w:hAnsi="Times New Roman" w:hint="eastAsia"/>
          <w:szCs w:val="21"/>
        </w:rPr>
        <w:t>材料</w:t>
      </w:r>
      <w:r w:rsidR="00946AAA">
        <w:rPr>
          <w:rFonts w:ascii="Times New Roman" w:eastAsia="宋体" w:hAnsi="Times New Roman" w:hint="eastAsia"/>
          <w:szCs w:val="21"/>
        </w:rPr>
        <w:t>及</w:t>
      </w:r>
      <w:r w:rsidRPr="008D5159">
        <w:rPr>
          <w:rFonts w:ascii="Times New Roman" w:eastAsia="宋体" w:hAnsi="Times New Roman" w:hint="eastAsia"/>
          <w:szCs w:val="21"/>
        </w:rPr>
        <w:t>产品</w:t>
      </w:r>
      <w:r w:rsidR="00946AAA">
        <w:rPr>
          <w:rFonts w:ascii="Times New Roman" w:eastAsia="宋体" w:hAnsi="Times New Roman" w:hint="eastAsia"/>
          <w:szCs w:val="21"/>
        </w:rPr>
        <w:t>的</w:t>
      </w:r>
      <w:r w:rsidR="00946AAA">
        <w:rPr>
          <w:rFonts w:ascii="Times New Roman" w:eastAsia="宋体" w:hAnsi="Times New Roman"/>
          <w:szCs w:val="21"/>
        </w:rPr>
        <w:t>质量</w:t>
      </w:r>
      <w:r w:rsidR="00946AAA">
        <w:rPr>
          <w:rFonts w:ascii="Times New Roman" w:eastAsia="宋体" w:hAnsi="Times New Roman" w:hint="eastAsia"/>
          <w:szCs w:val="21"/>
        </w:rPr>
        <w:t>证明文件及相关</w:t>
      </w:r>
      <w:r w:rsidR="00946AAA">
        <w:rPr>
          <w:rFonts w:ascii="Times New Roman" w:eastAsia="宋体" w:hAnsi="Times New Roman"/>
          <w:szCs w:val="21"/>
        </w:rPr>
        <w:t>复验报告</w:t>
      </w:r>
      <w:r w:rsidRPr="008D5159">
        <w:rPr>
          <w:rFonts w:ascii="Times New Roman" w:eastAsia="宋体" w:hAnsi="Times New Roman" w:hint="eastAsia"/>
          <w:szCs w:val="21"/>
        </w:rPr>
        <w:t>；</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3</w:t>
      </w:r>
      <w:r w:rsidRPr="008D5159">
        <w:rPr>
          <w:rFonts w:ascii="Times New Roman" w:eastAsia="宋体" w:hAnsi="Times New Roman"/>
          <w:szCs w:val="21"/>
        </w:rPr>
        <w:t xml:space="preserve">  </w:t>
      </w:r>
      <w:r w:rsidR="00946AAA">
        <w:rPr>
          <w:rFonts w:ascii="Times New Roman" w:eastAsia="宋体" w:hAnsi="Times New Roman" w:hint="eastAsia"/>
          <w:szCs w:val="21"/>
        </w:rPr>
        <w:t>技术复核</w:t>
      </w:r>
      <w:r w:rsidR="00946AAA">
        <w:rPr>
          <w:rFonts w:ascii="Times New Roman" w:eastAsia="宋体" w:hAnsi="Times New Roman"/>
          <w:szCs w:val="21"/>
        </w:rPr>
        <w:t>、施工记录</w:t>
      </w:r>
      <w:r w:rsidRPr="008D5159">
        <w:rPr>
          <w:rFonts w:ascii="Times New Roman" w:eastAsia="宋体" w:hAnsi="Times New Roman" w:hint="eastAsia"/>
          <w:szCs w:val="21"/>
        </w:rPr>
        <w:t>；</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4</w:t>
      </w:r>
      <w:r w:rsidRPr="008D5159">
        <w:rPr>
          <w:rFonts w:ascii="Times New Roman" w:eastAsia="宋体" w:hAnsi="Times New Roman"/>
          <w:szCs w:val="21"/>
        </w:rPr>
        <w:t xml:space="preserve">  </w:t>
      </w:r>
      <w:r w:rsidR="00946AAA">
        <w:rPr>
          <w:rFonts w:ascii="Times New Roman" w:eastAsia="宋体" w:hAnsi="Times New Roman" w:hint="eastAsia"/>
          <w:szCs w:val="21"/>
        </w:rPr>
        <w:t>隐蔽工程</w:t>
      </w:r>
      <w:r w:rsidR="00946AAA">
        <w:rPr>
          <w:rFonts w:ascii="Times New Roman" w:eastAsia="宋体" w:hAnsi="Times New Roman"/>
          <w:szCs w:val="21"/>
        </w:rPr>
        <w:t>验收记录</w:t>
      </w:r>
      <w:r w:rsidR="00946AAA">
        <w:rPr>
          <w:rFonts w:ascii="Times New Roman" w:eastAsia="宋体" w:hAnsi="Times New Roman" w:hint="eastAsia"/>
          <w:szCs w:val="21"/>
        </w:rPr>
        <w:t>；</w:t>
      </w:r>
    </w:p>
    <w:p w:rsidR="00946AAA" w:rsidRDefault="00946AAA" w:rsidP="00896763">
      <w:pPr>
        <w:spacing w:line="360" w:lineRule="auto"/>
        <w:ind w:firstLineChars="150" w:firstLine="315"/>
        <w:rPr>
          <w:rFonts w:ascii="Times New Roman" w:eastAsia="宋体" w:hAnsi="Times New Roman"/>
          <w:szCs w:val="21"/>
        </w:rPr>
      </w:pPr>
      <w:r>
        <w:rPr>
          <w:rFonts w:ascii="Times New Roman" w:eastAsia="宋体" w:hAnsi="Times New Roman" w:hint="eastAsia"/>
          <w:szCs w:val="21"/>
        </w:rPr>
        <w:t xml:space="preserve">5  </w:t>
      </w:r>
      <w:r>
        <w:rPr>
          <w:rFonts w:ascii="Times New Roman" w:eastAsia="宋体" w:hAnsi="Times New Roman" w:hint="eastAsia"/>
          <w:szCs w:val="21"/>
        </w:rPr>
        <w:t>检验批</w:t>
      </w:r>
      <w:r>
        <w:rPr>
          <w:rFonts w:ascii="Times New Roman" w:eastAsia="宋体" w:hAnsi="Times New Roman"/>
          <w:szCs w:val="21"/>
        </w:rPr>
        <w:t>的质量验收记录</w:t>
      </w:r>
    </w:p>
    <w:p w:rsidR="00946AAA" w:rsidRDefault="00946AAA" w:rsidP="00896763">
      <w:pPr>
        <w:spacing w:line="360" w:lineRule="auto"/>
        <w:ind w:firstLineChars="150" w:firstLine="315"/>
        <w:rPr>
          <w:rFonts w:ascii="Times New Roman" w:eastAsia="宋体" w:hAnsi="Times New Roman"/>
          <w:szCs w:val="21"/>
        </w:rPr>
      </w:pPr>
      <w:r>
        <w:rPr>
          <w:rFonts w:ascii="Times New Roman" w:eastAsia="宋体" w:hAnsi="Times New Roman"/>
          <w:szCs w:val="21"/>
        </w:rPr>
        <w:t xml:space="preserve">6  </w:t>
      </w:r>
      <w:r>
        <w:rPr>
          <w:rFonts w:ascii="Times New Roman" w:eastAsia="宋体" w:hAnsi="Times New Roman" w:hint="eastAsia"/>
          <w:szCs w:val="21"/>
        </w:rPr>
        <w:t>分户</w:t>
      </w:r>
      <w:r>
        <w:rPr>
          <w:rFonts w:ascii="Times New Roman" w:eastAsia="宋体" w:hAnsi="Times New Roman"/>
          <w:szCs w:val="21"/>
        </w:rPr>
        <w:t>检验的相关文件</w:t>
      </w:r>
      <w:r>
        <w:rPr>
          <w:rFonts w:ascii="Times New Roman" w:eastAsia="宋体" w:hAnsi="Times New Roman" w:hint="eastAsia"/>
          <w:szCs w:val="21"/>
        </w:rPr>
        <w:t>及</w:t>
      </w:r>
      <w:r>
        <w:rPr>
          <w:rFonts w:ascii="Times New Roman" w:eastAsia="宋体" w:hAnsi="Times New Roman"/>
          <w:szCs w:val="21"/>
        </w:rPr>
        <w:t>记录</w:t>
      </w:r>
      <w:r>
        <w:rPr>
          <w:rFonts w:ascii="Times New Roman" w:eastAsia="宋体" w:hAnsi="Times New Roman" w:hint="eastAsia"/>
          <w:szCs w:val="21"/>
        </w:rPr>
        <w:t>；</w:t>
      </w:r>
    </w:p>
    <w:p w:rsidR="00946AAA" w:rsidRPr="00946AAA" w:rsidRDefault="00946AAA" w:rsidP="00896763">
      <w:pPr>
        <w:spacing w:line="360" w:lineRule="auto"/>
        <w:ind w:firstLineChars="150" w:firstLine="315"/>
        <w:rPr>
          <w:rFonts w:ascii="Times New Roman" w:eastAsia="宋体" w:hAnsi="Times New Roman"/>
          <w:szCs w:val="21"/>
        </w:rPr>
      </w:pPr>
      <w:r>
        <w:rPr>
          <w:rFonts w:ascii="Times New Roman" w:eastAsia="宋体" w:hAnsi="Times New Roman"/>
          <w:szCs w:val="21"/>
        </w:rPr>
        <w:t xml:space="preserve">7  </w:t>
      </w:r>
      <w:r>
        <w:rPr>
          <w:rFonts w:ascii="Times New Roman" w:eastAsia="宋体" w:hAnsi="Times New Roman" w:hint="eastAsia"/>
          <w:szCs w:val="21"/>
        </w:rPr>
        <w:t>其他</w:t>
      </w:r>
      <w:r>
        <w:rPr>
          <w:rFonts w:ascii="Times New Roman" w:eastAsia="宋体" w:hAnsi="Times New Roman"/>
          <w:szCs w:val="21"/>
        </w:rPr>
        <w:t>相关资料。</w:t>
      </w:r>
    </w:p>
    <w:p w:rsidR="00E54C13" w:rsidRPr="0046060F" w:rsidRDefault="008D5159" w:rsidP="00E3205D">
      <w:pPr>
        <w:spacing w:line="360" w:lineRule="auto"/>
        <w:rPr>
          <w:rFonts w:ascii="Times New Roman" w:eastAsia="宋体" w:hAnsi="Times New Roman"/>
          <w:szCs w:val="21"/>
        </w:rPr>
      </w:pPr>
      <w:r w:rsidRPr="008D5159">
        <w:rPr>
          <w:rFonts w:ascii="Times New Roman" w:eastAsia="宋体" w:hAnsi="Times New Roman"/>
          <w:b/>
          <w:szCs w:val="21"/>
        </w:rPr>
        <w:t>6.1.</w:t>
      </w:r>
      <w:r w:rsidR="00357559">
        <w:rPr>
          <w:rFonts w:ascii="Times New Roman" w:eastAsia="宋体" w:hAnsi="Times New Roman"/>
          <w:b/>
          <w:szCs w:val="21"/>
        </w:rPr>
        <w:t>6</w:t>
      </w:r>
      <w:r w:rsidRPr="008D5159">
        <w:rPr>
          <w:rFonts w:ascii="Times New Roman" w:eastAsia="宋体" w:hAnsi="Times New Roman"/>
          <w:szCs w:val="21"/>
        </w:rPr>
        <w:t xml:space="preserve">  </w:t>
      </w:r>
      <w:r w:rsidRPr="008D5159">
        <w:rPr>
          <w:rFonts w:ascii="Times New Roman" w:eastAsia="宋体" w:hAnsi="Times New Roman" w:hint="eastAsia"/>
          <w:szCs w:val="21"/>
        </w:rPr>
        <w:t>分项工程检验批验收合格质量应符合下列规定：</w:t>
      </w:r>
    </w:p>
    <w:p w:rsidR="00E54C13" w:rsidRPr="0046060F" w:rsidRDefault="008D5159" w:rsidP="00E3205D">
      <w:pPr>
        <w:spacing w:line="360" w:lineRule="auto"/>
        <w:rPr>
          <w:rFonts w:ascii="Times New Roman" w:eastAsia="宋体" w:hAnsi="Times New Roman"/>
          <w:szCs w:val="21"/>
        </w:rPr>
      </w:pPr>
      <w:r w:rsidRPr="008D5159">
        <w:rPr>
          <w:rFonts w:ascii="Times New Roman" w:eastAsia="宋体" w:hAnsi="Times New Roman"/>
          <w:szCs w:val="21"/>
        </w:rPr>
        <w:t xml:space="preserve">   1  </w:t>
      </w:r>
      <w:r w:rsidRPr="008D5159">
        <w:rPr>
          <w:rFonts w:ascii="Times New Roman" w:eastAsia="宋体" w:hAnsi="Times New Roman" w:hint="eastAsia"/>
          <w:szCs w:val="21"/>
        </w:rPr>
        <w:t>具有施工单位相应分项合格质量的验收记录；</w:t>
      </w:r>
    </w:p>
    <w:p w:rsidR="00E54C13" w:rsidRPr="0046060F" w:rsidRDefault="008D5159" w:rsidP="00E3205D">
      <w:pPr>
        <w:spacing w:line="360" w:lineRule="auto"/>
        <w:rPr>
          <w:rFonts w:ascii="Times New Roman" w:eastAsia="宋体" w:hAnsi="Times New Roman"/>
          <w:szCs w:val="21"/>
        </w:rPr>
      </w:pPr>
      <w:r w:rsidRPr="008D5159">
        <w:rPr>
          <w:rFonts w:ascii="Times New Roman" w:eastAsia="宋体" w:hAnsi="Times New Roman"/>
          <w:szCs w:val="21"/>
        </w:rPr>
        <w:t xml:space="preserve">   2  </w:t>
      </w:r>
      <w:r w:rsidRPr="008D5159">
        <w:rPr>
          <w:rFonts w:ascii="Times New Roman" w:eastAsia="宋体" w:hAnsi="Times New Roman" w:hint="eastAsia"/>
          <w:szCs w:val="21"/>
        </w:rPr>
        <w:t>主控项目的质量抽样检验应全数合格；</w:t>
      </w:r>
    </w:p>
    <w:p w:rsidR="003A11E3" w:rsidRPr="0046060F" w:rsidRDefault="008D5159" w:rsidP="00E3205D">
      <w:pPr>
        <w:spacing w:line="360" w:lineRule="auto"/>
        <w:rPr>
          <w:rFonts w:ascii="Times New Roman" w:eastAsia="宋体" w:hAnsi="Times New Roman"/>
          <w:szCs w:val="21"/>
        </w:rPr>
      </w:pPr>
      <w:r w:rsidRPr="008D5159">
        <w:rPr>
          <w:rFonts w:ascii="Times New Roman" w:eastAsia="宋体" w:hAnsi="Times New Roman"/>
          <w:szCs w:val="21"/>
        </w:rPr>
        <w:t xml:space="preserve">   3  </w:t>
      </w:r>
      <w:r w:rsidRPr="008D5159">
        <w:rPr>
          <w:rFonts w:ascii="Times New Roman" w:eastAsia="宋体" w:hAnsi="Times New Roman" w:hint="eastAsia"/>
          <w:szCs w:val="21"/>
        </w:rPr>
        <w:t>一般项目的质量抽样检验，除有特殊要求外，计数合格率不应小于</w:t>
      </w:r>
      <w:r w:rsidRPr="008D5159">
        <w:rPr>
          <w:rFonts w:ascii="Times New Roman" w:eastAsia="宋体" w:hAnsi="Times New Roman"/>
          <w:szCs w:val="21"/>
        </w:rPr>
        <w:t>80%</w:t>
      </w:r>
      <w:r w:rsidRPr="008D5159">
        <w:rPr>
          <w:rFonts w:ascii="Times New Roman" w:eastAsia="宋体" w:hAnsi="Times New Roman" w:hint="eastAsia"/>
          <w:szCs w:val="21"/>
        </w:rPr>
        <w:t>，且不得有严重缺陷。</w:t>
      </w:r>
    </w:p>
    <w:p w:rsidR="00CB7FE8" w:rsidRPr="0046060F" w:rsidRDefault="008D5159" w:rsidP="001E6712">
      <w:pPr>
        <w:spacing w:line="360" w:lineRule="auto"/>
        <w:outlineLvl w:val="0"/>
        <w:rPr>
          <w:rFonts w:ascii="Times New Roman" w:eastAsia="宋体" w:hAnsi="Times New Roman"/>
          <w:szCs w:val="21"/>
        </w:rPr>
      </w:pPr>
      <w:r w:rsidRPr="008D5159">
        <w:rPr>
          <w:rFonts w:ascii="Times New Roman" w:eastAsia="宋体" w:hAnsi="Times New Roman"/>
          <w:b/>
          <w:szCs w:val="21"/>
        </w:rPr>
        <w:t>6.1.</w:t>
      </w:r>
      <w:r w:rsidR="00357559">
        <w:rPr>
          <w:rFonts w:ascii="Times New Roman" w:eastAsia="宋体" w:hAnsi="Times New Roman"/>
          <w:b/>
          <w:szCs w:val="21"/>
        </w:rPr>
        <w:t>7</w:t>
      </w:r>
      <w:r w:rsidRPr="008D5159">
        <w:rPr>
          <w:rFonts w:ascii="Times New Roman" w:eastAsia="宋体" w:hAnsi="Times New Roman"/>
          <w:szCs w:val="21"/>
        </w:rPr>
        <w:t xml:space="preserve">  </w:t>
      </w:r>
      <w:r w:rsidRPr="008D5159">
        <w:rPr>
          <w:rFonts w:ascii="Times New Roman" w:eastAsia="宋体" w:hAnsi="Times New Roman" w:hint="eastAsia"/>
          <w:szCs w:val="21"/>
        </w:rPr>
        <w:t>检查数量应符合下列规定要求：</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szCs w:val="21"/>
        </w:rPr>
        <w:t xml:space="preserve">1  </w:t>
      </w:r>
      <w:r w:rsidR="00357559">
        <w:rPr>
          <w:rFonts w:ascii="Times New Roman" w:eastAsia="宋体" w:hAnsi="Times New Roman" w:hint="eastAsia"/>
          <w:szCs w:val="21"/>
        </w:rPr>
        <w:t>同</w:t>
      </w:r>
      <w:r w:rsidR="00357559">
        <w:rPr>
          <w:rFonts w:ascii="Times New Roman" w:eastAsia="宋体" w:hAnsi="Times New Roman"/>
          <w:szCs w:val="21"/>
        </w:rPr>
        <w:t>一分项工程</w:t>
      </w:r>
      <w:r w:rsidR="00357559">
        <w:rPr>
          <w:rFonts w:ascii="Times New Roman" w:eastAsia="宋体" w:hAnsi="Times New Roman" w:hint="eastAsia"/>
          <w:szCs w:val="21"/>
        </w:rPr>
        <w:t>每</w:t>
      </w:r>
      <w:r w:rsidR="00357559">
        <w:rPr>
          <w:rFonts w:ascii="Times New Roman" w:eastAsia="宋体" w:hAnsi="Times New Roman" w:hint="eastAsia"/>
          <w:szCs w:val="21"/>
        </w:rPr>
        <w:t>50</w:t>
      </w:r>
      <w:r w:rsidR="00357559">
        <w:rPr>
          <w:rFonts w:ascii="Times New Roman" w:eastAsia="宋体" w:hAnsi="Times New Roman" w:hint="eastAsia"/>
          <w:szCs w:val="21"/>
        </w:rPr>
        <w:t>间</w:t>
      </w:r>
      <w:r w:rsidR="00357559">
        <w:rPr>
          <w:rFonts w:ascii="Times New Roman" w:eastAsia="宋体" w:hAnsi="Times New Roman"/>
          <w:szCs w:val="21"/>
        </w:rPr>
        <w:t>（</w:t>
      </w:r>
      <w:r w:rsidR="00357559">
        <w:rPr>
          <w:rFonts w:ascii="Times New Roman" w:eastAsia="宋体" w:hAnsi="Times New Roman" w:hint="eastAsia"/>
          <w:szCs w:val="21"/>
        </w:rPr>
        <w:t>大面积</w:t>
      </w:r>
      <w:r w:rsidR="00357559">
        <w:rPr>
          <w:rFonts w:ascii="Times New Roman" w:eastAsia="宋体" w:hAnsi="Times New Roman"/>
          <w:szCs w:val="21"/>
        </w:rPr>
        <w:t>房间和走廊按施工面积</w:t>
      </w:r>
      <w:r w:rsidR="00357559">
        <w:rPr>
          <w:rFonts w:ascii="Times New Roman" w:eastAsia="宋体" w:hAnsi="Times New Roman" w:hint="eastAsia"/>
          <w:szCs w:val="21"/>
        </w:rPr>
        <w:t>30</w:t>
      </w:r>
      <w:r w:rsidR="00357559">
        <w:rPr>
          <w:rFonts w:ascii="Times New Roman" w:eastAsia="宋体" w:hAnsi="Times New Roman"/>
          <w:szCs w:val="21"/>
        </w:rPr>
        <w:t>m</w:t>
      </w:r>
      <w:r w:rsidRPr="008D5159">
        <w:rPr>
          <w:rFonts w:ascii="Times New Roman" w:eastAsia="宋体" w:hAnsi="Times New Roman"/>
          <w:szCs w:val="21"/>
          <w:vertAlign w:val="superscript"/>
        </w:rPr>
        <w:t>2</w:t>
      </w:r>
      <w:r w:rsidR="00357559">
        <w:rPr>
          <w:rFonts w:ascii="Times New Roman" w:eastAsia="宋体" w:hAnsi="Times New Roman" w:hint="eastAsia"/>
          <w:szCs w:val="21"/>
        </w:rPr>
        <w:t>为</w:t>
      </w:r>
      <w:r w:rsidR="00357559">
        <w:rPr>
          <w:rFonts w:ascii="Times New Roman" w:eastAsia="宋体" w:hAnsi="Times New Roman"/>
          <w:szCs w:val="21"/>
        </w:rPr>
        <w:t>一间）</w:t>
      </w:r>
      <w:r w:rsidR="00357559">
        <w:rPr>
          <w:rFonts w:ascii="Times New Roman" w:eastAsia="宋体" w:hAnsi="Times New Roman" w:hint="eastAsia"/>
          <w:szCs w:val="21"/>
        </w:rPr>
        <w:t>应</w:t>
      </w:r>
      <w:r w:rsidR="00357559">
        <w:rPr>
          <w:rFonts w:ascii="Times New Roman" w:eastAsia="宋体" w:hAnsi="Times New Roman"/>
          <w:szCs w:val="21"/>
        </w:rPr>
        <w:t>划分为一个</w:t>
      </w:r>
      <w:r w:rsidR="00357559">
        <w:rPr>
          <w:rFonts w:ascii="Times New Roman" w:eastAsia="宋体" w:hAnsi="Times New Roman" w:hint="eastAsia"/>
          <w:szCs w:val="21"/>
        </w:rPr>
        <w:t>检验批</w:t>
      </w:r>
      <w:r w:rsidR="00357559">
        <w:rPr>
          <w:rFonts w:ascii="Times New Roman" w:eastAsia="宋体" w:hAnsi="Times New Roman"/>
          <w:szCs w:val="21"/>
        </w:rPr>
        <w:t>，</w:t>
      </w:r>
      <w:r w:rsidR="00475F6C">
        <w:rPr>
          <w:rFonts w:ascii="Times New Roman" w:eastAsia="宋体" w:hAnsi="Times New Roman" w:hint="eastAsia"/>
          <w:szCs w:val="21"/>
        </w:rPr>
        <w:t>不足</w:t>
      </w:r>
      <w:r w:rsidR="00475F6C">
        <w:rPr>
          <w:rFonts w:ascii="Times New Roman" w:eastAsia="宋体" w:hAnsi="Times New Roman" w:hint="eastAsia"/>
          <w:szCs w:val="21"/>
        </w:rPr>
        <w:t>50</w:t>
      </w:r>
      <w:r w:rsidR="00475F6C">
        <w:rPr>
          <w:rFonts w:ascii="Times New Roman" w:eastAsia="宋体" w:hAnsi="Times New Roman" w:hint="eastAsia"/>
          <w:szCs w:val="21"/>
        </w:rPr>
        <w:t>间</w:t>
      </w:r>
      <w:r w:rsidR="00475F6C">
        <w:rPr>
          <w:rFonts w:ascii="Times New Roman" w:eastAsia="宋体" w:hAnsi="Times New Roman"/>
          <w:szCs w:val="21"/>
        </w:rPr>
        <w:t>也应划分为一个检验批。</w:t>
      </w:r>
      <w:r w:rsidRPr="008D5159">
        <w:rPr>
          <w:rFonts w:ascii="Times New Roman" w:eastAsia="宋体" w:hAnsi="Times New Roman" w:cs="Times New Roman" w:hint="eastAsia"/>
          <w:szCs w:val="21"/>
        </w:rPr>
        <w:t>每个检验批应至少抽查</w:t>
      </w:r>
      <w:r w:rsidRPr="008D5159">
        <w:rPr>
          <w:rFonts w:ascii="Times New Roman" w:eastAsia="宋体" w:hAnsi="Times New Roman" w:cs="Times New Roman"/>
          <w:szCs w:val="21"/>
        </w:rPr>
        <w:t>10%</w:t>
      </w:r>
      <w:r w:rsidRPr="008D5159">
        <w:rPr>
          <w:rFonts w:ascii="Times New Roman" w:eastAsia="宋体" w:hAnsi="Times New Roman" w:cs="Times New Roman" w:hint="eastAsia"/>
          <w:szCs w:val="21"/>
        </w:rPr>
        <w:t>，并不得少于</w:t>
      </w:r>
      <w:r w:rsidRPr="008D5159">
        <w:rPr>
          <w:rFonts w:ascii="Times New Roman" w:eastAsia="宋体" w:hAnsi="Times New Roman" w:cs="Times New Roman"/>
          <w:szCs w:val="21"/>
        </w:rPr>
        <w:t>3</w:t>
      </w:r>
      <w:r w:rsidRPr="008D5159">
        <w:rPr>
          <w:rFonts w:ascii="Times New Roman" w:eastAsia="宋体" w:hAnsi="Times New Roman" w:cs="Times New Roman" w:hint="eastAsia"/>
          <w:szCs w:val="21"/>
        </w:rPr>
        <w:t>间，不足</w:t>
      </w:r>
      <w:r w:rsidRPr="008D5159">
        <w:rPr>
          <w:rFonts w:ascii="Times New Roman" w:eastAsia="宋体" w:hAnsi="Times New Roman" w:cs="Times New Roman"/>
          <w:szCs w:val="21"/>
        </w:rPr>
        <w:t>3</w:t>
      </w:r>
      <w:r w:rsidRPr="008D5159">
        <w:rPr>
          <w:rFonts w:ascii="Times New Roman" w:eastAsia="宋体" w:hAnsi="Times New Roman" w:cs="Times New Roman" w:hint="eastAsia"/>
          <w:szCs w:val="21"/>
        </w:rPr>
        <w:t>间时应全数检查；</w:t>
      </w:r>
    </w:p>
    <w:p w:rsidR="00E53430" w:rsidRPr="0046060F" w:rsidRDefault="008D5159" w:rsidP="00E3205D">
      <w:pPr>
        <w:spacing w:line="360" w:lineRule="auto"/>
        <w:rPr>
          <w:rFonts w:ascii="Times New Roman" w:eastAsia="宋体" w:hAnsi="Times New Roman"/>
          <w:b/>
          <w:sz w:val="24"/>
          <w:szCs w:val="24"/>
        </w:rPr>
      </w:pPr>
      <w:r w:rsidRPr="008D5159">
        <w:rPr>
          <w:rFonts w:ascii="Times New Roman" w:eastAsia="宋体" w:hAnsi="Times New Roman" w:cs="Times New Roman"/>
          <w:szCs w:val="21"/>
        </w:rPr>
        <w:t xml:space="preserve">   2  </w:t>
      </w:r>
      <w:r w:rsidRPr="008D5159">
        <w:rPr>
          <w:rFonts w:ascii="Times New Roman" w:eastAsia="宋体" w:hAnsi="Times New Roman" w:cs="Times New Roman" w:hint="eastAsia"/>
          <w:szCs w:val="21"/>
        </w:rPr>
        <w:t>照明系统工程、智能化工程按规定的检查数量进行检查。</w:t>
      </w:r>
    </w:p>
    <w:p w:rsidR="00000000" w:rsidRDefault="007330CC" w:rsidP="001E6712">
      <w:pPr>
        <w:pStyle w:val="2"/>
        <w:spacing w:before="120" w:after="120"/>
        <w:rPr>
          <w:rFonts w:ascii="黑体" w:hAnsi="黑体"/>
          <w:szCs w:val="24"/>
        </w:rPr>
      </w:pPr>
      <w:r>
        <w:rPr>
          <w:rFonts w:ascii="黑体" w:hAnsi="黑体" w:hint="eastAsia"/>
          <w:szCs w:val="24"/>
        </w:rPr>
        <w:t xml:space="preserve">6.2  </w:t>
      </w:r>
      <w:r w:rsidR="00E53430" w:rsidRPr="007330CC">
        <w:rPr>
          <w:rFonts w:ascii="黑体" w:hAnsi="黑体"/>
          <w:szCs w:val="24"/>
        </w:rPr>
        <w:t>装配式隔墙工程验收</w:t>
      </w:r>
    </w:p>
    <w:p w:rsidR="00000000" w:rsidRDefault="005D51B7">
      <w:pPr>
        <w:spacing w:line="360" w:lineRule="auto"/>
        <w:rPr>
          <w:rFonts w:ascii="Times New Roman" w:eastAsia="宋体" w:hAnsi="Times New Roman"/>
          <w:b/>
          <w:szCs w:val="21"/>
        </w:rPr>
      </w:pPr>
      <w:r>
        <w:rPr>
          <w:rFonts w:ascii="Times New Roman" w:eastAsia="宋体" w:hAnsi="Times New Roman" w:hint="eastAsia"/>
          <w:b/>
          <w:szCs w:val="21"/>
        </w:rPr>
        <w:t>6.2.1</w:t>
      </w:r>
      <w:r w:rsidR="008D5159" w:rsidRPr="008D5159">
        <w:rPr>
          <w:rFonts w:ascii="Times New Roman" w:eastAsia="宋体" w:hAnsi="Times New Roman" w:hint="eastAsia"/>
          <w:szCs w:val="21"/>
        </w:rPr>
        <w:t>板材隔墙安装工程</w:t>
      </w:r>
    </w:p>
    <w:p w:rsidR="00E53430" w:rsidRPr="00BC356B" w:rsidRDefault="008D5159" w:rsidP="00E53430">
      <w:pPr>
        <w:spacing w:line="360" w:lineRule="auto"/>
        <w:jc w:val="center"/>
        <w:rPr>
          <w:rFonts w:ascii="Times New Roman" w:eastAsia="宋体" w:hAnsi="Times New Roman"/>
          <w:b/>
          <w:szCs w:val="21"/>
        </w:rPr>
      </w:pPr>
      <w:r w:rsidRPr="008D5159">
        <w:rPr>
          <w:rFonts w:ascii="Times New Roman" w:eastAsia="宋体" w:hAnsi="Times New Roman" w:hint="eastAsia"/>
          <w:b/>
          <w:szCs w:val="21"/>
        </w:rPr>
        <w:t>主</w:t>
      </w:r>
      <w:r w:rsidRPr="008D5159">
        <w:rPr>
          <w:rFonts w:ascii="Times New Roman" w:eastAsia="宋体" w:hAnsi="Times New Roman"/>
          <w:b/>
          <w:szCs w:val="21"/>
        </w:rPr>
        <w:t xml:space="preserve"> </w:t>
      </w:r>
      <w:r w:rsidRPr="008D5159">
        <w:rPr>
          <w:rFonts w:ascii="Times New Roman" w:eastAsia="宋体" w:hAnsi="Times New Roman" w:hint="eastAsia"/>
          <w:b/>
          <w:szCs w:val="21"/>
        </w:rPr>
        <w:t>控</w:t>
      </w:r>
      <w:r w:rsidRPr="008D5159">
        <w:rPr>
          <w:rFonts w:ascii="Times New Roman" w:eastAsia="宋体" w:hAnsi="Times New Roman"/>
          <w:b/>
          <w:szCs w:val="21"/>
        </w:rPr>
        <w:t xml:space="preserve"> </w:t>
      </w:r>
      <w:r w:rsidRPr="008D5159">
        <w:rPr>
          <w:rFonts w:ascii="Times New Roman" w:eastAsia="宋体" w:hAnsi="Times New Roman" w:hint="eastAsia"/>
          <w:b/>
          <w:szCs w:val="21"/>
        </w:rPr>
        <w:t>项</w:t>
      </w:r>
      <w:r w:rsidRPr="008D5159">
        <w:rPr>
          <w:rFonts w:ascii="Times New Roman" w:eastAsia="宋体" w:hAnsi="Times New Roman"/>
          <w:b/>
          <w:szCs w:val="21"/>
        </w:rPr>
        <w:t xml:space="preserve"> </w:t>
      </w:r>
      <w:r w:rsidRPr="008D5159">
        <w:rPr>
          <w:rFonts w:ascii="Times New Roman" w:eastAsia="宋体" w:hAnsi="Times New Roman" w:hint="eastAsia"/>
          <w:b/>
          <w:szCs w:val="21"/>
        </w:rPr>
        <w:t>目</w:t>
      </w:r>
    </w:p>
    <w:p w:rsidR="00000000" w:rsidRDefault="008D5159">
      <w:pPr>
        <w:spacing w:line="360" w:lineRule="auto"/>
        <w:ind w:firstLineChars="150" w:firstLine="316"/>
        <w:jc w:val="left"/>
        <w:rPr>
          <w:rFonts w:ascii="Times New Roman" w:hAnsi="Times New Roman"/>
          <w:szCs w:val="21"/>
        </w:rPr>
      </w:pPr>
      <w:r w:rsidRPr="008D5159">
        <w:rPr>
          <w:rFonts w:ascii="Times New Roman" w:eastAsia="宋体" w:hAnsi="Times New Roman"/>
          <w:b/>
          <w:szCs w:val="21"/>
        </w:rPr>
        <w:lastRenderedPageBreak/>
        <w:t xml:space="preserve">1  </w:t>
      </w:r>
      <w:r w:rsidRPr="008D5159">
        <w:rPr>
          <w:rFonts w:ascii="Times New Roman" w:hAnsi="Times New Roman" w:hint="eastAsia"/>
          <w:szCs w:val="21"/>
        </w:rPr>
        <w:t>板材隔墙所用墙板、配件、填充材料及嵌缝材料的品种、规格、性能和木材的含水率应符合设计要求。</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检验方法：观察；检查产品合格证书、进场验收记录、性能检测报告。</w:t>
      </w:r>
    </w:p>
    <w:p w:rsidR="00000000" w:rsidRDefault="008D5159">
      <w:pPr>
        <w:spacing w:line="360" w:lineRule="auto"/>
        <w:ind w:firstLineChars="150" w:firstLine="316"/>
        <w:jc w:val="left"/>
        <w:rPr>
          <w:rFonts w:ascii="Times New Roman" w:hAnsi="Times New Roman"/>
          <w:szCs w:val="21"/>
        </w:rPr>
      </w:pPr>
      <w:r w:rsidRPr="008D5159">
        <w:rPr>
          <w:rFonts w:ascii="Times New Roman" w:eastAsia="宋体" w:hAnsi="Times New Roman"/>
          <w:b/>
          <w:szCs w:val="21"/>
        </w:rPr>
        <w:t xml:space="preserve">2  </w:t>
      </w:r>
      <w:r w:rsidRPr="008D5159">
        <w:rPr>
          <w:rFonts w:ascii="Times New Roman" w:hAnsi="Times New Roman" w:hint="eastAsia"/>
          <w:szCs w:val="21"/>
        </w:rPr>
        <w:t>有隔声、隔热、阻燃、防潮等特殊要求的工程，材料应有相关性能等级的检测报告。</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检验方法：观察；检查产品合格证书、进场验收记录、性能检测报告和复验报告。</w:t>
      </w:r>
    </w:p>
    <w:p w:rsidR="00000000" w:rsidRDefault="008D5159">
      <w:pPr>
        <w:spacing w:line="360" w:lineRule="auto"/>
        <w:ind w:firstLineChars="150" w:firstLine="316"/>
        <w:jc w:val="left"/>
        <w:rPr>
          <w:rFonts w:ascii="Times New Roman" w:hAnsi="Times New Roman"/>
          <w:szCs w:val="21"/>
        </w:rPr>
      </w:pPr>
      <w:r w:rsidRPr="008D5159">
        <w:rPr>
          <w:rFonts w:ascii="Times New Roman" w:eastAsia="宋体" w:hAnsi="Times New Roman"/>
          <w:b/>
          <w:szCs w:val="21"/>
        </w:rPr>
        <w:t xml:space="preserve">3 </w:t>
      </w:r>
      <w:r w:rsidRPr="008D5159">
        <w:rPr>
          <w:rFonts w:ascii="Times New Roman" w:hAnsi="Times New Roman"/>
          <w:szCs w:val="21"/>
        </w:rPr>
        <w:t xml:space="preserve"> </w:t>
      </w:r>
      <w:r w:rsidRPr="008D5159">
        <w:rPr>
          <w:rFonts w:ascii="Times New Roman" w:hAnsi="Times New Roman" w:hint="eastAsia"/>
          <w:szCs w:val="21"/>
        </w:rPr>
        <w:t>安装板材隔墙所需预埋件、连接件的位置、数量及连接方法应符合设计要求。</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检验方法：观察，尺量检查，检查隐蔽工程验收记录。</w:t>
      </w:r>
    </w:p>
    <w:p w:rsidR="00000000" w:rsidRDefault="008D5159">
      <w:pPr>
        <w:spacing w:line="360" w:lineRule="auto"/>
        <w:ind w:firstLineChars="150" w:firstLine="316"/>
        <w:jc w:val="left"/>
        <w:rPr>
          <w:rFonts w:ascii="Times New Roman" w:hAnsi="Times New Roman"/>
          <w:szCs w:val="21"/>
        </w:rPr>
      </w:pPr>
      <w:r w:rsidRPr="008D5159">
        <w:rPr>
          <w:rFonts w:ascii="Times New Roman" w:eastAsia="宋体" w:hAnsi="Times New Roman"/>
          <w:b/>
          <w:szCs w:val="21"/>
        </w:rPr>
        <w:t>4</w:t>
      </w:r>
      <w:r w:rsidRPr="008D5159">
        <w:rPr>
          <w:rFonts w:ascii="Times New Roman" w:hAnsi="Times New Roman"/>
          <w:szCs w:val="21"/>
        </w:rPr>
        <w:t xml:space="preserve">  </w:t>
      </w:r>
      <w:r w:rsidRPr="008D5159">
        <w:rPr>
          <w:rFonts w:ascii="Times New Roman" w:hAnsi="Times New Roman" w:hint="eastAsia"/>
          <w:szCs w:val="21"/>
        </w:rPr>
        <w:t>隔墙板之间的连接、隔墙板与天地龙骨之间连接、隔墙转接的位置必须连接牢固，并应平整、垂直、位置正确，拼接部位必须使用隔音条进行隔音。</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检查方法：手扳检查；尺量检查；检查隐蔽工程验收记录。</w:t>
      </w:r>
    </w:p>
    <w:p w:rsidR="00000000" w:rsidRDefault="008D5159">
      <w:pPr>
        <w:spacing w:line="360" w:lineRule="auto"/>
        <w:ind w:firstLineChars="150" w:firstLine="316"/>
        <w:jc w:val="left"/>
        <w:rPr>
          <w:rFonts w:ascii="Times New Roman" w:hAnsi="Times New Roman"/>
          <w:szCs w:val="21"/>
        </w:rPr>
      </w:pPr>
      <w:r w:rsidRPr="008D5159">
        <w:rPr>
          <w:rFonts w:ascii="Times New Roman" w:eastAsia="宋体" w:hAnsi="Times New Roman"/>
          <w:b/>
          <w:szCs w:val="21"/>
        </w:rPr>
        <w:t xml:space="preserve">5  </w:t>
      </w:r>
      <w:r w:rsidRPr="008D5159">
        <w:rPr>
          <w:rFonts w:ascii="Times New Roman" w:hAnsi="Times New Roman" w:hint="eastAsia"/>
          <w:szCs w:val="21"/>
        </w:rPr>
        <w:t>板材隔墙安装必须牢固，隔墙板超过</w:t>
      </w:r>
      <w:r w:rsidRPr="008D5159">
        <w:rPr>
          <w:rFonts w:ascii="Times New Roman" w:hAnsi="Times New Roman"/>
          <w:szCs w:val="21"/>
        </w:rPr>
        <w:t>3</w:t>
      </w:r>
      <w:r w:rsidRPr="008D5159">
        <w:rPr>
          <w:rFonts w:ascii="Times New Roman" w:hAnsi="Times New Roman" w:hint="eastAsia"/>
          <w:szCs w:val="21"/>
        </w:rPr>
        <w:t>米以上的必须有竖向的加固件进行加固。</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检验方法：观察，手扳检查。</w:t>
      </w:r>
    </w:p>
    <w:p w:rsidR="00000000" w:rsidRDefault="008D5159">
      <w:pPr>
        <w:spacing w:line="360" w:lineRule="auto"/>
        <w:ind w:firstLineChars="150" w:firstLine="316"/>
        <w:jc w:val="left"/>
        <w:rPr>
          <w:rFonts w:ascii="Times New Roman" w:hAnsi="Times New Roman"/>
          <w:szCs w:val="21"/>
        </w:rPr>
      </w:pPr>
      <w:r w:rsidRPr="008D5159">
        <w:rPr>
          <w:rFonts w:ascii="Times New Roman" w:eastAsia="宋体" w:hAnsi="Times New Roman"/>
          <w:b/>
          <w:szCs w:val="21"/>
        </w:rPr>
        <w:t>6</w:t>
      </w:r>
      <w:r w:rsidRPr="008D5159">
        <w:rPr>
          <w:rFonts w:ascii="Times New Roman" w:hAnsi="Times New Roman"/>
          <w:szCs w:val="21"/>
        </w:rPr>
        <w:t xml:space="preserve">  </w:t>
      </w:r>
      <w:r w:rsidRPr="008D5159">
        <w:rPr>
          <w:rFonts w:ascii="Times New Roman" w:hAnsi="Times New Roman" w:hint="eastAsia"/>
          <w:szCs w:val="21"/>
        </w:rPr>
        <w:t>板材隔墙所用接缝材料的品种及接缝方法应符合设计要求。</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检验方法：观察，检查产品合格证书和施工记录。</w:t>
      </w:r>
    </w:p>
    <w:p w:rsidR="00000000" w:rsidRDefault="008D5159">
      <w:pPr>
        <w:spacing w:line="360" w:lineRule="auto"/>
        <w:ind w:firstLineChars="150" w:firstLine="316"/>
        <w:jc w:val="left"/>
        <w:rPr>
          <w:rFonts w:ascii="Times New Roman" w:hAnsi="Times New Roman"/>
          <w:szCs w:val="21"/>
        </w:rPr>
      </w:pPr>
      <w:r w:rsidRPr="008D5159">
        <w:rPr>
          <w:rFonts w:ascii="Times New Roman" w:eastAsia="宋体" w:hAnsi="Times New Roman"/>
          <w:b/>
          <w:szCs w:val="21"/>
        </w:rPr>
        <w:t xml:space="preserve">7 </w:t>
      </w:r>
      <w:r w:rsidRPr="008D5159">
        <w:rPr>
          <w:rFonts w:ascii="Times New Roman" w:hAnsi="Times New Roman"/>
          <w:szCs w:val="21"/>
        </w:rPr>
        <w:t xml:space="preserve"> </w:t>
      </w:r>
      <w:r w:rsidRPr="008D5159">
        <w:rPr>
          <w:rFonts w:ascii="Times New Roman" w:hAnsi="Times New Roman" w:hint="eastAsia"/>
          <w:szCs w:val="21"/>
        </w:rPr>
        <w:t>隔墙板内部走线的线槽必须进行固定，底盒安装必须牢固。</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检验方法：检查隐蔽工程验收记录。</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eastAsia="宋体" w:hAnsi="Times New Roman"/>
          <w:b/>
          <w:szCs w:val="21"/>
        </w:rPr>
        <w:t>8</w:t>
      </w:r>
      <w:r w:rsidRPr="008D5159">
        <w:rPr>
          <w:rFonts w:ascii="Times New Roman" w:hAnsi="Times New Roman"/>
          <w:szCs w:val="21"/>
        </w:rPr>
        <w:t xml:space="preserve">  </w:t>
      </w:r>
      <w:r w:rsidR="00B66D5B">
        <w:rPr>
          <w:rFonts w:ascii="Times New Roman" w:hAnsi="Times New Roman" w:hint="eastAsia"/>
          <w:szCs w:val="21"/>
        </w:rPr>
        <w:t>板材</w:t>
      </w:r>
      <w:r w:rsidRPr="008D5159">
        <w:rPr>
          <w:rFonts w:ascii="Times New Roman" w:hAnsi="Times New Roman" w:hint="eastAsia"/>
          <w:szCs w:val="21"/>
        </w:rPr>
        <w:t>隔墙工程应对</w:t>
      </w:r>
      <w:r w:rsidR="005D51B7" w:rsidRPr="005503E3">
        <w:rPr>
          <w:rFonts w:ascii="Times New Roman" w:hAnsi="Times New Roman" w:hint="eastAsia"/>
          <w:szCs w:val="21"/>
        </w:rPr>
        <w:t>骨架隔墙中设备管线的安装及水管试压</w:t>
      </w:r>
      <w:r w:rsidR="005D51B7">
        <w:rPr>
          <w:rFonts w:ascii="Times New Roman" w:hAnsi="Times New Roman" w:hint="eastAsia"/>
          <w:szCs w:val="21"/>
        </w:rPr>
        <w:t>、</w:t>
      </w:r>
      <w:r w:rsidR="005D51B7" w:rsidRPr="005503E3">
        <w:rPr>
          <w:rFonts w:ascii="Times New Roman" w:hAnsi="Times New Roman" w:hint="eastAsia"/>
          <w:szCs w:val="21"/>
        </w:rPr>
        <w:t>木龙骨防火防腐处理</w:t>
      </w:r>
      <w:r w:rsidR="005D51B7">
        <w:rPr>
          <w:rFonts w:ascii="Times New Roman" w:hAnsi="Times New Roman" w:hint="eastAsia"/>
          <w:szCs w:val="21"/>
        </w:rPr>
        <w:t>、</w:t>
      </w:r>
      <w:r w:rsidR="005D51B7" w:rsidRPr="005503E3">
        <w:rPr>
          <w:rFonts w:ascii="Times New Roman" w:hAnsi="Times New Roman" w:hint="eastAsia"/>
          <w:szCs w:val="21"/>
        </w:rPr>
        <w:t>预埋件或拉结筋</w:t>
      </w:r>
      <w:r w:rsidR="005D51B7">
        <w:rPr>
          <w:rFonts w:ascii="Times New Roman" w:hAnsi="Times New Roman" w:hint="eastAsia"/>
          <w:szCs w:val="21"/>
        </w:rPr>
        <w:t>、</w:t>
      </w:r>
      <w:r w:rsidR="005D51B7" w:rsidRPr="005503E3">
        <w:rPr>
          <w:rFonts w:ascii="Times New Roman" w:hAnsi="Times New Roman" w:hint="eastAsia"/>
          <w:szCs w:val="21"/>
        </w:rPr>
        <w:t>龙骨安装</w:t>
      </w:r>
      <w:r w:rsidR="005D51B7">
        <w:rPr>
          <w:rFonts w:ascii="Times New Roman" w:hAnsi="Times New Roman" w:hint="eastAsia"/>
          <w:szCs w:val="21"/>
        </w:rPr>
        <w:t>、</w:t>
      </w:r>
      <w:r w:rsidR="005D51B7" w:rsidRPr="005503E3">
        <w:rPr>
          <w:rFonts w:ascii="Times New Roman" w:hAnsi="Times New Roman" w:hint="eastAsia"/>
          <w:szCs w:val="21"/>
        </w:rPr>
        <w:t>填充材料的设置</w:t>
      </w:r>
      <w:r w:rsidR="005D51B7">
        <w:rPr>
          <w:rFonts w:ascii="Times New Roman" w:hAnsi="Times New Roman" w:hint="eastAsia"/>
          <w:szCs w:val="21"/>
        </w:rPr>
        <w:t>等隐蔽工程项目进行验收。</w:t>
      </w:r>
    </w:p>
    <w:p w:rsidR="00000000" w:rsidRDefault="008D5159">
      <w:pPr>
        <w:spacing w:line="360" w:lineRule="auto"/>
        <w:ind w:firstLineChars="150" w:firstLine="316"/>
        <w:jc w:val="left"/>
        <w:rPr>
          <w:rFonts w:ascii="Times New Roman" w:hAnsi="Times New Roman"/>
          <w:szCs w:val="21"/>
        </w:rPr>
      </w:pPr>
      <w:r w:rsidRPr="008D5159">
        <w:rPr>
          <w:rFonts w:ascii="Times New Roman" w:eastAsia="宋体" w:hAnsi="Times New Roman"/>
          <w:b/>
          <w:szCs w:val="21"/>
        </w:rPr>
        <w:t>9</w:t>
      </w:r>
      <w:r w:rsidRPr="008D5159">
        <w:rPr>
          <w:rFonts w:ascii="Times New Roman" w:hAnsi="Times New Roman"/>
          <w:szCs w:val="21"/>
        </w:rPr>
        <w:t xml:space="preserve">  </w:t>
      </w:r>
      <w:r w:rsidR="00B66D5B">
        <w:rPr>
          <w:rFonts w:ascii="Times New Roman" w:hAnsi="Times New Roman" w:hint="eastAsia"/>
          <w:szCs w:val="21"/>
        </w:rPr>
        <w:t>板材</w:t>
      </w:r>
      <w:r w:rsidRPr="008D5159">
        <w:rPr>
          <w:rFonts w:ascii="Times New Roman" w:hAnsi="Times New Roman" w:hint="eastAsia"/>
          <w:szCs w:val="21"/>
        </w:rPr>
        <w:t>隔墙的构造、固定方法应符合设计要求。</w:t>
      </w:r>
    </w:p>
    <w:p w:rsidR="00E53430" w:rsidRDefault="008D5159" w:rsidP="001E6712">
      <w:pPr>
        <w:spacing w:line="360" w:lineRule="auto"/>
        <w:jc w:val="center"/>
        <w:outlineLvl w:val="0"/>
        <w:rPr>
          <w:rFonts w:ascii="Times New Roman" w:eastAsia="宋体" w:hAnsi="Times New Roman"/>
          <w:b/>
          <w:szCs w:val="21"/>
        </w:rPr>
      </w:pPr>
      <w:r w:rsidRPr="008D5159">
        <w:rPr>
          <w:rFonts w:ascii="Times New Roman" w:eastAsia="宋体" w:hAnsi="Times New Roman" w:hint="eastAsia"/>
          <w:b/>
          <w:szCs w:val="21"/>
        </w:rPr>
        <w:t>一</w:t>
      </w:r>
      <w:r w:rsidRPr="008D5159">
        <w:rPr>
          <w:rFonts w:ascii="Times New Roman" w:eastAsia="宋体" w:hAnsi="Times New Roman"/>
          <w:b/>
          <w:szCs w:val="21"/>
        </w:rPr>
        <w:t xml:space="preserve"> </w:t>
      </w:r>
      <w:r w:rsidRPr="008D5159">
        <w:rPr>
          <w:rFonts w:ascii="Times New Roman" w:eastAsia="宋体" w:hAnsi="Times New Roman" w:hint="eastAsia"/>
          <w:b/>
          <w:szCs w:val="21"/>
        </w:rPr>
        <w:t>般</w:t>
      </w:r>
      <w:r w:rsidRPr="008D5159">
        <w:rPr>
          <w:rFonts w:ascii="Times New Roman" w:eastAsia="宋体" w:hAnsi="Times New Roman"/>
          <w:b/>
          <w:szCs w:val="21"/>
        </w:rPr>
        <w:t xml:space="preserve"> </w:t>
      </w:r>
      <w:r w:rsidRPr="008D5159">
        <w:rPr>
          <w:rFonts w:ascii="Times New Roman" w:eastAsia="宋体" w:hAnsi="Times New Roman" w:hint="eastAsia"/>
          <w:b/>
          <w:szCs w:val="21"/>
        </w:rPr>
        <w:t>项</w:t>
      </w:r>
      <w:r w:rsidRPr="008D5159">
        <w:rPr>
          <w:rFonts w:ascii="Times New Roman" w:eastAsia="宋体" w:hAnsi="Times New Roman"/>
          <w:b/>
          <w:szCs w:val="21"/>
        </w:rPr>
        <w:t xml:space="preserve"> </w:t>
      </w:r>
      <w:r w:rsidRPr="008D5159">
        <w:rPr>
          <w:rFonts w:ascii="Times New Roman" w:eastAsia="宋体" w:hAnsi="Times New Roman" w:hint="eastAsia"/>
          <w:b/>
          <w:szCs w:val="21"/>
        </w:rPr>
        <w:t>目</w:t>
      </w:r>
    </w:p>
    <w:p w:rsidR="00983834" w:rsidRPr="005503E3" w:rsidRDefault="00983834" w:rsidP="00983834">
      <w:pPr>
        <w:spacing w:line="360" w:lineRule="auto"/>
        <w:ind w:firstLineChars="100" w:firstLine="211"/>
        <w:jc w:val="left"/>
        <w:rPr>
          <w:rFonts w:ascii="Times New Roman" w:hAnsi="Times New Roman"/>
          <w:szCs w:val="21"/>
        </w:rPr>
      </w:pPr>
      <w:r w:rsidRPr="005503E3">
        <w:rPr>
          <w:rFonts w:ascii="Times New Roman" w:eastAsia="宋体" w:hAnsi="Times New Roman"/>
          <w:b/>
          <w:szCs w:val="21"/>
        </w:rPr>
        <w:t>1</w:t>
      </w:r>
      <w:r>
        <w:rPr>
          <w:rFonts w:ascii="Times New Roman" w:eastAsia="宋体" w:hAnsi="Times New Roman"/>
          <w:b/>
          <w:szCs w:val="21"/>
        </w:rPr>
        <w:t>0</w:t>
      </w:r>
      <w:r w:rsidRPr="005503E3">
        <w:rPr>
          <w:rFonts w:ascii="Times New Roman" w:eastAsia="宋体" w:hAnsi="Times New Roman"/>
          <w:b/>
          <w:szCs w:val="21"/>
        </w:rPr>
        <w:t xml:space="preserve">  </w:t>
      </w:r>
      <w:r w:rsidRPr="005503E3">
        <w:rPr>
          <w:rFonts w:ascii="Times New Roman" w:hAnsi="Times New Roman" w:hint="eastAsia"/>
          <w:szCs w:val="21"/>
        </w:rPr>
        <w:t>板材隔墙安装的允许偏差和检验方法应符合表</w:t>
      </w:r>
      <w:r w:rsidRPr="005503E3">
        <w:rPr>
          <w:rFonts w:ascii="Times New Roman" w:hAnsi="Times New Roman"/>
          <w:szCs w:val="21"/>
        </w:rPr>
        <w:t>6.2.1</w:t>
      </w:r>
      <w:r w:rsidRPr="005503E3">
        <w:rPr>
          <w:rFonts w:ascii="Times New Roman" w:hAnsi="Times New Roman" w:hint="eastAsia"/>
          <w:szCs w:val="21"/>
        </w:rPr>
        <w:t>的规定。</w:t>
      </w:r>
    </w:p>
    <w:p w:rsidR="00000000" w:rsidRDefault="008D5159">
      <w:pPr>
        <w:tabs>
          <w:tab w:val="left" w:pos="142"/>
          <w:tab w:val="left" w:pos="2268"/>
          <w:tab w:val="left" w:pos="5529"/>
        </w:tabs>
        <w:spacing w:line="360" w:lineRule="auto"/>
        <w:ind w:firstLineChars="100" w:firstLine="201"/>
        <w:jc w:val="left"/>
        <w:rPr>
          <w:rFonts w:ascii="黑体" w:eastAsia="黑体" w:hAnsi="黑体" w:cs="Times New Roman"/>
          <w:b/>
          <w:sz w:val="20"/>
          <w:szCs w:val="18"/>
        </w:rPr>
      </w:pPr>
      <w:r w:rsidRPr="008D5159">
        <w:rPr>
          <w:rFonts w:ascii="黑体" w:eastAsia="黑体" w:hAnsi="黑体" w:cs="Times New Roman"/>
          <w:b/>
          <w:sz w:val="20"/>
          <w:szCs w:val="18"/>
        </w:rPr>
        <w:t>表</w:t>
      </w:r>
      <w:r w:rsidR="003648EB">
        <w:rPr>
          <w:rFonts w:ascii="黑体" w:eastAsia="黑体" w:hAnsi="黑体" w:cs="Times New Roman"/>
          <w:b/>
          <w:sz w:val="20"/>
          <w:szCs w:val="18"/>
        </w:rPr>
        <w:t>6.2.1</w:t>
      </w:r>
      <w:r w:rsidR="003648EB">
        <w:rPr>
          <w:rFonts w:ascii="黑体" w:eastAsia="黑体" w:hAnsi="黑体" w:cs="Times New Roman"/>
          <w:b/>
          <w:sz w:val="20"/>
          <w:szCs w:val="18"/>
        </w:rPr>
        <w:tab/>
      </w:r>
      <w:r w:rsidR="00B66D5B">
        <w:rPr>
          <w:rFonts w:ascii="黑体" w:eastAsia="黑体" w:hAnsi="黑体" w:cs="Times New Roman" w:hint="eastAsia"/>
          <w:b/>
          <w:sz w:val="20"/>
          <w:szCs w:val="18"/>
        </w:rPr>
        <w:t>板材</w:t>
      </w:r>
      <w:r w:rsidRPr="008D5159">
        <w:rPr>
          <w:rFonts w:ascii="黑体" w:eastAsia="黑体" w:hAnsi="黑体" w:cs="Times New Roman"/>
          <w:b/>
          <w:sz w:val="20"/>
          <w:szCs w:val="18"/>
        </w:rPr>
        <w:t>隔墙安装允许偏差和检验方法</w:t>
      </w:r>
    </w:p>
    <w:tbl>
      <w:tblPr>
        <w:tblStyle w:val="21"/>
        <w:tblW w:w="5000" w:type="pct"/>
        <w:jc w:val="center"/>
        <w:tblCellMar>
          <w:top w:w="85" w:type="dxa"/>
          <w:bottom w:w="85" w:type="dxa"/>
        </w:tblCellMar>
        <w:tblLook w:val="04A0"/>
      </w:tblPr>
      <w:tblGrid>
        <w:gridCol w:w="614"/>
        <w:gridCol w:w="1273"/>
        <w:gridCol w:w="1311"/>
        <w:gridCol w:w="1019"/>
        <w:gridCol w:w="1311"/>
        <w:gridCol w:w="1311"/>
        <w:gridCol w:w="1684"/>
      </w:tblGrid>
      <w:tr w:rsidR="00983834" w:rsidRPr="005503E3" w:rsidTr="0091099A">
        <w:trPr>
          <w:trHeight w:val="286"/>
          <w:jc w:val="center"/>
        </w:trPr>
        <w:tc>
          <w:tcPr>
            <w:tcW w:w="360" w:type="pct"/>
            <w:vMerge w:val="restar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hint="eastAsia"/>
                <w:sz w:val="18"/>
                <w:szCs w:val="21"/>
              </w:rPr>
              <w:t>项次</w:t>
            </w:r>
          </w:p>
        </w:tc>
        <w:tc>
          <w:tcPr>
            <w:tcW w:w="747" w:type="pct"/>
            <w:vMerge w:val="restar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hint="eastAsia"/>
                <w:sz w:val="18"/>
                <w:szCs w:val="21"/>
              </w:rPr>
              <w:t>项目</w:t>
            </w:r>
          </w:p>
        </w:tc>
        <w:tc>
          <w:tcPr>
            <w:tcW w:w="2905" w:type="pct"/>
            <w:gridSpan w:val="4"/>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hint="eastAsia"/>
                <w:sz w:val="18"/>
                <w:szCs w:val="21"/>
              </w:rPr>
              <w:t>允许偏差（</w:t>
            </w:r>
            <w:r w:rsidRPr="005503E3">
              <w:rPr>
                <w:rFonts w:ascii="Times New Roman" w:hAnsi="Times New Roman"/>
                <w:sz w:val="18"/>
                <w:szCs w:val="21"/>
              </w:rPr>
              <w:t>mm</w:t>
            </w:r>
            <w:r w:rsidRPr="005503E3">
              <w:rPr>
                <w:rFonts w:ascii="Times New Roman" w:hAnsi="Times New Roman" w:hint="eastAsia"/>
                <w:sz w:val="18"/>
                <w:szCs w:val="21"/>
              </w:rPr>
              <w:t>）</w:t>
            </w:r>
          </w:p>
        </w:tc>
        <w:tc>
          <w:tcPr>
            <w:tcW w:w="988" w:type="pct"/>
            <w:vMerge w:val="restar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hint="eastAsia"/>
                <w:sz w:val="18"/>
                <w:szCs w:val="21"/>
              </w:rPr>
              <w:t>检验方法</w:t>
            </w:r>
          </w:p>
        </w:tc>
      </w:tr>
      <w:tr w:rsidR="00983834" w:rsidRPr="005503E3" w:rsidTr="0091099A">
        <w:trPr>
          <w:trHeight w:val="421"/>
          <w:jc w:val="center"/>
        </w:trPr>
        <w:tc>
          <w:tcPr>
            <w:tcW w:w="360" w:type="pct"/>
            <w:vMerge/>
            <w:vAlign w:val="center"/>
          </w:tcPr>
          <w:p w:rsidR="00983834" w:rsidRPr="005503E3" w:rsidRDefault="00983834" w:rsidP="0091099A">
            <w:pPr>
              <w:spacing w:line="360" w:lineRule="auto"/>
              <w:jc w:val="center"/>
              <w:rPr>
                <w:rFonts w:ascii="Times New Roman" w:hAnsi="Times New Roman"/>
                <w:sz w:val="18"/>
                <w:szCs w:val="21"/>
              </w:rPr>
            </w:pPr>
          </w:p>
        </w:tc>
        <w:tc>
          <w:tcPr>
            <w:tcW w:w="747" w:type="pct"/>
            <w:vMerge/>
            <w:vAlign w:val="center"/>
          </w:tcPr>
          <w:p w:rsidR="00983834" w:rsidRPr="005503E3" w:rsidRDefault="00983834" w:rsidP="0091099A">
            <w:pPr>
              <w:spacing w:line="360" w:lineRule="auto"/>
              <w:jc w:val="center"/>
              <w:rPr>
                <w:rFonts w:ascii="Times New Roman" w:hAnsi="Times New Roman"/>
                <w:sz w:val="18"/>
                <w:szCs w:val="21"/>
              </w:rPr>
            </w:pPr>
          </w:p>
        </w:tc>
        <w:tc>
          <w:tcPr>
            <w:tcW w:w="769" w:type="pct"/>
            <w:vAlign w:val="center"/>
          </w:tcPr>
          <w:p w:rsidR="00983834" w:rsidRPr="005503E3" w:rsidRDefault="00983834" w:rsidP="0091099A">
            <w:pPr>
              <w:jc w:val="center"/>
              <w:rPr>
                <w:rFonts w:ascii="Times New Roman" w:hAnsi="Times New Roman"/>
                <w:sz w:val="18"/>
                <w:szCs w:val="21"/>
              </w:rPr>
            </w:pPr>
            <w:r w:rsidRPr="005503E3">
              <w:rPr>
                <w:rFonts w:ascii="Times New Roman" w:hAnsi="Times New Roman" w:hint="eastAsia"/>
                <w:sz w:val="18"/>
                <w:szCs w:val="21"/>
              </w:rPr>
              <w:t>金属夹芯板</w:t>
            </w:r>
          </w:p>
        </w:tc>
        <w:tc>
          <w:tcPr>
            <w:tcW w:w="598" w:type="pct"/>
            <w:vAlign w:val="center"/>
          </w:tcPr>
          <w:p w:rsidR="00983834" w:rsidRPr="005503E3" w:rsidRDefault="00983834" w:rsidP="0091099A">
            <w:pPr>
              <w:jc w:val="center"/>
              <w:rPr>
                <w:rFonts w:ascii="Times New Roman" w:hAnsi="Times New Roman"/>
                <w:sz w:val="18"/>
                <w:szCs w:val="21"/>
              </w:rPr>
            </w:pPr>
            <w:r w:rsidRPr="005503E3">
              <w:rPr>
                <w:rFonts w:ascii="Times New Roman" w:hAnsi="Times New Roman" w:hint="eastAsia"/>
                <w:sz w:val="18"/>
                <w:szCs w:val="21"/>
              </w:rPr>
              <w:t>其他复合板</w:t>
            </w:r>
          </w:p>
        </w:tc>
        <w:tc>
          <w:tcPr>
            <w:tcW w:w="769" w:type="pct"/>
            <w:vAlign w:val="center"/>
          </w:tcPr>
          <w:p w:rsidR="00983834" w:rsidRPr="005503E3" w:rsidRDefault="00983834" w:rsidP="0091099A">
            <w:pPr>
              <w:jc w:val="center"/>
              <w:rPr>
                <w:rFonts w:ascii="Times New Roman" w:hAnsi="Times New Roman"/>
                <w:sz w:val="18"/>
                <w:szCs w:val="21"/>
              </w:rPr>
            </w:pPr>
            <w:r w:rsidRPr="005503E3">
              <w:rPr>
                <w:rFonts w:ascii="Times New Roman" w:hAnsi="Times New Roman" w:hint="eastAsia"/>
                <w:sz w:val="18"/>
                <w:szCs w:val="21"/>
              </w:rPr>
              <w:t>石膏空心板</w:t>
            </w:r>
          </w:p>
        </w:tc>
        <w:tc>
          <w:tcPr>
            <w:tcW w:w="769" w:type="pct"/>
            <w:vAlign w:val="center"/>
          </w:tcPr>
          <w:p w:rsidR="00983834" w:rsidRPr="005503E3" w:rsidRDefault="00983834" w:rsidP="0091099A">
            <w:pPr>
              <w:jc w:val="center"/>
              <w:rPr>
                <w:rFonts w:ascii="Times New Roman" w:hAnsi="Times New Roman"/>
                <w:sz w:val="18"/>
                <w:szCs w:val="21"/>
              </w:rPr>
            </w:pPr>
            <w:r w:rsidRPr="005503E3">
              <w:rPr>
                <w:rFonts w:ascii="Times New Roman" w:hAnsi="Times New Roman" w:hint="eastAsia"/>
                <w:sz w:val="18"/>
                <w:szCs w:val="21"/>
              </w:rPr>
              <w:t>钢丝网水泥板</w:t>
            </w:r>
          </w:p>
        </w:tc>
        <w:tc>
          <w:tcPr>
            <w:tcW w:w="988" w:type="pct"/>
            <w:vMerge/>
            <w:vAlign w:val="center"/>
          </w:tcPr>
          <w:p w:rsidR="00983834" w:rsidRPr="005503E3" w:rsidRDefault="00983834" w:rsidP="0091099A">
            <w:pPr>
              <w:spacing w:line="360" w:lineRule="auto"/>
              <w:jc w:val="center"/>
              <w:rPr>
                <w:rFonts w:ascii="Times New Roman" w:hAnsi="Times New Roman"/>
                <w:sz w:val="18"/>
                <w:szCs w:val="21"/>
              </w:rPr>
            </w:pPr>
          </w:p>
        </w:tc>
      </w:tr>
      <w:tr w:rsidR="00983834" w:rsidRPr="005503E3" w:rsidTr="0091099A">
        <w:trPr>
          <w:trHeight w:val="543"/>
          <w:jc w:val="center"/>
        </w:trPr>
        <w:tc>
          <w:tcPr>
            <w:tcW w:w="360"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1</w:t>
            </w:r>
          </w:p>
        </w:tc>
        <w:tc>
          <w:tcPr>
            <w:tcW w:w="747"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hint="eastAsia"/>
                <w:sz w:val="18"/>
                <w:szCs w:val="21"/>
              </w:rPr>
              <w:t>立面垂直度</w:t>
            </w:r>
          </w:p>
        </w:tc>
        <w:tc>
          <w:tcPr>
            <w:tcW w:w="769"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2</w:t>
            </w:r>
          </w:p>
        </w:tc>
        <w:tc>
          <w:tcPr>
            <w:tcW w:w="598"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3</w:t>
            </w:r>
          </w:p>
        </w:tc>
        <w:tc>
          <w:tcPr>
            <w:tcW w:w="769"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3</w:t>
            </w:r>
          </w:p>
        </w:tc>
        <w:tc>
          <w:tcPr>
            <w:tcW w:w="769"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3</w:t>
            </w:r>
          </w:p>
        </w:tc>
        <w:tc>
          <w:tcPr>
            <w:tcW w:w="988"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hint="eastAsia"/>
                <w:sz w:val="18"/>
                <w:szCs w:val="21"/>
              </w:rPr>
              <w:t>用</w:t>
            </w:r>
            <w:r w:rsidRPr="005503E3">
              <w:rPr>
                <w:rFonts w:ascii="Times New Roman" w:hAnsi="Times New Roman"/>
                <w:sz w:val="18"/>
                <w:szCs w:val="21"/>
              </w:rPr>
              <w:t>2m</w:t>
            </w:r>
            <w:r w:rsidRPr="005503E3">
              <w:rPr>
                <w:rFonts w:ascii="Times New Roman" w:hAnsi="Times New Roman" w:hint="eastAsia"/>
                <w:sz w:val="18"/>
                <w:szCs w:val="21"/>
              </w:rPr>
              <w:t>垂直检测尺检查</w:t>
            </w:r>
          </w:p>
        </w:tc>
      </w:tr>
      <w:tr w:rsidR="00983834" w:rsidRPr="005503E3" w:rsidTr="0091099A">
        <w:trPr>
          <w:trHeight w:val="513"/>
          <w:jc w:val="center"/>
        </w:trPr>
        <w:tc>
          <w:tcPr>
            <w:tcW w:w="360"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2</w:t>
            </w:r>
          </w:p>
        </w:tc>
        <w:tc>
          <w:tcPr>
            <w:tcW w:w="747"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hint="eastAsia"/>
                <w:sz w:val="18"/>
                <w:szCs w:val="21"/>
              </w:rPr>
              <w:t>表面平整度</w:t>
            </w:r>
          </w:p>
        </w:tc>
        <w:tc>
          <w:tcPr>
            <w:tcW w:w="769"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2</w:t>
            </w:r>
          </w:p>
        </w:tc>
        <w:tc>
          <w:tcPr>
            <w:tcW w:w="598"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3</w:t>
            </w:r>
          </w:p>
        </w:tc>
        <w:tc>
          <w:tcPr>
            <w:tcW w:w="769"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3</w:t>
            </w:r>
          </w:p>
        </w:tc>
        <w:tc>
          <w:tcPr>
            <w:tcW w:w="769"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3</w:t>
            </w:r>
          </w:p>
        </w:tc>
        <w:tc>
          <w:tcPr>
            <w:tcW w:w="988"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hint="eastAsia"/>
                <w:sz w:val="18"/>
                <w:szCs w:val="21"/>
              </w:rPr>
              <w:t>用</w:t>
            </w:r>
            <w:r w:rsidRPr="005503E3">
              <w:rPr>
                <w:rFonts w:ascii="Times New Roman" w:hAnsi="Times New Roman"/>
                <w:sz w:val="18"/>
                <w:szCs w:val="21"/>
              </w:rPr>
              <w:t>2m</w:t>
            </w:r>
            <w:r w:rsidRPr="005503E3">
              <w:rPr>
                <w:rFonts w:ascii="Times New Roman" w:hAnsi="Times New Roman" w:hint="eastAsia"/>
                <w:sz w:val="18"/>
                <w:szCs w:val="21"/>
              </w:rPr>
              <w:t>靠尺和塞尺检查</w:t>
            </w:r>
          </w:p>
        </w:tc>
      </w:tr>
      <w:tr w:rsidR="00983834" w:rsidRPr="005503E3" w:rsidTr="0091099A">
        <w:trPr>
          <w:trHeight w:val="170"/>
          <w:jc w:val="center"/>
        </w:trPr>
        <w:tc>
          <w:tcPr>
            <w:tcW w:w="360"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3</w:t>
            </w:r>
          </w:p>
        </w:tc>
        <w:tc>
          <w:tcPr>
            <w:tcW w:w="747"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hint="eastAsia"/>
                <w:sz w:val="18"/>
                <w:szCs w:val="21"/>
              </w:rPr>
              <w:t>阴阳角方正</w:t>
            </w:r>
          </w:p>
        </w:tc>
        <w:tc>
          <w:tcPr>
            <w:tcW w:w="769"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3</w:t>
            </w:r>
          </w:p>
        </w:tc>
        <w:tc>
          <w:tcPr>
            <w:tcW w:w="598"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3</w:t>
            </w:r>
          </w:p>
        </w:tc>
        <w:tc>
          <w:tcPr>
            <w:tcW w:w="769"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3</w:t>
            </w:r>
          </w:p>
        </w:tc>
        <w:tc>
          <w:tcPr>
            <w:tcW w:w="769"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4</w:t>
            </w:r>
          </w:p>
        </w:tc>
        <w:tc>
          <w:tcPr>
            <w:tcW w:w="988"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hint="eastAsia"/>
                <w:sz w:val="18"/>
                <w:szCs w:val="21"/>
              </w:rPr>
              <w:t>用直角检测尺检查</w:t>
            </w:r>
          </w:p>
        </w:tc>
      </w:tr>
      <w:tr w:rsidR="00983834" w:rsidRPr="005503E3" w:rsidTr="0091099A">
        <w:trPr>
          <w:trHeight w:val="170"/>
          <w:jc w:val="center"/>
        </w:trPr>
        <w:tc>
          <w:tcPr>
            <w:tcW w:w="360"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4</w:t>
            </w:r>
          </w:p>
        </w:tc>
        <w:tc>
          <w:tcPr>
            <w:tcW w:w="747"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hint="eastAsia"/>
                <w:sz w:val="18"/>
                <w:szCs w:val="21"/>
              </w:rPr>
              <w:t>接缝高低差</w:t>
            </w:r>
          </w:p>
        </w:tc>
        <w:tc>
          <w:tcPr>
            <w:tcW w:w="769"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1</w:t>
            </w:r>
          </w:p>
        </w:tc>
        <w:tc>
          <w:tcPr>
            <w:tcW w:w="598"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1</w:t>
            </w:r>
          </w:p>
        </w:tc>
        <w:tc>
          <w:tcPr>
            <w:tcW w:w="769"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2</w:t>
            </w:r>
          </w:p>
        </w:tc>
        <w:tc>
          <w:tcPr>
            <w:tcW w:w="769"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sz w:val="18"/>
                <w:szCs w:val="21"/>
              </w:rPr>
              <w:t>3</w:t>
            </w:r>
          </w:p>
        </w:tc>
        <w:tc>
          <w:tcPr>
            <w:tcW w:w="988" w:type="pct"/>
            <w:vAlign w:val="center"/>
          </w:tcPr>
          <w:p w:rsidR="00983834" w:rsidRPr="005503E3" w:rsidRDefault="00983834" w:rsidP="0091099A">
            <w:pPr>
              <w:spacing w:line="360" w:lineRule="auto"/>
              <w:jc w:val="center"/>
              <w:rPr>
                <w:rFonts w:ascii="Times New Roman" w:hAnsi="Times New Roman"/>
                <w:sz w:val="18"/>
                <w:szCs w:val="21"/>
              </w:rPr>
            </w:pPr>
            <w:r w:rsidRPr="005503E3">
              <w:rPr>
                <w:rFonts w:ascii="Times New Roman" w:hAnsi="Times New Roman" w:hint="eastAsia"/>
                <w:sz w:val="18"/>
                <w:szCs w:val="21"/>
              </w:rPr>
              <w:t>用钢直尺和塞尺检查</w:t>
            </w:r>
          </w:p>
        </w:tc>
      </w:tr>
    </w:tbl>
    <w:p w:rsidR="00983834" w:rsidRPr="00BC356B" w:rsidRDefault="00983834" w:rsidP="00E53430">
      <w:pPr>
        <w:spacing w:line="360" w:lineRule="auto"/>
        <w:jc w:val="center"/>
        <w:rPr>
          <w:rFonts w:ascii="Times New Roman" w:eastAsia="宋体" w:hAnsi="Times New Roman"/>
          <w:b/>
          <w:szCs w:val="21"/>
        </w:rPr>
      </w:pPr>
    </w:p>
    <w:p w:rsidR="00000000" w:rsidRDefault="00983834">
      <w:pPr>
        <w:spacing w:line="360" w:lineRule="auto"/>
        <w:ind w:firstLineChars="100" w:firstLine="211"/>
        <w:jc w:val="left"/>
        <w:rPr>
          <w:rFonts w:ascii="Times New Roman" w:hAnsi="Times New Roman"/>
          <w:szCs w:val="21"/>
        </w:rPr>
      </w:pPr>
      <w:r>
        <w:rPr>
          <w:rFonts w:ascii="Times New Roman" w:eastAsia="宋体" w:hAnsi="Times New Roman"/>
          <w:b/>
          <w:szCs w:val="21"/>
        </w:rPr>
        <w:lastRenderedPageBreak/>
        <w:t>11</w:t>
      </w:r>
      <w:r w:rsidR="008D5159" w:rsidRPr="008D5159">
        <w:rPr>
          <w:rFonts w:ascii="Times New Roman" w:eastAsia="宋体" w:hAnsi="Times New Roman"/>
          <w:b/>
          <w:szCs w:val="21"/>
        </w:rPr>
        <w:t xml:space="preserve"> </w:t>
      </w:r>
      <w:r w:rsidR="008D5159" w:rsidRPr="008D5159">
        <w:rPr>
          <w:rFonts w:ascii="Times New Roman" w:hAnsi="Times New Roman"/>
          <w:szCs w:val="21"/>
        </w:rPr>
        <w:t xml:space="preserve"> </w:t>
      </w:r>
      <w:r w:rsidR="008D5159" w:rsidRPr="008D5159">
        <w:rPr>
          <w:rFonts w:ascii="Times New Roman" w:hAnsi="Times New Roman" w:hint="eastAsia"/>
          <w:szCs w:val="21"/>
        </w:rPr>
        <w:t>板材隔墙安装应垂直、平整、位置正确，板材不应有裂缝或缺损。</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检验方法：观察，尺量检查。</w:t>
      </w:r>
    </w:p>
    <w:p w:rsidR="00000000" w:rsidRDefault="008D5159">
      <w:pPr>
        <w:spacing w:line="360" w:lineRule="auto"/>
        <w:ind w:firstLineChars="100" w:firstLine="211"/>
        <w:jc w:val="left"/>
        <w:rPr>
          <w:rFonts w:ascii="Times New Roman" w:hAnsi="Times New Roman"/>
          <w:szCs w:val="21"/>
        </w:rPr>
      </w:pPr>
      <w:r w:rsidRPr="008D5159">
        <w:rPr>
          <w:rFonts w:ascii="Times New Roman" w:eastAsia="宋体" w:hAnsi="Times New Roman"/>
          <w:b/>
          <w:szCs w:val="21"/>
        </w:rPr>
        <w:t>1</w:t>
      </w:r>
      <w:r w:rsidR="00983834">
        <w:rPr>
          <w:rFonts w:ascii="Times New Roman" w:eastAsia="宋体"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板材隔墙表面应平整光滑、色泽一致、洁净，接缝应均匀、顺直。</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检验方法：观察，手摸检查。</w:t>
      </w:r>
    </w:p>
    <w:p w:rsidR="00000000" w:rsidRDefault="008D5159">
      <w:pPr>
        <w:spacing w:line="360" w:lineRule="auto"/>
        <w:ind w:firstLineChars="100" w:firstLine="211"/>
        <w:jc w:val="left"/>
        <w:rPr>
          <w:rFonts w:ascii="Times New Roman" w:hAnsi="Times New Roman"/>
          <w:szCs w:val="21"/>
        </w:rPr>
      </w:pPr>
      <w:r w:rsidRPr="008D5159">
        <w:rPr>
          <w:rFonts w:ascii="Times New Roman" w:eastAsia="宋体" w:hAnsi="Times New Roman"/>
          <w:b/>
          <w:szCs w:val="21"/>
        </w:rPr>
        <w:t>1</w:t>
      </w:r>
      <w:r w:rsidR="00983834">
        <w:rPr>
          <w:rFonts w:ascii="Times New Roman" w:eastAsia="宋体" w:hAnsi="Times New Roman"/>
          <w:b/>
          <w:szCs w:val="21"/>
        </w:rPr>
        <w:t xml:space="preserve">3 </w:t>
      </w:r>
      <w:r w:rsidRPr="008D5159">
        <w:rPr>
          <w:rFonts w:ascii="Times New Roman" w:hAnsi="Times New Roman"/>
          <w:szCs w:val="21"/>
        </w:rPr>
        <w:t xml:space="preserve"> </w:t>
      </w:r>
      <w:r w:rsidRPr="008D5159">
        <w:rPr>
          <w:rFonts w:ascii="Times New Roman" w:hAnsi="Times New Roman" w:hint="eastAsia"/>
          <w:szCs w:val="21"/>
        </w:rPr>
        <w:t>板材隔墙上的孔洞、槽、盒应位置正确、套割方正、边缘整齐。</w:t>
      </w:r>
    </w:p>
    <w:p w:rsidR="00000000" w:rsidRDefault="008D5159">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w:t>
      </w:r>
      <w:r w:rsidR="00B66D5B">
        <w:rPr>
          <w:rFonts w:ascii="Times New Roman" w:eastAsia="宋体" w:hAnsi="Times New Roman" w:hint="eastAsia"/>
          <w:szCs w:val="21"/>
        </w:rPr>
        <w:t>、</w:t>
      </w:r>
      <w:r w:rsidR="00B66D5B">
        <w:rPr>
          <w:rFonts w:ascii="Times New Roman" w:eastAsia="宋体" w:hAnsi="Times New Roman"/>
          <w:szCs w:val="21"/>
        </w:rPr>
        <w:t>尺量检查</w:t>
      </w:r>
      <w:r w:rsidRPr="008D5159">
        <w:rPr>
          <w:rFonts w:ascii="Times New Roman" w:eastAsia="宋体" w:hAnsi="Times New Roman" w:hint="eastAsia"/>
          <w:szCs w:val="21"/>
        </w:rPr>
        <w:t>。</w:t>
      </w:r>
    </w:p>
    <w:p w:rsidR="00000000" w:rsidRDefault="0091099A" w:rsidP="001E6712">
      <w:pPr>
        <w:spacing w:line="360" w:lineRule="auto"/>
        <w:outlineLvl w:val="0"/>
        <w:rPr>
          <w:rFonts w:ascii="Times New Roman" w:eastAsia="宋体" w:hAnsi="Times New Roman"/>
          <w:szCs w:val="21"/>
        </w:rPr>
      </w:pPr>
      <w:r>
        <w:rPr>
          <w:rFonts w:ascii="Times New Roman" w:eastAsia="宋体" w:hAnsi="Times New Roman" w:hint="eastAsia"/>
          <w:b/>
          <w:szCs w:val="21"/>
        </w:rPr>
        <w:t xml:space="preserve">6.2.2  </w:t>
      </w:r>
      <w:r w:rsidR="008D5159" w:rsidRPr="008D5159">
        <w:rPr>
          <w:rFonts w:ascii="Times New Roman" w:eastAsia="宋体" w:hAnsi="Times New Roman" w:hint="eastAsia"/>
          <w:szCs w:val="21"/>
        </w:rPr>
        <w:t>骨架隔墙安装工程</w:t>
      </w:r>
    </w:p>
    <w:p w:rsidR="00E53430" w:rsidRPr="00BC356B" w:rsidRDefault="008D5159" w:rsidP="00E53430">
      <w:pPr>
        <w:spacing w:line="360" w:lineRule="auto"/>
        <w:jc w:val="center"/>
        <w:rPr>
          <w:rFonts w:ascii="Times New Roman" w:eastAsia="宋体" w:hAnsi="Times New Roman"/>
          <w:b/>
          <w:szCs w:val="21"/>
        </w:rPr>
      </w:pPr>
      <w:r w:rsidRPr="008D5159">
        <w:rPr>
          <w:rFonts w:ascii="Times New Roman" w:eastAsia="宋体" w:hAnsi="Times New Roman" w:hint="eastAsia"/>
          <w:b/>
          <w:szCs w:val="21"/>
        </w:rPr>
        <w:t>主</w:t>
      </w:r>
      <w:r w:rsidRPr="008D5159">
        <w:rPr>
          <w:rFonts w:ascii="Times New Roman" w:eastAsia="宋体" w:hAnsi="Times New Roman"/>
          <w:b/>
          <w:szCs w:val="21"/>
        </w:rPr>
        <w:t xml:space="preserve"> </w:t>
      </w:r>
      <w:r w:rsidRPr="008D5159">
        <w:rPr>
          <w:rFonts w:ascii="Times New Roman" w:eastAsia="宋体" w:hAnsi="Times New Roman" w:hint="eastAsia"/>
          <w:b/>
          <w:szCs w:val="21"/>
        </w:rPr>
        <w:t>控</w:t>
      </w:r>
      <w:r w:rsidRPr="008D5159">
        <w:rPr>
          <w:rFonts w:ascii="Times New Roman" w:eastAsia="宋体" w:hAnsi="Times New Roman"/>
          <w:b/>
          <w:szCs w:val="21"/>
        </w:rPr>
        <w:t xml:space="preserve"> </w:t>
      </w:r>
      <w:r w:rsidRPr="008D5159">
        <w:rPr>
          <w:rFonts w:ascii="Times New Roman" w:eastAsia="宋体" w:hAnsi="Times New Roman" w:hint="eastAsia"/>
          <w:b/>
          <w:szCs w:val="21"/>
        </w:rPr>
        <w:t>项</w:t>
      </w:r>
      <w:r w:rsidRPr="008D5159">
        <w:rPr>
          <w:rFonts w:ascii="Times New Roman" w:eastAsia="宋体" w:hAnsi="Times New Roman"/>
          <w:b/>
          <w:szCs w:val="21"/>
        </w:rPr>
        <w:t xml:space="preserve"> </w:t>
      </w:r>
      <w:r w:rsidRPr="008D5159">
        <w:rPr>
          <w:rFonts w:ascii="Times New Roman" w:eastAsia="宋体" w:hAnsi="Times New Roman" w:hint="eastAsia"/>
          <w:b/>
          <w:szCs w:val="21"/>
        </w:rPr>
        <w:t>目</w:t>
      </w:r>
    </w:p>
    <w:p w:rsidR="00000000" w:rsidRDefault="0091099A">
      <w:pPr>
        <w:spacing w:line="360" w:lineRule="auto"/>
        <w:ind w:firstLineChars="100" w:firstLine="211"/>
        <w:jc w:val="left"/>
        <w:rPr>
          <w:rFonts w:ascii="Times New Roman" w:hAnsi="Times New Roman"/>
          <w:szCs w:val="21"/>
        </w:rPr>
      </w:pPr>
      <w:r>
        <w:rPr>
          <w:rFonts w:ascii="Times New Roman" w:eastAsia="宋体" w:hAnsi="Times New Roman"/>
          <w:b/>
          <w:szCs w:val="21"/>
        </w:rPr>
        <w:t>1</w:t>
      </w:r>
      <w:r w:rsidR="008D5159" w:rsidRPr="008D5159">
        <w:rPr>
          <w:rFonts w:ascii="Times New Roman" w:eastAsia="宋体" w:hAnsi="Times New Roman"/>
          <w:b/>
          <w:szCs w:val="21"/>
        </w:rPr>
        <w:t xml:space="preserve"> </w:t>
      </w:r>
      <w:r w:rsidR="008D5159" w:rsidRPr="008D5159">
        <w:rPr>
          <w:rFonts w:ascii="Times New Roman" w:hAnsi="Times New Roman"/>
          <w:szCs w:val="21"/>
        </w:rPr>
        <w:t xml:space="preserve"> </w:t>
      </w:r>
      <w:r w:rsidR="008D5159" w:rsidRPr="008D5159">
        <w:rPr>
          <w:rFonts w:ascii="Times New Roman" w:hAnsi="Times New Roman" w:hint="eastAsia"/>
          <w:szCs w:val="21"/>
        </w:rPr>
        <w:t>骨架隔墙所用龙骨、配件、墙面板、填充材料及嵌缝材料的品种、规格、性能和木材的含水率应符合设计要求。有隔声、隔热、阻燃、防潮等特殊要求的工程，材料应有相应性能等级的检测报告。</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检验方法：观察，检查产品合格证书、进场验收记录、性能检测报告和复验报告。</w:t>
      </w:r>
    </w:p>
    <w:p w:rsidR="00000000" w:rsidRDefault="0091099A">
      <w:pPr>
        <w:spacing w:line="360" w:lineRule="auto"/>
        <w:ind w:firstLineChars="100" w:firstLine="211"/>
        <w:jc w:val="left"/>
        <w:rPr>
          <w:rFonts w:ascii="Times New Roman" w:hAnsi="Times New Roman"/>
          <w:szCs w:val="21"/>
        </w:rPr>
      </w:pPr>
      <w:r>
        <w:rPr>
          <w:rFonts w:ascii="Times New Roman" w:eastAsia="宋体" w:hAnsi="Times New Roman"/>
          <w:b/>
          <w:szCs w:val="21"/>
        </w:rPr>
        <w:t>2</w:t>
      </w:r>
      <w:r w:rsidR="008D5159" w:rsidRPr="008D5159">
        <w:rPr>
          <w:rFonts w:ascii="Times New Roman" w:eastAsia="宋体" w:hAnsi="Times New Roman"/>
          <w:b/>
          <w:szCs w:val="21"/>
        </w:rPr>
        <w:t xml:space="preserve"> </w:t>
      </w:r>
      <w:r w:rsidR="008D5159" w:rsidRPr="008D5159">
        <w:rPr>
          <w:rFonts w:ascii="Times New Roman" w:hAnsi="Times New Roman"/>
          <w:szCs w:val="21"/>
        </w:rPr>
        <w:t xml:space="preserve"> </w:t>
      </w:r>
      <w:r w:rsidR="008D5159" w:rsidRPr="008D5159">
        <w:rPr>
          <w:rFonts w:ascii="Times New Roman" w:hAnsi="Times New Roman" w:hint="eastAsia"/>
          <w:szCs w:val="21"/>
        </w:rPr>
        <w:t>骨架隔墙边框龙骨必须与基体构造连接牢固，并应平整、垂直、位置正确。</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检验方法：手扳，尺量检查，检查隐蔽工程验收记录。</w:t>
      </w:r>
    </w:p>
    <w:p w:rsidR="00000000" w:rsidRDefault="0091099A">
      <w:pPr>
        <w:spacing w:line="360" w:lineRule="auto"/>
        <w:ind w:firstLineChars="100" w:firstLine="211"/>
        <w:jc w:val="left"/>
        <w:rPr>
          <w:rFonts w:ascii="Times New Roman" w:hAnsi="Times New Roman"/>
          <w:szCs w:val="21"/>
        </w:rPr>
      </w:pPr>
      <w:r>
        <w:rPr>
          <w:rFonts w:ascii="Times New Roman" w:eastAsia="宋体" w:hAnsi="Times New Roman"/>
          <w:b/>
          <w:szCs w:val="21"/>
        </w:rPr>
        <w:t>3</w:t>
      </w:r>
      <w:r w:rsidR="008D5159" w:rsidRPr="008D5159">
        <w:rPr>
          <w:rFonts w:ascii="Times New Roman" w:hAnsi="Times New Roman"/>
          <w:szCs w:val="21"/>
        </w:rPr>
        <w:t xml:space="preserve">  </w:t>
      </w:r>
      <w:r w:rsidR="008D5159" w:rsidRPr="008D5159">
        <w:rPr>
          <w:rFonts w:ascii="Times New Roman" w:hAnsi="Times New Roman" w:hint="eastAsia"/>
          <w:szCs w:val="21"/>
        </w:rPr>
        <w:t>骨架隔墙中龙骨间距和构造连接方法应符合设计要求。骨架内设备管线的安装、门窗洞口等部位加强龙骨应安装牢固、位置正确，填充材料的设置应符合设计要求。</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检验方法：检查隐蔽工程验收记录。</w:t>
      </w:r>
    </w:p>
    <w:p w:rsidR="00000000" w:rsidRDefault="0091099A">
      <w:pPr>
        <w:spacing w:line="360" w:lineRule="auto"/>
        <w:ind w:firstLineChars="100" w:firstLine="211"/>
        <w:jc w:val="left"/>
        <w:rPr>
          <w:rFonts w:ascii="Times New Roman" w:hAnsi="Times New Roman"/>
          <w:szCs w:val="21"/>
        </w:rPr>
      </w:pPr>
      <w:r>
        <w:rPr>
          <w:rFonts w:ascii="Times New Roman" w:eastAsia="宋体" w:hAnsi="Times New Roman"/>
          <w:b/>
          <w:szCs w:val="21"/>
        </w:rPr>
        <w:t>4</w:t>
      </w:r>
      <w:r w:rsidR="008D5159" w:rsidRPr="008D5159">
        <w:rPr>
          <w:rFonts w:ascii="Times New Roman" w:eastAsia="宋体" w:hAnsi="Times New Roman"/>
          <w:b/>
          <w:szCs w:val="21"/>
        </w:rPr>
        <w:t xml:space="preserve"> </w:t>
      </w:r>
      <w:r w:rsidR="008D5159" w:rsidRPr="008D5159">
        <w:rPr>
          <w:rFonts w:ascii="Times New Roman" w:hAnsi="Times New Roman"/>
          <w:szCs w:val="21"/>
        </w:rPr>
        <w:t xml:space="preserve"> </w:t>
      </w:r>
      <w:r w:rsidR="008D5159" w:rsidRPr="008D5159">
        <w:rPr>
          <w:rFonts w:ascii="Times New Roman" w:hAnsi="Times New Roman" w:hint="eastAsia"/>
          <w:szCs w:val="21"/>
        </w:rPr>
        <w:t>木龙骨及木墙面板的防火和防腐处理必须符合设计要求。</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检验方法：检查隐蔽工程验收记录。</w:t>
      </w:r>
    </w:p>
    <w:p w:rsidR="00000000" w:rsidRDefault="0091099A">
      <w:pPr>
        <w:spacing w:line="360" w:lineRule="auto"/>
        <w:ind w:firstLineChars="100" w:firstLine="211"/>
        <w:jc w:val="left"/>
        <w:rPr>
          <w:rFonts w:ascii="Times New Roman" w:hAnsi="Times New Roman"/>
          <w:szCs w:val="21"/>
        </w:rPr>
      </w:pPr>
      <w:r>
        <w:rPr>
          <w:rFonts w:ascii="Times New Roman" w:eastAsia="宋体" w:hAnsi="Times New Roman"/>
          <w:b/>
          <w:szCs w:val="21"/>
        </w:rPr>
        <w:t>5</w:t>
      </w:r>
      <w:r w:rsidR="008D5159" w:rsidRPr="008D5159">
        <w:rPr>
          <w:rFonts w:ascii="Times New Roman" w:eastAsia="宋体" w:hAnsi="Times New Roman"/>
          <w:b/>
          <w:szCs w:val="21"/>
        </w:rPr>
        <w:t xml:space="preserve"> </w:t>
      </w:r>
      <w:r w:rsidR="008D5159" w:rsidRPr="008D5159">
        <w:rPr>
          <w:rFonts w:ascii="Times New Roman" w:hAnsi="Times New Roman"/>
          <w:szCs w:val="21"/>
        </w:rPr>
        <w:t xml:space="preserve"> </w:t>
      </w:r>
      <w:r w:rsidR="008D5159" w:rsidRPr="008D5159">
        <w:rPr>
          <w:rFonts w:ascii="Times New Roman" w:hAnsi="Times New Roman" w:hint="eastAsia"/>
          <w:szCs w:val="21"/>
        </w:rPr>
        <w:t>骨架隔墙的墙面板应安装牢固，无脱层、翘曲、折裂及缺损。</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检验方法：观察，手扳检查。</w:t>
      </w:r>
    </w:p>
    <w:p w:rsidR="00000000" w:rsidRDefault="0091099A">
      <w:pPr>
        <w:spacing w:line="360" w:lineRule="auto"/>
        <w:ind w:firstLineChars="100" w:firstLine="211"/>
        <w:jc w:val="left"/>
        <w:rPr>
          <w:rFonts w:ascii="Times New Roman" w:hAnsi="Times New Roman"/>
          <w:szCs w:val="21"/>
        </w:rPr>
      </w:pPr>
      <w:r>
        <w:rPr>
          <w:rFonts w:ascii="Times New Roman" w:eastAsia="宋体" w:hAnsi="Times New Roman"/>
          <w:b/>
          <w:szCs w:val="21"/>
        </w:rPr>
        <w:t>6</w:t>
      </w:r>
      <w:r w:rsidR="008D5159" w:rsidRPr="008D5159">
        <w:rPr>
          <w:rFonts w:ascii="Times New Roman" w:hAnsi="Times New Roman"/>
          <w:szCs w:val="21"/>
        </w:rPr>
        <w:t xml:space="preserve">  </w:t>
      </w:r>
      <w:r w:rsidR="008D5159" w:rsidRPr="008D5159">
        <w:rPr>
          <w:rFonts w:ascii="Times New Roman" w:hAnsi="Times New Roman" w:hint="eastAsia"/>
          <w:szCs w:val="21"/>
        </w:rPr>
        <w:t>墙面板所用接缝材料的接缝方法应符合设计要求。</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w:t>
      </w:r>
    </w:p>
    <w:p w:rsidR="00E53430" w:rsidRDefault="008D5159" w:rsidP="001E6712">
      <w:pPr>
        <w:spacing w:line="360" w:lineRule="auto"/>
        <w:jc w:val="center"/>
        <w:outlineLvl w:val="0"/>
        <w:rPr>
          <w:rFonts w:ascii="Times New Roman" w:eastAsia="宋体" w:hAnsi="Times New Roman"/>
          <w:b/>
          <w:szCs w:val="21"/>
        </w:rPr>
      </w:pPr>
      <w:r w:rsidRPr="008D5159">
        <w:rPr>
          <w:rFonts w:ascii="Times New Roman" w:eastAsia="宋体" w:hAnsi="Times New Roman" w:hint="eastAsia"/>
          <w:b/>
          <w:szCs w:val="21"/>
        </w:rPr>
        <w:t>一</w:t>
      </w:r>
      <w:r w:rsidRPr="008D5159">
        <w:rPr>
          <w:rFonts w:ascii="Times New Roman" w:eastAsia="宋体" w:hAnsi="Times New Roman"/>
          <w:b/>
          <w:szCs w:val="21"/>
        </w:rPr>
        <w:t xml:space="preserve"> </w:t>
      </w:r>
      <w:r w:rsidRPr="008D5159">
        <w:rPr>
          <w:rFonts w:ascii="Times New Roman" w:eastAsia="宋体" w:hAnsi="Times New Roman" w:hint="eastAsia"/>
          <w:b/>
          <w:szCs w:val="21"/>
        </w:rPr>
        <w:t>般</w:t>
      </w:r>
      <w:r w:rsidRPr="008D5159">
        <w:rPr>
          <w:rFonts w:ascii="Times New Roman" w:eastAsia="宋体" w:hAnsi="Times New Roman"/>
          <w:b/>
          <w:szCs w:val="21"/>
        </w:rPr>
        <w:t xml:space="preserve"> </w:t>
      </w:r>
      <w:r w:rsidRPr="008D5159">
        <w:rPr>
          <w:rFonts w:ascii="Times New Roman" w:eastAsia="宋体" w:hAnsi="Times New Roman" w:hint="eastAsia"/>
          <w:b/>
          <w:szCs w:val="21"/>
        </w:rPr>
        <w:t>项</w:t>
      </w:r>
      <w:r w:rsidRPr="008D5159">
        <w:rPr>
          <w:rFonts w:ascii="Times New Roman" w:eastAsia="宋体" w:hAnsi="Times New Roman"/>
          <w:b/>
          <w:szCs w:val="21"/>
        </w:rPr>
        <w:t xml:space="preserve"> </w:t>
      </w:r>
      <w:r w:rsidRPr="008D5159">
        <w:rPr>
          <w:rFonts w:ascii="Times New Roman" w:eastAsia="宋体" w:hAnsi="Times New Roman" w:hint="eastAsia"/>
          <w:b/>
          <w:szCs w:val="21"/>
        </w:rPr>
        <w:t>目</w:t>
      </w:r>
    </w:p>
    <w:p w:rsidR="00000000" w:rsidRDefault="0091099A">
      <w:pPr>
        <w:spacing w:line="360" w:lineRule="auto"/>
        <w:ind w:firstLineChars="100" w:firstLine="211"/>
        <w:jc w:val="left"/>
        <w:rPr>
          <w:rFonts w:ascii="Times New Roman" w:eastAsia="宋体" w:hAnsi="Times New Roman"/>
          <w:b/>
          <w:szCs w:val="21"/>
        </w:rPr>
      </w:pPr>
      <w:r>
        <w:rPr>
          <w:rFonts w:ascii="Times New Roman" w:eastAsia="宋体" w:hAnsi="Times New Roman"/>
          <w:b/>
          <w:szCs w:val="21"/>
        </w:rPr>
        <w:t>7</w:t>
      </w:r>
      <w:r w:rsidRPr="005503E3">
        <w:rPr>
          <w:rFonts w:ascii="Times New Roman" w:eastAsia="宋体" w:hAnsi="Times New Roman"/>
          <w:b/>
          <w:szCs w:val="21"/>
        </w:rPr>
        <w:t xml:space="preserve">  </w:t>
      </w:r>
      <w:r w:rsidRPr="005503E3">
        <w:rPr>
          <w:rFonts w:ascii="Times New Roman" w:hAnsi="Times New Roman" w:hint="eastAsia"/>
          <w:szCs w:val="21"/>
        </w:rPr>
        <w:t>骨架隔墙安装的允许偏差和检验方法应符合表</w:t>
      </w:r>
      <w:r w:rsidRPr="005503E3">
        <w:rPr>
          <w:rFonts w:ascii="Times New Roman" w:hAnsi="Times New Roman"/>
          <w:szCs w:val="21"/>
        </w:rPr>
        <w:t>6.2.2</w:t>
      </w:r>
      <w:r w:rsidRPr="005503E3">
        <w:rPr>
          <w:rFonts w:ascii="Times New Roman" w:hAnsi="Times New Roman" w:hint="eastAsia"/>
          <w:szCs w:val="21"/>
        </w:rPr>
        <w:t>的规定。</w:t>
      </w:r>
    </w:p>
    <w:p w:rsidR="00000000" w:rsidRDefault="008D5159">
      <w:pPr>
        <w:tabs>
          <w:tab w:val="left" w:pos="142"/>
          <w:tab w:val="left" w:pos="2552"/>
          <w:tab w:val="left" w:pos="5812"/>
        </w:tabs>
        <w:spacing w:line="360" w:lineRule="auto"/>
        <w:ind w:firstLineChars="100" w:firstLine="201"/>
        <w:jc w:val="left"/>
        <w:rPr>
          <w:rFonts w:ascii="黑体" w:eastAsia="黑体" w:hAnsi="黑体" w:cs="Times New Roman"/>
          <w:b/>
          <w:sz w:val="20"/>
          <w:szCs w:val="18"/>
        </w:rPr>
      </w:pPr>
      <w:r w:rsidRPr="008D5159">
        <w:rPr>
          <w:rFonts w:ascii="黑体" w:eastAsia="黑体" w:hAnsi="黑体" w:cs="Times New Roman"/>
          <w:b/>
          <w:sz w:val="20"/>
          <w:szCs w:val="18"/>
        </w:rPr>
        <w:t>表6.2.2              骨架隔墙安装允许偏差和检验方法</w:t>
      </w:r>
    </w:p>
    <w:tbl>
      <w:tblPr>
        <w:tblStyle w:val="21"/>
        <w:tblW w:w="5000" w:type="pct"/>
        <w:jc w:val="center"/>
        <w:tblLayout w:type="fixed"/>
        <w:tblCellMar>
          <w:top w:w="85" w:type="dxa"/>
          <w:bottom w:w="85" w:type="dxa"/>
        </w:tblCellMar>
        <w:tblLook w:val="04A0"/>
      </w:tblPr>
      <w:tblGrid>
        <w:gridCol w:w="462"/>
        <w:gridCol w:w="1916"/>
        <w:gridCol w:w="1701"/>
        <w:gridCol w:w="1780"/>
        <w:gridCol w:w="2664"/>
      </w:tblGrid>
      <w:tr w:rsidR="0091099A" w:rsidRPr="0091099A" w:rsidTr="009019C2">
        <w:trPr>
          <w:trHeight w:val="435"/>
          <w:jc w:val="center"/>
        </w:trPr>
        <w:tc>
          <w:tcPr>
            <w:tcW w:w="271" w:type="pct"/>
            <w:vMerge w:val="restar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项次</w:t>
            </w:r>
          </w:p>
        </w:tc>
        <w:tc>
          <w:tcPr>
            <w:tcW w:w="1124" w:type="pct"/>
            <w:vMerge w:val="restar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项目</w:t>
            </w:r>
          </w:p>
        </w:tc>
        <w:tc>
          <w:tcPr>
            <w:tcW w:w="2042" w:type="pct"/>
            <w:gridSpan w:val="2"/>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允许偏差（</w:t>
            </w:r>
            <w:r w:rsidRPr="008D5159">
              <w:rPr>
                <w:rFonts w:ascii="Times New Roman" w:hAnsi="Times New Roman"/>
                <w:sz w:val="18"/>
              </w:rPr>
              <w:t>mm</w:t>
            </w:r>
            <w:r w:rsidRPr="008D5159">
              <w:rPr>
                <w:rFonts w:ascii="Times New Roman" w:hAnsi="Times New Roman" w:hint="eastAsia"/>
                <w:sz w:val="18"/>
              </w:rPr>
              <w:t>）</w:t>
            </w:r>
          </w:p>
        </w:tc>
        <w:tc>
          <w:tcPr>
            <w:tcW w:w="1564" w:type="pct"/>
            <w:vMerge w:val="restar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检验方法</w:t>
            </w:r>
          </w:p>
        </w:tc>
      </w:tr>
      <w:tr w:rsidR="0091099A" w:rsidRPr="0091099A" w:rsidTr="009019C2">
        <w:trPr>
          <w:trHeight w:val="642"/>
          <w:jc w:val="center"/>
        </w:trPr>
        <w:tc>
          <w:tcPr>
            <w:tcW w:w="271" w:type="pct"/>
            <w:vMerge/>
            <w:vAlign w:val="center"/>
          </w:tcPr>
          <w:p w:rsidR="0091099A" w:rsidRPr="0091099A" w:rsidRDefault="0091099A" w:rsidP="0091099A">
            <w:pPr>
              <w:jc w:val="center"/>
              <w:rPr>
                <w:rFonts w:ascii="Times New Roman" w:hAnsi="Times New Roman"/>
                <w:sz w:val="18"/>
              </w:rPr>
            </w:pPr>
          </w:p>
        </w:tc>
        <w:tc>
          <w:tcPr>
            <w:tcW w:w="1124" w:type="pct"/>
            <w:vMerge/>
            <w:vAlign w:val="center"/>
          </w:tcPr>
          <w:p w:rsidR="0091099A" w:rsidRPr="0091099A" w:rsidRDefault="0091099A" w:rsidP="0091099A">
            <w:pPr>
              <w:jc w:val="center"/>
              <w:rPr>
                <w:rFonts w:ascii="Times New Roman" w:hAnsi="Times New Roman"/>
                <w:sz w:val="18"/>
              </w:rPr>
            </w:pPr>
          </w:p>
        </w:tc>
        <w:tc>
          <w:tcPr>
            <w:tcW w:w="998"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纸面石膏板</w:t>
            </w:r>
          </w:p>
        </w:tc>
        <w:tc>
          <w:tcPr>
            <w:tcW w:w="1044"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人造木板、水泥纤维板</w:t>
            </w:r>
          </w:p>
        </w:tc>
        <w:tc>
          <w:tcPr>
            <w:tcW w:w="1564" w:type="pct"/>
            <w:vMerge/>
            <w:vAlign w:val="center"/>
          </w:tcPr>
          <w:p w:rsidR="0091099A" w:rsidRPr="0091099A" w:rsidRDefault="0091099A" w:rsidP="0091099A">
            <w:pPr>
              <w:jc w:val="center"/>
              <w:rPr>
                <w:rFonts w:ascii="Times New Roman" w:hAnsi="Times New Roman"/>
                <w:sz w:val="18"/>
              </w:rPr>
            </w:pPr>
          </w:p>
        </w:tc>
      </w:tr>
      <w:tr w:rsidR="0091099A" w:rsidRPr="0091099A" w:rsidTr="009019C2">
        <w:trPr>
          <w:trHeight w:val="252"/>
          <w:jc w:val="center"/>
        </w:trPr>
        <w:tc>
          <w:tcPr>
            <w:tcW w:w="271"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1</w:t>
            </w:r>
          </w:p>
        </w:tc>
        <w:tc>
          <w:tcPr>
            <w:tcW w:w="1124"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立面垂直度</w:t>
            </w:r>
          </w:p>
        </w:tc>
        <w:tc>
          <w:tcPr>
            <w:tcW w:w="998"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3</w:t>
            </w:r>
          </w:p>
        </w:tc>
        <w:tc>
          <w:tcPr>
            <w:tcW w:w="1044"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4</w:t>
            </w:r>
          </w:p>
        </w:tc>
        <w:tc>
          <w:tcPr>
            <w:tcW w:w="1564"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用</w:t>
            </w:r>
            <w:r w:rsidRPr="008D5159">
              <w:rPr>
                <w:rFonts w:ascii="Times New Roman" w:hAnsi="Times New Roman"/>
                <w:sz w:val="18"/>
              </w:rPr>
              <w:t>2m</w:t>
            </w:r>
            <w:r w:rsidRPr="008D5159">
              <w:rPr>
                <w:rFonts w:ascii="Times New Roman" w:hAnsi="Times New Roman" w:hint="eastAsia"/>
                <w:sz w:val="18"/>
              </w:rPr>
              <w:t>垂直检测尺检查</w:t>
            </w:r>
          </w:p>
        </w:tc>
      </w:tr>
      <w:tr w:rsidR="0091099A" w:rsidRPr="0091099A" w:rsidTr="009019C2">
        <w:trPr>
          <w:jc w:val="center"/>
        </w:trPr>
        <w:tc>
          <w:tcPr>
            <w:tcW w:w="271"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2</w:t>
            </w:r>
          </w:p>
        </w:tc>
        <w:tc>
          <w:tcPr>
            <w:tcW w:w="1124"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表面平整度</w:t>
            </w:r>
          </w:p>
        </w:tc>
        <w:tc>
          <w:tcPr>
            <w:tcW w:w="998"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3</w:t>
            </w:r>
          </w:p>
        </w:tc>
        <w:tc>
          <w:tcPr>
            <w:tcW w:w="1044"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3</w:t>
            </w:r>
          </w:p>
        </w:tc>
        <w:tc>
          <w:tcPr>
            <w:tcW w:w="1564"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用</w:t>
            </w:r>
            <w:r w:rsidRPr="008D5159">
              <w:rPr>
                <w:rFonts w:ascii="Times New Roman" w:hAnsi="Times New Roman"/>
                <w:sz w:val="18"/>
              </w:rPr>
              <w:t>2m</w:t>
            </w:r>
            <w:r w:rsidRPr="008D5159">
              <w:rPr>
                <w:rFonts w:ascii="Times New Roman" w:hAnsi="Times New Roman" w:hint="eastAsia"/>
                <w:sz w:val="18"/>
              </w:rPr>
              <w:t>靠尺和塞尺检查</w:t>
            </w:r>
          </w:p>
        </w:tc>
      </w:tr>
      <w:tr w:rsidR="0091099A" w:rsidRPr="0091099A" w:rsidTr="009019C2">
        <w:trPr>
          <w:trHeight w:val="266"/>
          <w:jc w:val="center"/>
        </w:trPr>
        <w:tc>
          <w:tcPr>
            <w:tcW w:w="271"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3</w:t>
            </w:r>
          </w:p>
        </w:tc>
        <w:tc>
          <w:tcPr>
            <w:tcW w:w="1124"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阴阳角方正</w:t>
            </w:r>
          </w:p>
        </w:tc>
        <w:tc>
          <w:tcPr>
            <w:tcW w:w="998"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3</w:t>
            </w:r>
          </w:p>
        </w:tc>
        <w:tc>
          <w:tcPr>
            <w:tcW w:w="1044"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3</w:t>
            </w:r>
          </w:p>
        </w:tc>
        <w:tc>
          <w:tcPr>
            <w:tcW w:w="1564"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用直角检测尺检查</w:t>
            </w:r>
          </w:p>
        </w:tc>
      </w:tr>
    </w:tbl>
    <w:p w:rsidR="009019C2" w:rsidRDefault="009019C2"/>
    <w:p w:rsidR="009019C2" w:rsidRDefault="009019C2"/>
    <w:p w:rsidR="00000000" w:rsidRDefault="008D5159">
      <w:pPr>
        <w:ind w:right="210"/>
        <w:jc w:val="right"/>
        <w:rPr>
          <w:sz w:val="20"/>
        </w:rPr>
      </w:pPr>
      <w:r w:rsidRPr="008D5159">
        <w:rPr>
          <w:rFonts w:hint="eastAsia"/>
          <w:sz w:val="20"/>
        </w:rPr>
        <w:lastRenderedPageBreak/>
        <w:t>续表</w:t>
      </w:r>
    </w:p>
    <w:tbl>
      <w:tblPr>
        <w:tblStyle w:val="21"/>
        <w:tblW w:w="5000" w:type="pct"/>
        <w:jc w:val="center"/>
        <w:tblLayout w:type="fixed"/>
        <w:tblCellMar>
          <w:top w:w="85" w:type="dxa"/>
          <w:bottom w:w="85" w:type="dxa"/>
        </w:tblCellMar>
        <w:tblLook w:val="04A0"/>
      </w:tblPr>
      <w:tblGrid>
        <w:gridCol w:w="462"/>
        <w:gridCol w:w="1916"/>
        <w:gridCol w:w="1701"/>
        <w:gridCol w:w="1780"/>
        <w:gridCol w:w="2664"/>
      </w:tblGrid>
      <w:tr w:rsidR="00606DCC" w:rsidRPr="00A75472" w:rsidTr="00606DCC">
        <w:trPr>
          <w:trHeight w:val="435"/>
          <w:jc w:val="center"/>
        </w:trPr>
        <w:tc>
          <w:tcPr>
            <w:tcW w:w="271" w:type="pct"/>
            <w:vMerge w:val="restart"/>
            <w:vAlign w:val="center"/>
          </w:tcPr>
          <w:p w:rsidR="00606DCC" w:rsidRPr="00A75472" w:rsidRDefault="00606DCC" w:rsidP="00B54DBA">
            <w:pPr>
              <w:jc w:val="center"/>
              <w:rPr>
                <w:rFonts w:ascii="Times New Roman" w:hAnsi="Times New Roman"/>
                <w:sz w:val="18"/>
              </w:rPr>
            </w:pPr>
            <w:r w:rsidRPr="00A75472">
              <w:rPr>
                <w:rFonts w:ascii="Times New Roman" w:hAnsi="Times New Roman" w:hint="eastAsia"/>
                <w:sz w:val="18"/>
              </w:rPr>
              <w:t>项次</w:t>
            </w:r>
          </w:p>
        </w:tc>
        <w:tc>
          <w:tcPr>
            <w:tcW w:w="1124" w:type="pct"/>
            <w:vMerge w:val="restart"/>
            <w:vAlign w:val="center"/>
          </w:tcPr>
          <w:p w:rsidR="00606DCC" w:rsidRPr="00A75472" w:rsidRDefault="00606DCC" w:rsidP="00B54DBA">
            <w:pPr>
              <w:jc w:val="center"/>
              <w:rPr>
                <w:rFonts w:ascii="Times New Roman" w:hAnsi="Times New Roman"/>
                <w:sz w:val="18"/>
              </w:rPr>
            </w:pPr>
            <w:r w:rsidRPr="00A75472">
              <w:rPr>
                <w:rFonts w:ascii="Times New Roman" w:hAnsi="Times New Roman" w:hint="eastAsia"/>
                <w:sz w:val="18"/>
              </w:rPr>
              <w:t>项目</w:t>
            </w:r>
          </w:p>
        </w:tc>
        <w:tc>
          <w:tcPr>
            <w:tcW w:w="2042" w:type="pct"/>
            <w:gridSpan w:val="2"/>
            <w:vAlign w:val="center"/>
          </w:tcPr>
          <w:p w:rsidR="00606DCC" w:rsidRPr="00A75472" w:rsidRDefault="00606DCC" w:rsidP="00B54DBA">
            <w:pPr>
              <w:jc w:val="center"/>
              <w:rPr>
                <w:rFonts w:ascii="Times New Roman" w:hAnsi="Times New Roman"/>
                <w:sz w:val="18"/>
              </w:rPr>
            </w:pPr>
            <w:r w:rsidRPr="00A75472">
              <w:rPr>
                <w:rFonts w:ascii="Times New Roman" w:hAnsi="Times New Roman" w:hint="eastAsia"/>
                <w:sz w:val="18"/>
              </w:rPr>
              <w:t>允许偏差（</w:t>
            </w:r>
            <w:r w:rsidRPr="00A75472">
              <w:rPr>
                <w:rFonts w:ascii="Times New Roman" w:hAnsi="Times New Roman"/>
                <w:sz w:val="18"/>
              </w:rPr>
              <w:t>mm</w:t>
            </w:r>
            <w:r w:rsidRPr="00A75472">
              <w:rPr>
                <w:rFonts w:ascii="Times New Roman" w:hAnsi="Times New Roman" w:hint="eastAsia"/>
                <w:sz w:val="18"/>
              </w:rPr>
              <w:t>）</w:t>
            </w:r>
          </w:p>
        </w:tc>
        <w:tc>
          <w:tcPr>
            <w:tcW w:w="1563" w:type="pct"/>
            <w:vMerge w:val="restart"/>
            <w:vAlign w:val="center"/>
          </w:tcPr>
          <w:p w:rsidR="00606DCC" w:rsidRPr="00A75472" w:rsidRDefault="00606DCC" w:rsidP="00B54DBA">
            <w:pPr>
              <w:jc w:val="center"/>
              <w:rPr>
                <w:rFonts w:ascii="Times New Roman" w:hAnsi="Times New Roman"/>
                <w:sz w:val="18"/>
              </w:rPr>
            </w:pPr>
            <w:r w:rsidRPr="00A75472">
              <w:rPr>
                <w:rFonts w:ascii="Times New Roman" w:hAnsi="Times New Roman" w:hint="eastAsia"/>
                <w:sz w:val="18"/>
              </w:rPr>
              <w:t>检验方法</w:t>
            </w:r>
          </w:p>
        </w:tc>
      </w:tr>
      <w:tr w:rsidR="00606DCC" w:rsidRPr="00A75472" w:rsidTr="00606DCC">
        <w:trPr>
          <w:trHeight w:val="642"/>
          <w:jc w:val="center"/>
        </w:trPr>
        <w:tc>
          <w:tcPr>
            <w:tcW w:w="271" w:type="pct"/>
            <w:vMerge/>
            <w:vAlign w:val="center"/>
          </w:tcPr>
          <w:p w:rsidR="00606DCC" w:rsidRPr="00A75472" w:rsidRDefault="00606DCC" w:rsidP="00B54DBA">
            <w:pPr>
              <w:jc w:val="center"/>
              <w:rPr>
                <w:rFonts w:ascii="Times New Roman" w:hAnsi="Times New Roman"/>
                <w:sz w:val="18"/>
              </w:rPr>
            </w:pPr>
          </w:p>
        </w:tc>
        <w:tc>
          <w:tcPr>
            <w:tcW w:w="1124" w:type="pct"/>
            <w:vMerge/>
            <w:vAlign w:val="center"/>
          </w:tcPr>
          <w:p w:rsidR="00606DCC" w:rsidRPr="00A75472" w:rsidRDefault="00606DCC" w:rsidP="00B54DBA">
            <w:pPr>
              <w:jc w:val="center"/>
              <w:rPr>
                <w:rFonts w:ascii="Times New Roman" w:hAnsi="Times New Roman"/>
                <w:sz w:val="18"/>
              </w:rPr>
            </w:pPr>
          </w:p>
        </w:tc>
        <w:tc>
          <w:tcPr>
            <w:tcW w:w="998" w:type="pct"/>
            <w:vAlign w:val="center"/>
          </w:tcPr>
          <w:p w:rsidR="00606DCC" w:rsidRPr="00A75472" w:rsidRDefault="00606DCC" w:rsidP="00B54DBA">
            <w:pPr>
              <w:jc w:val="center"/>
              <w:rPr>
                <w:rFonts w:ascii="Times New Roman" w:hAnsi="Times New Roman"/>
                <w:sz w:val="18"/>
              </w:rPr>
            </w:pPr>
            <w:r w:rsidRPr="00A75472">
              <w:rPr>
                <w:rFonts w:ascii="Times New Roman" w:hAnsi="Times New Roman" w:hint="eastAsia"/>
                <w:sz w:val="18"/>
              </w:rPr>
              <w:t>纸面石膏板</w:t>
            </w:r>
          </w:p>
        </w:tc>
        <w:tc>
          <w:tcPr>
            <w:tcW w:w="1044" w:type="pct"/>
            <w:vAlign w:val="center"/>
          </w:tcPr>
          <w:p w:rsidR="00606DCC" w:rsidRPr="00A75472" w:rsidRDefault="00606DCC" w:rsidP="00B54DBA">
            <w:pPr>
              <w:jc w:val="center"/>
              <w:rPr>
                <w:rFonts w:ascii="Times New Roman" w:hAnsi="Times New Roman"/>
                <w:sz w:val="18"/>
              </w:rPr>
            </w:pPr>
            <w:r w:rsidRPr="00A75472">
              <w:rPr>
                <w:rFonts w:ascii="Times New Roman" w:hAnsi="Times New Roman" w:hint="eastAsia"/>
                <w:sz w:val="18"/>
              </w:rPr>
              <w:t>人造木板、水泥纤维板</w:t>
            </w:r>
          </w:p>
        </w:tc>
        <w:tc>
          <w:tcPr>
            <w:tcW w:w="1563" w:type="pct"/>
            <w:vMerge/>
            <w:vAlign w:val="center"/>
          </w:tcPr>
          <w:p w:rsidR="00606DCC" w:rsidRPr="00A75472" w:rsidRDefault="00606DCC" w:rsidP="00B54DBA">
            <w:pPr>
              <w:jc w:val="center"/>
              <w:rPr>
                <w:rFonts w:ascii="Times New Roman" w:hAnsi="Times New Roman"/>
                <w:sz w:val="18"/>
              </w:rPr>
            </w:pPr>
          </w:p>
        </w:tc>
      </w:tr>
      <w:tr w:rsidR="0091099A" w:rsidRPr="0091099A" w:rsidTr="009019C2">
        <w:trPr>
          <w:trHeight w:val="528"/>
          <w:jc w:val="center"/>
        </w:trPr>
        <w:tc>
          <w:tcPr>
            <w:tcW w:w="271"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4</w:t>
            </w:r>
          </w:p>
        </w:tc>
        <w:tc>
          <w:tcPr>
            <w:tcW w:w="1124"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接缝直线度</w:t>
            </w:r>
          </w:p>
        </w:tc>
        <w:tc>
          <w:tcPr>
            <w:tcW w:w="998"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w:t>
            </w:r>
          </w:p>
        </w:tc>
        <w:tc>
          <w:tcPr>
            <w:tcW w:w="1044"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3</w:t>
            </w:r>
          </w:p>
        </w:tc>
        <w:tc>
          <w:tcPr>
            <w:tcW w:w="1563"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拉</w:t>
            </w:r>
            <w:r w:rsidRPr="008D5159">
              <w:rPr>
                <w:rFonts w:ascii="Times New Roman" w:hAnsi="Times New Roman"/>
                <w:sz w:val="18"/>
              </w:rPr>
              <w:t>5m</w:t>
            </w:r>
            <w:r w:rsidRPr="008D5159">
              <w:rPr>
                <w:rFonts w:ascii="Times New Roman" w:hAnsi="Times New Roman" w:hint="eastAsia"/>
                <w:sz w:val="18"/>
              </w:rPr>
              <w:t>线，不足</w:t>
            </w:r>
            <w:r w:rsidRPr="008D5159">
              <w:rPr>
                <w:rFonts w:ascii="Times New Roman" w:hAnsi="Times New Roman"/>
                <w:sz w:val="18"/>
              </w:rPr>
              <w:t>5m</w:t>
            </w:r>
            <w:r w:rsidRPr="008D5159">
              <w:rPr>
                <w:rFonts w:ascii="Times New Roman" w:hAnsi="Times New Roman" w:hint="eastAsia"/>
                <w:sz w:val="18"/>
              </w:rPr>
              <w:t>拉通线，用钢直尺检查</w:t>
            </w:r>
          </w:p>
        </w:tc>
      </w:tr>
      <w:tr w:rsidR="0091099A" w:rsidRPr="0091099A" w:rsidTr="009019C2">
        <w:trPr>
          <w:trHeight w:val="254"/>
          <w:jc w:val="center"/>
        </w:trPr>
        <w:tc>
          <w:tcPr>
            <w:tcW w:w="271" w:type="pct"/>
            <w:vAlign w:val="center"/>
          </w:tcPr>
          <w:p w:rsidR="00523C81" w:rsidRDefault="008D5159">
            <w:pPr>
              <w:jc w:val="center"/>
              <w:rPr>
                <w:rFonts w:ascii="Times New Roman" w:hAnsi="Times New Roman"/>
                <w:sz w:val="18"/>
              </w:rPr>
            </w:pPr>
            <w:r w:rsidRPr="008D5159">
              <w:rPr>
                <w:rFonts w:ascii="Times New Roman" w:hAnsi="Times New Roman"/>
                <w:sz w:val="18"/>
              </w:rPr>
              <w:t>5</w:t>
            </w:r>
          </w:p>
        </w:tc>
        <w:tc>
          <w:tcPr>
            <w:tcW w:w="1124"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压条直线度</w:t>
            </w:r>
          </w:p>
        </w:tc>
        <w:tc>
          <w:tcPr>
            <w:tcW w:w="998"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w:t>
            </w:r>
          </w:p>
        </w:tc>
        <w:tc>
          <w:tcPr>
            <w:tcW w:w="1044"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3</w:t>
            </w:r>
          </w:p>
        </w:tc>
        <w:tc>
          <w:tcPr>
            <w:tcW w:w="1563"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拉</w:t>
            </w:r>
            <w:r w:rsidRPr="008D5159">
              <w:rPr>
                <w:rFonts w:ascii="Times New Roman" w:hAnsi="Times New Roman"/>
                <w:sz w:val="18"/>
              </w:rPr>
              <w:t>5m</w:t>
            </w:r>
            <w:r w:rsidRPr="008D5159">
              <w:rPr>
                <w:rFonts w:ascii="Times New Roman" w:hAnsi="Times New Roman" w:hint="eastAsia"/>
                <w:sz w:val="18"/>
              </w:rPr>
              <w:t>线，不足</w:t>
            </w:r>
            <w:r w:rsidRPr="008D5159">
              <w:rPr>
                <w:rFonts w:ascii="Times New Roman" w:hAnsi="Times New Roman"/>
                <w:sz w:val="18"/>
              </w:rPr>
              <w:t>5m</w:t>
            </w:r>
            <w:r w:rsidRPr="008D5159">
              <w:rPr>
                <w:rFonts w:ascii="Times New Roman" w:hAnsi="Times New Roman" w:hint="eastAsia"/>
                <w:sz w:val="18"/>
              </w:rPr>
              <w:t>拉通线，用钢直尺检查</w:t>
            </w:r>
          </w:p>
        </w:tc>
      </w:tr>
      <w:tr w:rsidR="0091099A" w:rsidRPr="0091099A" w:rsidTr="009019C2">
        <w:trPr>
          <w:trHeight w:val="178"/>
          <w:jc w:val="center"/>
        </w:trPr>
        <w:tc>
          <w:tcPr>
            <w:tcW w:w="271"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6</w:t>
            </w:r>
          </w:p>
        </w:tc>
        <w:tc>
          <w:tcPr>
            <w:tcW w:w="1124"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接缝高低差</w:t>
            </w:r>
          </w:p>
        </w:tc>
        <w:tc>
          <w:tcPr>
            <w:tcW w:w="998"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1</w:t>
            </w:r>
          </w:p>
        </w:tc>
        <w:tc>
          <w:tcPr>
            <w:tcW w:w="1044"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sz w:val="18"/>
              </w:rPr>
              <w:t>1</w:t>
            </w:r>
          </w:p>
        </w:tc>
        <w:tc>
          <w:tcPr>
            <w:tcW w:w="1563" w:type="pct"/>
            <w:vAlign w:val="center"/>
          </w:tcPr>
          <w:p w:rsidR="0091099A" w:rsidRPr="0091099A" w:rsidRDefault="008D5159" w:rsidP="0091099A">
            <w:pPr>
              <w:jc w:val="center"/>
              <w:rPr>
                <w:rFonts w:ascii="Times New Roman" w:hAnsi="Times New Roman"/>
                <w:sz w:val="18"/>
              </w:rPr>
            </w:pPr>
            <w:r w:rsidRPr="008D5159">
              <w:rPr>
                <w:rFonts w:ascii="Times New Roman" w:hAnsi="Times New Roman" w:hint="eastAsia"/>
                <w:sz w:val="18"/>
              </w:rPr>
              <w:t>用钢直尺和塞尺检查</w:t>
            </w:r>
          </w:p>
        </w:tc>
      </w:tr>
    </w:tbl>
    <w:p w:rsidR="00000000" w:rsidRDefault="00164704">
      <w:pPr>
        <w:spacing w:line="360" w:lineRule="auto"/>
        <w:jc w:val="left"/>
        <w:rPr>
          <w:rFonts w:ascii="Times New Roman" w:eastAsia="宋体" w:hAnsi="Times New Roman"/>
          <w:b/>
          <w:szCs w:val="21"/>
        </w:rPr>
      </w:pPr>
    </w:p>
    <w:p w:rsidR="00000000" w:rsidRDefault="0091099A">
      <w:pPr>
        <w:spacing w:line="360" w:lineRule="auto"/>
        <w:ind w:firstLineChars="100" w:firstLine="211"/>
        <w:jc w:val="left"/>
        <w:rPr>
          <w:rFonts w:ascii="Times New Roman" w:hAnsi="Times New Roman"/>
          <w:szCs w:val="21"/>
        </w:rPr>
      </w:pPr>
      <w:r>
        <w:rPr>
          <w:rFonts w:ascii="Times New Roman" w:eastAsia="宋体" w:hAnsi="Times New Roman"/>
          <w:b/>
          <w:szCs w:val="21"/>
        </w:rPr>
        <w:t>8</w:t>
      </w:r>
      <w:r w:rsidR="008D5159" w:rsidRPr="008D5159">
        <w:rPr>
          <w:rFonts w:ascii="Times New Roman" w:hAnsi="Times New Roman"/>
          <w:szCs w:val="21"/>
        </w:rPr>
        <w:t xml:space="preserve">  </w:t>
      </w:r>
      <w:r w:rsidR="008D5159" w:rsidRPr="008D5159">
        <w:rPr>
          <w:rFonts w:ascii="Times New Roman" w:hAnsi="Times New Roman" w:hint="eastAsia"/>
          <w:szCs w:val="21"/>
        </w:rPr>
        <w:t>骨架隔墙表面应平整光滑、色泽一致、洁净，接缝应均匀、顺直。</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检验方法：观察；尺量检查；手摸检查。</w:t>
      </w:r>
    </w:p>
    <w:p w:rsidR="00000000" w:rsidRDefault="0091099A">
      <w:pPr>
        <w:spacing w:line="360" w:lineRule="auto"/>
        <w:ind w:firstLineChars="100" w:firstLine="211"/>
        <w:jc w:val="left"/>
        <w:rPr>
          <w:rFonts w:ascii="Times New Roman" w:hAnsi="Times New Roman"/>
          <w:szCs w:val="21"/>
        </w:rPr>
      </w:pPr>
      <w:r>
        <w:rPr>
          <w:rFonts w:ascii="Times New Roman" w:eastAsia="宋体" w:hAnsi="Times New Roman"/>
          <w:b/>
          <w:szCs w:val="21"/>
        </w:rPr>
        <w:t>9</w:t>
      </w:r>
      <w:r w:rsidR="008D5159" w:rsidRPr="008D5159">
        <w:rPr>
          <w:rFonts w:ascii="Times New Roman" w:hAnsi="Times New Roman"/>
          <w:szCs w:val="21"/>
        </w:rPr>
        <w:t xml:space="preserve">  </w:t>
      </w:r>
      <w:r w:rsidR="008D5159" w:rsidRPr="008D5159">
        <w:rPr>
          <w:rFonts w:ascii="Times New Roman" w:hAnsi="Times New Roman" w:hint="eastAsia"/>
          <w:szCs w:val="21"/>
        </w:rPr>
        <w:t>骨架隔墙上的孔洞、槽、盒应位置正确、套割方正，边缘整齐。</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w:t>
      </w:r>
    </w:p>
    <w:p w:rsidR="00000000" w:rsidRDefault="0091099A">
      <w:pPr>
        <w:spacing w:line="360" w:lineRule="auto"/>
        <w:ind w:firstLineChars="100" w:firstLine="211"/>
        <w:jc w:val="left"/>
        <w:rPr>
          <w:rFonts w:ascii="Times New Roman" w:hAnsi="Times New Roman"/>
          <w:szCs w:val="21"/>
        </w:rPr>
      </w:pPr>
      <w:r>
        <w:rPr>
          <w:rFonts w:ascii="Times New Roman" w:eastAsia="宋体" w:hAnsi="Times New Roman"/>
          <w:b/>
          <w:szCs w:val="21"/>
        </w:rPr>
        <w:t>10</w:t>
      </w:r>
      <w:r w:rsidR="008D5159" w:rsidRPr="008D5159">
        <w:rPr>
          <w:rFonts w:ascii="Times New Roman" w:eastAsia="宋体" w:hAnsi="Times New Roman"/>
          <w:b/>
          <w:szCs w:val="21"/>
        </w:rPr>
        <w:t xml:space="preserve">  </w:t>
      </w:r>
      <w:r w:rsidR="008D5159" w:rsidRPr="008D5159">
        <w:rPr>
          <w:rFonts w:ascii="Times New Roman" w:hAnsi="Times New Roman" w:hint="eastAsia"/>
          <w:szCs w:val="21"/>
        </w:rPr>
        <w:t>骨架隔墙内的填充材料应干燥、填充应密实、均匀、无下坠。</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检验方法：轻敲检查；检查隐蔽工程验收记录。</w:t>
      </w:r>
    </w:p>
    <w:p w:rsidR="000822CC" w:rsidRPr="000822CC" w:rsidRDefault="000822CC" w:rsidP="001E6712">
      <w:pPr>
        <w:pStyle w:val="2"/>
        <w:spacing w:before="120" w:after="120"/>
      </w:pPr>
      <w:r w:rsidRPr="00456154">
        <w:rPr>
          <w:rFonts w:hint="eastAsia"/>
        </w:rPr>
        <w:t xml:space="preserve">6.3  </w:t>
      </w:r>
      <w:r w:rsidRPr="00456154">
        <w:rPr>
          <w:rFonts w:hint="eastAsia"/>
        </w:rPr>
        <w:t>装配式</w:t>
      </w:r>
      <w:r w:rsidRPr="00456154">
        <w:t>墙面工程验收</w:t>
      </w:r>
    </w:p>
    <w:p w:rsidR="0068315C" w:rsidRPr="00474F1E" w:rsidRDefault="008D5159" w:rsidP="001E6712">
      <w:pPr>
        <w:spacing w:line="360" w:lineRule="auto"/>
        <w:jc w:val="center"/>
        <w:outlineLvl w:val="0"/>
        <w:rPr>
          <w:rFonts w:ascii="Times New Roman" w:eastAsia="宋体" w:hAnsi="Times New Roman"/>
          <w:b/>
          <w:szCs w:val="21"/>
        </w:rPr>
      </w:pPr>
      <w:r w:rsidRPr="008D5159">
        <w:rPr>
          <w:rFonts w:ascii="Times New Roman" w:eastAsia="宋体" w:hAnsi="Times New Roman" w:hint="eastAsia"/>
          <w:b/>
          <w:szCs w:val="21"/>
        </w:rPr>
        <w:t>主</w:t>
      </w:r>
      <w:r w:rsidRPr="008D5159">
        <w:rPr>
          <w:rFonts w:ascii="Times New Roman" w:eastAsia="宋体" w:hAnsi="Times New Roman"/>
          <w:b/>
          <w:szCs w:val="21"/>
        </w:rPr>
        <w:t xml:space="preserve"> </w:t>
      </w:r>
      <w:r w:rsidRPr="008D5159">
        <w:rPr>
          <w:rFonts w:ascii="Times New Roman" w:eastAsia="宋体" w:hAnsi="Times New Roman" w:hint="eastAsia"/>
          <w:b/>
          <w:szCs w:val="21"/>
        </w:rPr>
        <w:t>控</w:t>
      </w:r>
      <w:r w:rsidRPr="008D5159">
        <w:rPr>
          <w:rFonts w:ascii="Times New Roman" w:eastAsia="宋体" w:hAnsi="Times New Roman"/>
          <w:b/>
          <w:szCs w:val="21"/>
        </w:rPr>
        <w:t xml:space="preserve"> </w:t>
      </w:r>
      <w:r w:rsidRPr="008D5159">
        <w:rPr>
          <w:rFonts w:ascii="Times New Roman" w:eastAsia="宋体" w:hAnsi="Times New Roman" w:hint="eastAsia"/>
          <w:b/>
          <w:szCs w:val="21"/>
        </w:rPr>
        <w:t>项</w:t>
      </w:r>
      <w:r w:rsidRPr="008D5159">
        <w:rPr>
          <w:rFonts w:ascii="Times New Roman" w:eastAsia="宋体" w:hAnsi="Times New Roman"/>
          <w:b/>
          <w:szCs w:val="21"/>
        </w:rPr>
        <w:t xml:space="preserve"> </w:t>
      </w:r>
      <w:r w:rsidRPr="008D5159">
        <w:rPr>
          <w:rFonts w:ascii="Times New Roman" w:eastAsia="宋体" w:hAnsi="Times New Roman" w:hint="eastAsia"/>
          <w:b/>
          <w:szCs w:val="21"/>
        </w:rPr>
        <w:t>目</w:t>
      </w:r>
    </w:p>
    <w:p w:rsidR="00453B72" w:rsidRPr="00474F1E" w:rsidRDefault="008D5159" w:rsidP="009D5CD5">
      <w:pPr>
        <w:spacing w:line="360" w:lineRule="auto"/>
        <w:rPr>
          <w:rFonts w:ascii="Times New Roman" w:eastAsia="宋体" w:hAnsi="Times New Roman"/>
          <w:szCs w:val="21"/>
        </w:rPr>
      </w:pPr>
      <w:r w:rsidRPr="008D5159">
        <w:rPr>
          <w:rFonts w:ascii="Times New Roman" w:eastAsia="宋体" w:hAnsi="Times New Roman"/>
          <w:b/>
          <w:szCs w:val="21"/>
        </w:rPr>
        <w:t xml:space="preserve">6.3.1  </w:t>
      </w:r>
      <w:r w:rsidRPr="008D5159">
        <w:rPr>
          <w:rFonts w:ascii="Times New Roman" w:eastAsia="宋体" w:hAnsi="Times New Roman" w:hint="eastAsia"/>
          <w:szCs w:val="21"/>
        </w:rPr>
        <w:t>装配式墙面安装工程所用饰面板的品种、规格、颜色、性能和燃烧等级、甲醛释放量等应符合设计要求和现行国家标准的规定。</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检验方法：观察；检查产品合格证书、进场验收记录和性能检测报告。</w:t>
      </w:r>
    </w:p>
    <w:p w:rsidR="009D5CD5" w:rsidRPr="00474F1E" w:rsidRDefault="008D5159" w:rsidP="009D5CD5">
      <w:pPr>
        <w:spacing w:line="360" w:lineRule="auto"/>
        <w:rPr>
          <w:rFonts w:ascii="Times New Roman" w:eastAsia="宋体" w:hAnsi="Times New Roman"/>
          <w:szCs w:val="21"/>
        </w:rPr>
      </w:pPr>
      <w:r w:rsidRPr="008D5159">
        <w:rPr>
          <w:rFonts w:ascii="Times New Roman" w:eastAsia="宋体" w:hAnsi="Times New Roman"/>
          <w:b/>
          <w:szCs w:val="21"/>
        </w:rPr>
        <w:t xml:space="preserve">6.3.2 </w:t>
      </w:r>
      <w:r w:rsidRPr="008D5159">
        <w:rPr>
          <w:rFonts w:ascii="Times New Roman" w:eastAsia="宋体" w:hAnsi="Times New Roman"/>
          <w:szCs w:val="21"/>
        </w:rPr>
        <w:t xml:space="preserve"> </w:t>
      </w:r>
      <w:r w:rsidRPr="008D5159">
        <w:rPr>
          <w:rFonts w:ascii="Times New Roman" w:eastAsia="宋体" w:hAnsi="Times New Roman" w:hint="eastAsia"/>
          <w:szCs w:val="21"/>
        </w:rPr>
        <w:t>装配式墙面的管线接口位置，墙面与地面、顶棚装配对位尺寸和界面连接技术应符合设计要求。</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检验方法：查阅设计文件、产品检测报告、观察检查、尺量检查。</w:t>
      </w:r>
    </w:p>
    <w:p w:rsidR="009D5CD5" w:rsidRPr="00474F1E" w:rsidRDefault="008D5159" w:rsidP="009D5CD5">
      <w:pPr>
        <w:spacing w:line="360" w:lineRule="auto"/>
        <w:rPr>
          <w:rFonts w:ascii="Times New Roman" w:eastAsia="宋体" w:hAnsi="Times New Roman"/>
          <w:szCs w:val="21"/>
        </w:rPr>
      </w:pPr>
      <w:r w:rsidRPr="008D5159">
        <w:rPr>
          <w:rFonts w:ascii="Times New Roman" w:eastAsia="宋体" w:hAnsi="Times New Roman"/>
          <w:b/>
          <w:szCs w:val="21"/>
        </w:rPr>
        <w:t>6.3.3</w:t>
      </w:r>
      <w:r w:rsidRPr="008D5159">
        <w:rPr>
          <w:rFonts w:ascii="Times New Roman" w:eastAsia="宋体" w:hAnsi="Times New Roman"/>
          <w:szCs w:val="21"/>
        </w:rPr>
        <w:t xml:space="preserve">  </w:t>
      </w:r>
      <w:r w:rsidRPr="008D5159">
        <w:rPr>
          <w:rFonts w:ascii="Times New Roman" w:eastAsia="宋体" w:hAnsi="Times New Roman" w:hint="eastAsia"/>
          <w:szCs w:val="21"/>
        </w:rPr>
        <w:t>装配式墙面的饰面板应连接牢固，龙骨间距、数量、规格应符合设计要求，龙骨和构件应符合防腐、防潮及防火要求，墙面板块之间的接缝工艺应密闭，材料应防潮、防霉变。</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检验方法：手扳检查；检查进场验收记录、后置埋件现场拉拔检测报告、隐蔽工程验收记录和施工记录。</w:t>
      </w:r>
    </w:p>
    <w:p w:rsidR="0068315C" w:rsidRDefault="008D5159" w:rsidP="00743F85">
      <w:pPr>
        <w:spacing w:line="360" w:lineRule="auto"/>
        <w:jc w:val="center"/>
        <w:rPr>
          <w:rFonts w:ascii="Times New Roman" w:eastAsia="宋体" w:hAnsi="Times New Roman"/>
          <w:b/>
          <w:szCs w:val="21"/>
        </w:rPr>
      </w:pPr>
      <w:r w:rsidRPr="008D5159">
        <w:rPr>
          <w:rFonts w:ascii="Times New Roman" w:eastAsia="宋体" w:hAnsi="Times New Roman" w:hint="eastAsia"/>
          <w:b/>
          <w:szCs w:val="21"/>
        </w:rPr>
        <w:t>一</w:t>
      </w:r>
      <w:r w:rsidRPr="008D5159">
        <w:rPr>
          <w:rFonts w:ascii="Times New Roman" w:eastAsia="宋体" w:hAnsi="Times New Roman"/>
          <w:b/>
          <w:szCs w:val="21"/>
        </w:rPr>
        <w:t xml:space="preserve"> </w:t>
      </w:r>
      <w:r w:rsidRPr="008D5159">
        <w:rPr>
          <w:rFonts w:ascii="Times New Roman" w:eastAsia="宋体" w:hAnsi="Times New Roman" w:hint="eastAsia"/>
          <w:b/>
          <w:szCs w:val="21"/>
        </w:rPr>
        <w:t>般</w:t>
      </w:r>
      <w:r w:rsidRPr="008D5159">
        <w:rPr>
          <w:rFonts w:ascii="Times New Roman" w:eastAsia="宋体" w:hAnsi="Times New Roman"/>
          <w:b/>
          <w:szCs w:val="21"/>
        </w:rPr>
        <w:t xml:space="preserve"> </w:t>
      </w:r>
      <w:r w:rsidRPr="008D5159">
        <w:rPr>
          <w:rFonts w:ascii="Times New Roman" w:eastAsia="宋体" w:hAnsi="Times New Roman" w:hint="eastAsia"/>
          <w:b/>
          <w:szCs w:val="21"/>
        </w:rPr>
        <w:t>项</w:t>
      </w:r>
      <w:r w:rsidRPr="008D5159">
        <w:rPr>
          <w:rFonts w:ascii="Times New Roman" w:eastAsia="宋体" w:hAnsi="Times New Roman"/>
          <w:b/>
          <w:szCs w:val="21"/>
        </w:rPr>
        <w:t xml:space="preserve"> </w:t>
      </w:r>
      <w:r w:rsidRPr="008D5159">
        <w:rPr>
          <w:rFonts w:ascii="Times New Roman" w:eastAsia="宋体" w:hAnsi="Times New Roman" w:hint="eastAsia"/>
          <w:b/>
          <w:szCs w:val="21"/>
        </w:rPr>
        <w:t>目</w:t>
      </w:r>
    </w:p>
    <w:p w:rsidR="00A03350" w:rsidRPr="005503E3" w:rsidRDefault="00A03350" w:rsidP="00A03350">
      <w:pPr>
        <w:spacing w:line="360" w:lineRule="auto"/>
        <w:rPr>
          <w:rFonts w:ascii="Times New Roman" w:eastAsia="宋体" w:hAnsi="Times New Roman"/>
          <w:szCs w:val="21"/>
        </w:rPr>
      </w:pPr>
      <w:r w:rsidRPr="005503E3">
        <w:rPr>
          <w:rFonts w:ascii="Times New Roman" w:eastAsia="宋体" w:hAnsi="Times New Roman"/>
          <w:b/>
          <w:szCs w:val="21"/>
        </w:rPr>
        <w:t>6.3.</w:t>
      </w:r>
      <w:r>
        <w:rPr>
          <w:rFonts w:ascii="Times New Roman" w:eastAsia="宋体" w:hAnsi="Times New Roman"/>
          <w:b/>
          <w:szCs w:val="21"/>
        </w:rPr>
        <w:t>4</w:t>
      </w:r>
      <w:r w:rsidRPr="005503E3">
        <w:rPr>
          <w:rFonts w:ascii="Times New Roman" w:eastAsia="宋体" w:hAnsi="Times New Roman"/>
          <w:b/>
          <w:szCs w:val="21"/>
        </w:rPr>
        <w:t xml:space="preserve">  </w:t>
      </w:r>
      <w:r w:rsidRPr="005503E3">
        <w:rPr>
          <w:rFonts w:ascii="Times New Roman" w:eastAsia="宋体" w:hAnsi="Times New Roman"/>
          <w:szCs w:val="21"/>
        </w:rPr>
        <w:t>装配式墙面安装的允许偏差和检验方法应符合表</w:t>
      </w:r>
      <w:r w:rsidRPr="005503E3">
        <w:rPr>
          <w:rFonts w:ascii="Times New Roman" w:eastAsia="宋体" w:hAnsi="Times New Roman"/>
          <w:szCs w:val="21"/>
        </w:rPr>
        <w:t>6.3.</w:t>
      </w:r>
      <w:r>
        <w:rPr>
          <w:rFonts w:ascii="Times New Roman" w:eastAsia="宋体" w:hAnsi="Times New Roman"/>
          <w:szCs w:val="21"/>
        </w:rPr>
        <w:t>4</w:t>
      </w:r>
      <w:r w:rsidRPr="005503E3">
        <w:rPr>
          <w:rFonts w:ascii="Times New Roman" w:eastAsia="宋体" w:hAnsi="Times New Roman"/>
          <w:szCs w:val="21"/>
        </w:rPr>
        <w:t>的规定。</w:t>
      </w:r>
    </w:p>
    <w:p w:rsidR="00000000" w:rsidRDefault="008D5159">
      <w:pPr>
        <w:tabs>
          <w:tab w:val="left" w:pos="142"/>
          <w:tab w:val="left" w:pos="2552"/>
          <w:tab w:val="left" w:pos="5812"/>
        </w:tabs>
        <w:spacing w:line="360" w:lineRule="auto"/>
        <w:ind w:firstLineChars="100" w:firstLine="201"/>
        <w:jc w:val="left"/>
        <w:rPr>
          <w:rFonts w:ascii="黑体" w:eastAsia="黑体" w:hAnsi="黑体"/>
          <w:b/>
          <w:sz w:val="18"/>
          <w:szCs w:val="18"/>
        </w:rPr>
      </w:pPr>
      <w:r w:rsidRPr="008D5159">
        <w:rPr>
          <w:rFonts w:ascii="黑体" w:eastAsia="黑体" w:hAnsi="黑体" w:cs="Times New Roman"/>
          <w:b/>
          <w:sz w:val="20"/>
          <w:szCs w:val="18"/>
        </w:rPr>
        <w:t>表6.3.4</w:t>
      </w:r>
      <w:r w:rsidR="009019C2">
        <w:rPr>
          <w:rFonts w:ascii="黑体" w:eastAsia="黑体" w:hAnsi="黑体" w:cs="Times New Roman"/>
          <w:b/>
          <w:sz w:val="20"/>
          <w:szCs w:val="18"/>
        </w:rPr>
        <w:tab/>
      </w:r>
      <w:r w:rsidRPr="008D5159">
        <w:rPr>
          <w:rFonts w:ascii="黑体" w:eastAsia="黑体" w:hAnsi="黑体" w:cs="Times New Roman"/>
          <w:b/>
          <w:sz w:val="20"/>
          <w:szCs w:val="18"/>
        </w:rPr>
        <w:t>装配式墙面安装允许偏差和检验方法</w:t>
      </w:r>
    </w:p>
    <w:tbl>
      <w:tblPr>
        <w:tblStyle w:val="aa"/>
        <w:tblW w:w="5000" w:type="pct"/>
        <w:jc w:val="center"/>
        <w:tblCellMar>
          <w:top w:w="85" w:type="dxa"/>
          <w:bottom w:w="85" w:type="dxa"/>
        </w:tblCellMar>
        <w:tblLook w:val="04A0"/>
      </w:tblPr>
      <w:tblGrid>
        <w:gridCol w:w="723"/>
        <w:gridCol w:w="1805"/>
        <w:gridCol w:w="2998"/>
        <w:gridCol w:w="2997"/>
      </w:tblGrid>
      <w:tr w:rsidR="00A03350" w:rsidRPr="005503E3" w:rsidTr="00AC4F91">
        <w:trPr>
          <w:jc w:val="center"/>
        </w:trPr>
        <w:tc>
          <w:tcPr>
            <w:tcW w:w="424" w:type="pct"/>
            <w:vAlign w:val="center"/>
          </w:tcPr>
          <w:p w:rsidR="00A03350" w:rsidRPr="005503E3" w:rsidRDefault="00A03350" w:rsidP="0002527B">
            <w:pPr>
              <w:spacing w:line="360" w:lineRule="auto"/>
              <w:rPr>
                <w:rFonts w:ascii="Times New Roman" w:hAnsi="Times New Roman"/>
                <w:sz w:val="18"/>
                <w:szCs w:val="21"/>
              </w:rPr>
            </w:pPr>
            <w:r w:rsidRPr="005503E3">
              <w:rPr>
                <w:rFonts w:ascii="Times New Roman" w:hAnsi="Times New Roman"/>
                <w:sz w:val="18"/>
                <w:szCs w:val="21"/>
              </w:rPr>
              <w:t>项次</w:t>
            </w:r>
          </w:p>
        </w:tc>
        <w:tc>
          <w:tcPr>
            <w:tcW w:w="1059" w:type="pct"/>
            <w:vAlign w:val="center"/>
          </w:tcPr>
          <w:p w:rsidR="00A03350" w:rsidRPr="005503E3" w:rsidRDefault="00A03350" w:rsidP="0002527B">
            <w:pPr>
              <w:spacing w:line="360" w:lineRule="auto"/>
              <w:jc w:val="center"/>
              <w:rPr>
                <w:rFonts w:ascii="Times New Roman" w:hAnsi="Times New Roman"/>
                <w:sz w:val="18"/>
                <w:szCs w:val="21"/>
              </w:rPr>
            </w:pPr>
            <w:r w:rsidRPr="005503E3">
              <w:rPr>
                <w:rFonts w:ascii="Times New Roman" w:hAnsi="Times New Roman"/>
                <w:sz w:val="18"/>
                <w:szCs w:val="21"/>
              </w:rPr>
              <w:t>项目</w:t>
            </w:r>
          </w:p>
        </w:tc>
        <w:tc>
          <w:tcPr>
            <w:tcW w:w="1759" w:type="pct"/>
            <w:vAlign w:val="center"/>
          </w:tcPr>
          <w:p w:rsidR="00A03350" w:rsidRPr="005503E3" w:rsidRDefault="00A03350" w:rsidP="0002527B">
            <w:pPr>
              <w:spacing w:line="360" w:lineRule="auto"/>
              <w:jc w:val="center"/>
              <w:rPr>
                <w:rFonts w:ascii="Times New Roman" w:hAnsi="Times New Roman"/>
                <w:sz w:val="18"/>
                <w:szCs w:val="21"/>
              </w:rPr>
            </w:pPr>
            <w:r w:rsidRPr="005503E3">
              <w:rPr>
                <w:rFonts w:ascii="Times New Roman" w:hAnsi="Times New Roman"/>
                <w:sz w:val="18"/>
                <w:szCs w:val="21"/>
              </w:rPr>
              <w:t>允许偏差（</w:t>
            </w:r>
            <w:r w:rsidRPr="005503E3">
              <w:rPr>
                <w:rFonts w:ascii="Times New Roman" w:hAnsi="Times New Roman"/>
                <w:sz w:val="18"/>
                <w:szCs w:val="21"/>
              </w:rPr>
              <w:t>mm</w:t>
            </w:r>
            <w:r w:rsidRPr="005503E3">
              <w:rPr>
                <w:rFonts w:ascii="Times New Roman" w:hAnsi="Times New Roman"/>
                <w:sz w:val="18"/>
                <w:szCs w:val="21"/>
              </w:rPr>
              <w:t>）</w:t>
            </w:r>
          </w:p>
        </w:tc>
        <w:tc>
          <w:tcPr>
            <w:tcW w:w="1758" w:type="pct"/>
            <w:vAlign w:val="center"/>
          </w:tcPr>
          <w:p w:rsidR="00A03350" w:rsidRPr="005503E3" w:rsidRDefault="00A03350" w:rsidP="0002527B">
            <w:pPr>
              <w:spacing w:line="360" w:lineRule="auto"/>
              <w:jc w:val="center"/>
              <w:rPr>
                <w:rFonts w:ascii="Times New Roman" w:hAnsi="Times New Roman"/>
                <w:sz w:val="18"/>
                <w:szCs w:val="21"/>
              </w:rPr>
            </w:pPr>
            <w:r w:rsidRPr="005503E3">
              <w:rPr>
                <w:rFonts w:ascii="Times New Roman" w:hAnsi="Times New Roman"/>
                <w:sz w:val="18"/>
                <w:szCs w:val="21"/>
              </w:rPr>
              <w:t>检验方法</w:t>
            </w:r>
          </w:p>
        </w:tc>
      </w:tr>
      <w:tr w:rsidR="00A03350" w:rsidRPr="005503E3" w:rsidTr="00AC4F91">
        <w:trPr>
          <w:jc w:val="center"/>
        </w:trPr>
        <w:tc>
          <w:tcPr>
            <w:tcW w:w="424" w:type="pct"/>
            <w:vAlign w:val="center"/>
          </w:tcPr>
          <w:p w:rsidR="00A03350" w:rsidRPr="005503E3" w:rsidRDefault="00A03350" w:rsidP="0002527B">
            <w:pPr>
              <w:spacing w:line="360" w:lineRule="auto"/>
              <w:jc w:val="center"/>
              <w:rPr>
                <w:rFonts w:ascii="Times New Roman" w:hAnsi="Times New Roman"/>
                <w:sz w:val="18"/>
                <w:szCs w:val="21"/>
              </w:rPr>
            </w:pPr>
            <w:r w:rsidRPr="005503E3">
              <w:rPr>
                <w:rFonts w:ascii="Times New Roman" w:hAnsi="Times New Roman"/>
                <w:sz w:val="18"/>
                <w:szCs w:val="21"/>
              </w:rPr>
              <w:t>1</w:t>
            </w:r>
          </w:p>
        </w:tc>
        <w:tc>
          <w:tcPr>
            <w:tcW w:w="1059" w:type="pct"/>
            <w:tcFitText/>
            <w:vAlign w:val="center"/>
          </w:tcPr>
          <w:p w:rsidR="00A03350" w:rsidRPr="005503E3" w:rsidRDefault="008D5159" w:rsidP="0002527B">
            <w:pPr>
              <w:spacing w:line="360" w:lineRule="auto"/>
              <w:jc w:val="center"/>
              <w:rPr>
                <w:rFonts w:ascii="Times New Roman" w:hAnsi="Times New Roman"/>
                <w:sz w:val="18"/>
                <w:szCs w:val="21"/>
              </w:rPr>
            </w:pPr>
            <w:r w:rsidRPr="008D5159">
              <w:rPr>
                <w:rFonts w:ascii="Times New Roman" w:hAnsi="Times New Roman" w:hint="eastAsia"/>
                <w:spacing w:val="83"/>
                <w:kern w:val="0"/>
                <w:sz w:val="18"/>
                <w:szCs w:val="21"/>
              </w:rPr>
              <w:t>立面垂直</w:t>
            </w:r>
            <w:r w:rsidRPr="008D5159">
              <w:rPr>
                <w:rFonts w:ascii="Times New Roman" w:hAnsi="Times New Roman" w:hint="eastAsia"/>
                <w:spacing w:val="3"/>
                <w:kern w:val="0"/>
                <w:sz w:val="18"/>
                <w:szCs w:val="21"/>
              </w:rPr>
              <w:t>度</w:t>
            </w:r>
          </w:p>
        </w:tc>
        <w:tc>
          <w:tcPr>
            <w:tcW w:w="1759" w:type="pct"/>
            <w:tcFitText/>
            <w:vAlign w:val="center"/>
          </w:tcPr>
          <w:p w:rsidR="00A03350" w:rsidRPr="005503E3" w:rsidRDefault="008D5159" w:rsidP="0002527B">
            <w:pPr>
              <w:spacing w:line="360" w:lineRule="auto"/>
              <w:jc w:val="center"/>
              <w:rPr>
                <w:rFonts w:ascii="Times New Roman" w:hAnsi="Times New Roman"/>
                <w:sz w:val="18"/>
                <w:szCs w:val="21"/>
              </w:rPr>
            </w:pPr>
            <w:r w:rsidRPr="001E6712">
              <w:rPr>
                <w:rFonts w:ascii="Times New Roman" w:hAnsi="Times New Roman"/>
                <w:kern w:val="0"/>
                <w:sz w:val="18"/>
                <w:szCs w:val="21"/>
                <w:rPrChange w:id="209" w:author="高志强" w:date="2018-04-10T16:51:00Z">
                  <w:rPr>
                    <w:rFonts w:ascii="Times New Roman" w:hAnsi="Times New Roman"/>
                    <w:kern w:val="0"/>
                    <w:sz w:val="18"/>
                    <w:szCs w:val="21"/>
                  </w:rPr>
                </w:rPrChange>
              </w:rPr>
              <w:t>2</w:t>
            </w:r>
          </w:p>
        </w:tc>
        <w:tc>
          <w:tcPr>
            <w:tcW w:w="1758" w:type="pct"/>
            <w:vAlign w:val="center"/>
          </w:tcPr>
          <w:p w:rsidR="00A03350" w:rsidRPr="005503E3" w:rsidRDefault="00A03350" w:rsidP="0002527B">
            <w:pPr>
              <w:spacing w:line="360" w:lineRule="auto"/>
              <w:jc w:val="center"/>
              <w:rPr>
                <w:rFonts w:ascii="Times New Roman" w:hAnsi="Times New Roman"/>
                <w:sz w:val="18"/>
                <w:szCs w:val="21"/>
              </w:rPr>
            </w:pPr>
            <w:r w:rsidRPr="005503E3">
              <w:rPr>
                <w:rFonts w:ascii="Times New Roman" w:hAnsi="Times New Roman"/>
                <w:sz w:val="18"/>
                <w:szCs w:val="21"/>
              </w:rPr>
              <w:t>用</w:t>
            </w:r>
            <w:r w:rsidRPr="005503E3">
              <w:rPr>
                <w:rFonts w:ascii="Times New Roman" w:hAnsi="Times New Roman"/>
                <w:sz w:val="18"/>
                <w:szCs w:val="21"/>
              </w:rPr>
              <w:t>2m</w:t>
            </w:r>
            <w:r w:rsidRPr="005503E3">
              <w:rPr>
                <w:rFonts w:ascii="Times New Roman" w:hAnsi="Times New Roman"/>
                <w:sz w:val="18"/>
                <w:szCs w:val="21"/>
              </w:rPr>
              <w:t>垂直检测尺检查</w:t>
            </w:r>
          </w:p>
        </w:tc>
      </w:tr>
    </w:tbl>
    <w:p w:rsidR="00000000" w:rsidRDefault="008D5159">
      <w:pPr>
        <w:ind w:right="200"/>
        <w:jc w:val="right"/>
        <w:rPr>
          <w:sz w:val="20"/>
        </w:rPr>
      </w:pPr>
      <w:r w:rsidRPr="008D5159">
        <w:rPr>
          <w:rFonts w:hint="eastAsia"/>
          <w:sz w:val="20"/>
        </w:rPr>
        <w:lastRenderedPageBreak/>
        <w:t>续表</w:t>
      </w:r>
    </w:p>
    <w:tbl>
      <w:tblPr>
        <w:tblStyle w:val="aa"/>
        <w:tblW w:w="5000" w:type="pct"/>
        <w:jc w:val="center"/>
        <w:tblCellMar>
          <w:top w:w="85" w:type="dxa"/>
          <w:bottom w:w="85" w:type="dxa"/>
        </w:tblCellMar>
        <w:tblLook w:val="04A0"/>
      </w:tblPr>
      <w:tblGrid>
        <w:gridCol w:w="723"/>
        <w:gridCol w:w="1805"/>
        <w:gridCol w:w="2998"/>
        <w:gridCol w:w="2997"/>
      </w:tblGrid>
      <w:tr w:rsidR="00024545" w:rsidRPr="005503E3" w:rsidTr="00AC4F91">
        <w:trPr>
          <w:jc w:val="center"/>
        </w:trPr>
        <w:tc>
          <w:tcPr>
            <w:tcW w:w="424"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项次</w:t>
            </w:r>
          </w:p>
        </w:tc>
        <w:tc>
          <w:tcPr>
            <w:tcW w:w="1059"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项目</w:t>
            </w:r>
          </w:p>
        </w:tc>
        <w:tc>
          <w:tcPr>
            <w:tcW w:w="1759"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允许偏差（</w:t>
            </w:r>
            <w:r w:rsidRPr="005503E3">
              <w:rPr>
                <w:rFonts w:ascii="Times New Roman" w:hAnsi="Times New Roman"/>
                <w:sz w:val="18"/>
                <w:szCs w:val="21"/>
              </w:rPr>
              <w:t>mm</w:t>
            </w:r>
            <w:r w:rsidRPr="005503E3">
              <w:rPr>
                <w:rFonts w:ascii="Times New Roman" w:hAnsi="Times New Roman"/>
                <w:sz w:val="18"/>
                <w:szCs w:val="21"/>
              </w:rPr>
              <w:t>）</w:t>
            </w:r>
          </w:p>
        </w:tc>
        <w:tc>
          <w:tcPr>
            <w:tcW w:w="1758"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检验方法</w:t>
            </w:r>
          </w:p>
        </w:tc>
      </w:tr>
      <w:tr w:rsidR="00024545" w:rsidRPr="005503E3" w:rsidTr="00AC4F91">
        <w:trPr>
          <w:jc w:val="center"/>
        </w:trPr>
        <w:tc>
          <w:tcPr>
            <w:tcW w:w="424"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2</w:t>
            </w:r>
          </w:p>
        </w:tc>
        <w:tc>
          <w:tcPr>
            <w:tcW w:w="1059"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表面平整度</w:t>
            </w:r>
          </w:p>
        </w:tc>
        <w:tc>
          <w:tcPr>
            <w:tcW w:w="1759"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2</w:t>
            </w:r>
          </w:p>
        </w:tc>
        <w:tc>
          <w:tcPr>
            <w:tcW w:w="1758"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用</w:t>
            </w:r>
            <w:r w:rsidRPr="005503E3">
              <w:rPr>
                <w:rFonts w:ascii="Times New Roman" w:hAnsi="Times New Roman"/>
                <w:sz w:val="18"/>
                <w:szCs w:val="21"/>
              </w:rPr>
              <w:t>2m</w:t>
            </w:r>
            <w:r w:rsidRPr="005503E3">
              <w:rPr>
                <w:rFonts w:ascii="Times New Roman" w:hAnsi="Times New Roman"/>
                <w:sz w:val="18"/>
                <w:szCs w:val="21"/>
              </w:rPr>
              <w:t>靠尺和塞尺检查</w:t>
            </w:r>
          </w:p>
        </w:tc>
      </w:tr>
      <w:tr w:rsidR="00024545" w:rsidRPr="005503E3" w:rsidTr="00AC4F91">
        <w:trPr>
          <w:jc w:val="center"/>
        </w:trPr>
        <w:tc>
          <w:tcPr>
            <w:tcW w:w="424"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3</w:t>
            </w:r>
          </w:p>
        </w:tc>
        <w:tc>
          <w:tcPr>
            <w:tcW w:w="1059"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阴阳角方正</w:t>
            </w:r>
          </w:p>
        </w:tc>
        <w:tc>
          <w:tcPr>
            <w:tcW w:w="1759"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3</w:t>
            </w:r>
          </w:p>
        </w:tc>
        <w:tc>
          <w:tcPr>
            <w:tcW w:w="1758"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用直角检测尺检查</w:t>
            </w:r>
          </w:p>
        </w:tc>
      </w:tr>
      <w:tr w:rsidR="00024545" w:rsidRPr="005503E3" w:rsidTr="00024545">
        <w:trPr>
          <w:trHeight w:val="469"/>
          <w:jc w:val="center"/>
        </w:trPr>
        <w:tc>
          <w:tcPr>
            <w:tcW w:w="424"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4</w:t>
            </w:r>
          </w:p>
        </w:tc>
        <w:tc>
          <w:tcPr>
            <w:tcW w:w="1059"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接缝直线度</w:t>
            </w:r>
          </w:p>
        </w:tc>
        <w:tc>
          <w:tcPr>
            <w:tcW w:w="1759"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2</w:t>
            </w:r>
          </w:p>
        </w:tc>
        <w:tc>
          <w:tcPr>
            <w:tcW w:w="1758"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拉</w:t>
            </w:r>
            <w:r w:rsidRPr="005503E3">
              <w:rPr>
                <w:rFonts w:ascii="Times New Roman" w:hAnsi="Times New Roman"/>
                <w:sz w:val="18"/>
                <w:szCs w:val="21"/>
              </w:rPr>
              <w:t>5m</w:t>
            </w:r>
            <w:r w:rsidRPr="005503E3">
              <w:rPr>
                <w:rFonts w:ascii="Times New Roman" w:hAnsi="Times New Roman"/>
                <w:sz w:val="18"/>
                <w:szCs w:val="21"/>
              </w:rPr>
              <w:t>线，不足</w:t>
            </w:r>
            <w:r w:rsidRPr="005503E3">
              <w:rPr>
                <w:rFonts w:ascii="Times New Roman" w:hAnsi="Times New Roman"/>
                <w:sz w:val="18"/>
                <w:szCs w:val="21"/>
              </w:rPr>
              <w:t>5m</w:t>
            </w:r>
            <w:r w:rsidRPr="005503E3">
              <w:rPr>
                <w:rFonts w:ascii="Times New Roman" w:hAnsi="Times New Roman"/>
                <w:sz w:val="18"/>
                <w:szCs w:val="21"/>
              </w:rPr>
              <w:t>拉通线，用钢直尺检查</w:t>
            </w:r>
          </w:p>
        </w:tc>
      </w:tr>
      <w:tr w:rsidR="00024545" w:rsidRPr="005503E3" w:rsidTr="00024545">
        <w:trPr>
          <w:trHeight w:val="298"/>
          <w:jc w:val="center"/>
        </w:trPr>
        <w:tc>
          <w:tcPr>
            <w:tcW w:w="424"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5</w:t>
            </w:r>
          </w:p>
        </w:tc>
        <w:tc>
          <w:tcPr>
            <w:tcW w:w="1059"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接缝高低差</w:t>
            </w:r>
          </w:p>
        </w:tc>
        <w:tc>
          <w:tcPr>
            <w:tcW w:w="1759"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1</w:t>
            </w:r>
          </w:p>
        </w:tc>
        <w:tc>
          <w:tcPr>
            <w:tcW w:w="1758"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用钢直尺和塞尺检查</w:t>
            </w:r>
          </w:p>
        </w:tc>
      </w:tr>
      <w:tr w:rsidR="00024545" w:rsidRPr="005503E3" w:rsidTr="00024545">
        <w:trPr>
          <w:trHeight w:val="192"/>
          <w:jc w:val="center"/>
        </w:trPr>
        <w:tc>
          <w:tcPr>
            <w:tcW w:w="424"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6</w:t>
            </w:r>
          </w:p>
        </w:tc>
        <w:tc>
          <w:tcPr>
            <w:tcW w:w="1059"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接缝宽度</w:t>
            </w:r>
          </w:p>
        </w:tc>
        <w:tc>
          <w:tcPr>
            <w:tcW w:w="1759"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1</w:t>
            </w:r>
          </w:p>
        </w:tc>
        <w:tc>
          <w:tcPr>
            <w:tcW w:w="1758" w:type="pct"/>
            <w:vAlign w:val="center"/>
          </w:tcPr>
          <w:p w:rsidR="00024545" w:rsidRPr="005503E3" w:rsidRDefault="00024545" w:rsidP="00024545">
            <w:pPr>
              <w:spacing w:line="360" w:lineRule="auto"/>
              <w:jc w:val="center"/>
              <w:rPr>
                <w:rFonts w:ascii="Times New Roman" w:hAnsi="Times New Roman"/>
                <w:sz w:val="18"/>
                <w:szCs w:val="21"/>
              </w:rPr>
            </w:pPr>
            <w:r w:rsidRPr="005503E3">
              <w:rPr>
                <w:rFonts w:ascii="Times New Roman" w:hAnsi="Times New Roman"/>
                <w:sz w:val="18"/>
                <w:szCs w:val="21"/>
              </w:rPr>
              <w:t>用钢直尺检查</w:t>
            </w:r>
          </w:p>
        </w:tc>
      </w:tr>
    </w:tbl>
    <w:p w:rsidR="00000000" w:rsidRDefault="00164704">
      <w:pPr>
        <w:spacing w:line="360" w:lineRule="auto"/>
        <w:jc w:val="left"/>
        <w:rPr>
          <w:rFonts w:ascii="Times New Roman" w:eastAsia="宋体" w:hAnsi="Times New Roman"/>
          <w:b/>
          <w:szCs w:val="21"/>
        </w:rPr>
      </w:pPr>
    </w:p>
    <w:p w:rsidR="009D5CD5" w:rsidRPr="00474F1E" w:rsidRDefault="008D5159" w:rsidP="009D5CD5">
      <w:pPr>
        <w:spacing w:line="360" w:lineRule="auto"/>
        <w:rPr>
          <w:rFonts w:ascii="Times New Roman" w:eastAsia="宋体" w:hAnsi="Times New Roman"/>
          <w:szCs w:val="21"/>
        </w:rPr>
      </w:pPr>
      <w:r w:rsidRPr="008D5159">
        <w:rPr>
          <w:rFonts w:ascii="Times New Roman" w:eastAsia="宋体" w:hAnsi="Times New Roman"/>
          <w:b/>
          <w:szCs w:val="21"/>
        </w:rPr>
        <w:t>6.3.</w:t>
      </w:r>
      <w:r w:rsidR="00A03350">
        <w:rPr>
          <w:rFonts w:ascii="Times New Roman" w:eastAsia="宋体" w:hAnsi="Times New Roman"/>
          <w:b/>
          <w:szCs w:val="21"/>
        </w:rPr>
        <w:t>5</w:t>
      </w:r>
      <w:r w:rsidRPr="008D5159">
        <w:rPr>
          <w:rFonts w:ascii="Times New Roman" w:eastAsia="宋体" w:hAnsi="Times New Roman"/>
          <w:b/>
          <w:szCs w:val="21"/>
        </w:rPr>
        <w:t xml:space="preserve">  </w:t>
      </w:r>
      <w:r w:rsidRPr="008D5159">
        <w:rPr>
          <w:rFonts w:ascii="Times New Roman" w:eastAsia="宋体" w:hAnsi="Times New Roman" w:hint="eastAsia"/>
          <w:szCs w:val="21"/>
        </w:rPr>
        <w:t>装配式墙面表面应平整、洁净、色泽均匀，带纹理饰面板朝向应一致，不应有裂痕、磨痕、翘曲、裂缝和缺损，墙面造型、图案颜色，排布形式和外形尺寸应符合设计要求。</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检验方法：观察、查阅设计文件、尺量检查。</w:t>
      </w:r>
    </w:p>
    <w:p w:rsidR="009D5CD5" w:rsidRPr="00474F1E" w:rsidRDefault="008D5159" w:rsidP="009D5CD5">
      <w:pPr>
        <w:spacing w:line="360" w:lineRule="auto"/>
        <w:rPr>
          <w:rFonts w:ascii="Times New Roman" w:eastAsia="宋体" w:hAnsi="Times New Roman"/>
          <w:szCs w:val="21"/>
        </w:rPr>
      </w:pPr>
      <w:r w:rsidRPr="008D5159">
        <w:rPr>
          <w:rFonts w:ascii="Times New Roman" w:eastAsia="宋体" w:hAnsi="Times New Roman"/>
          <w:b/>
          <w:szCs w:val="21"/>
        </w:rPr>
        <w:t>6.3.</w:t>
      </w:r>
      <w:r w:rsidR="00A03350">
        <w:rPr>
          <w:rFonts w:ascii="Times New Roman" w:eastAsia="宋体" w:hAnsi="Times New Roman"/>
          <w:b/>
          <w:szCs w:val="21"/>
        </w:rPr>
        <w:t>6</w:t>
      </w:r>
      <w:r w:rsidRPr="008D5159">
        <w:rPr>
          <w:rFonts w:ascii="Times New Roman" w:eastAsia="宋体" w:hAnsi="Times New Roman"/>
          <w:b/>
          <w:szCs w:val="21"/>
        </w:rPr>
        <w:t xml:space="preserve">  </w:t>
      </w:r>
      <w:r w:rsidRPr="008D5159">
        <w:rPr>
          <w:rFonts w:ascii="Times New Roman" w:eastAsia="宋体" w:hAnsi="Times New Roman" w:hint="eastAsia"/>
          <w:szCs w:val="21"/>
        </w:rPr>
        <w:t>饰面板嵌缝应密实、平直，宽度和深度应符合设计要求，嵌填材料色泽应一致。</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检验方法：观察；尺量检查。</w:t>
      </w:r>
    </w:p>
    <w:p w:rsidR="009D5CD5" w:rsidRPr="00474F1E" w:rsidRDefault="008D5159" w:rsidP="009D5CD5">
      <w:pPr>
        <w:spacing w:line="360" w:lineRule="auto"/>
        <w:rPr>
          <w:rFonts w:ascii="Times New Roman" w:eastAsia="宋体" w:hAnsi="Times New Roman"/>
          <w:szCs w:val="21"/>
        </w:rPr>
      </w:pPr>
      <w:r w:rsidRPr="008D5159">
        <w:rPr>
          <w:rFonts w:ascii="Times New Roman" w:eastAsia="宋体" w:hAnsi="Times New Roman"/>
          <w:b/>
          <w:szCs w:val="21"/>
        </w:rPr>
        <w:t>6.3.</w:t>
      </w:r>
      <w:r w:rsidR="00A03350">
        <w:rPr>
          <w:rFonts w:ascii="Times New Roman" w:eastAsia="宋体" w:hAnsi="Times New Roman"/>
          <w:b/>
          <w:szCs w:val="21"/>
        </w:rPr>
        <w:t>7</w:t>
      </w:r>
      <w:r w:rsidRPr="008D5159">
        <w:rPr>
          <w:rFonts w:ascii="Times New Roman" w:eastAsia="宋体" w:hAnsi="Times New Roman"/>
          <w:b/>
          <w:szCs w:val="21"/>
        </w:rPr>
        <w:t xml:space="preserve">  </w:t>
      </w:r>
      <w:r w:rsidRPr="008D5159">
        <w:rPr>
          <w:rFonts w:ascii="Times New Roman" w:eastAsia="宋体" w:hAnsi="Times New Roman" w:hint="eastAsia"/>
          <w:szCs w:val="21"/>
        </w:rPr>
        <w:t>装配式墙面上的孔洞应套割吻合，边缘应整齐。</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w:t>
      </w:r>
      <w:r w:rsidR="00B66D5B">
        <w:rPr>
          <w:rFonts w:ascii="Times New Roman" w:eastAsia="宋体" w:hAnsi="Times New Roman" w:hint="eastAsia"/>
          <w:szCs w:val="21"/>
        </w:rPr>
        <w:t>、</w:t>
      </w:r>
      <w:r w:rsidR="00B66D5B">
        <w:rPr>
          <w:rFonts w:ascii="Times New Roman" w:eastAsia="宋体" w:hAnsi="Times New Roman"/>
          <w:szCs w:val="21"/>
        </w:rPr>
        <w:t>尺量检查</w:t>
      </w:r>
      <w:r w:rsidRPr="008D5159">
        <w:rPr>
          <w:rFonts w:ascii="Times New Roman" w:eastAsia="宋体" w:hAnsi="Times New Roman" w:hint="eastAsia"/>
          <w:szCs w:val="21"/>
        </w:rPr>
        <w:t>。</w:t>
      </w:r>
    </w:p>
    <w:p w:rsidR="009D5CD5" w:rsidRPr="00474F1E" w:rsidRDefault="008D5159" w:rsidP="009D5CD5">
      <w:pPr>
        <w:spacing w:line="360" w:lineRule="auto"/>
        <w:rPr>
          <w:rFonts w:ascii="Times New Roman" w:hAnsi="Times New Roman"/>
          <w:szCs w:val="21"/>
        </w:rPr>
      </w:pPr>
      <w:r w:rsidRPr="008D5159">
        <w:rPr>
          <w:rFonts w:ascii="Times New Roman" w:hAnsi="Times New Roman"/>
          <w:b/>
          <w:szCs w:val="21"/>
        </w:rPr>
        <w:t>6.3.8</w:t>
      </w:r>
      <w:r w:rsidRPr="008D5159">
        <w:rPr>
          <w:rFonts w:ascii="Times New Roman" w:hAnsi="Times New Roman"/>
          <w:szCs w:val="21"/>
        </w:rPr>
        <w:t xml:space="preserve">  </w:t>
      </w:r>
      <w:r w:rsidRPr="008D5159">
        <w:rPr>
          <w:rFonts w:ascii="Times New Roman" w:hAnsi="Times New Roman" w:hint="eastAsia"/>
          <w:szCs w:val="21"/>
        </w:rPr>
        <w:t>建筑工业化内装工程装配式墙面基层找平构件应符合下列规定：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龙骨框架组装应按照设计图纸要求进行，组装的尺寸偏差应符合表</w:t>
      </w:r>
      <w:r w:rsidRPr="008D5159">
        <w:rPr>
          <w:rFonts w:ascii="Times New Roman" w:hAnsi="Times New Roman"/>
          <w:szCs w:val="21"/>
        </w:rPr>
        <w:t>6.</w:t>
      </w:r>
      <w:r w:rsidR="0099554E">
        <w:rPr>
          <w:rFonts w:ascii="Times New Roman" w:hAnsi="Times New Roman"/>
          <w:szCs w:val="21"/>
        </w:rPr>
        <w:t>3</w:t>
      </w:r>
      <w:r w:rsidRPr="008D5159">
        <w:rPr>
          <w:rFonts w:ascii="Times New Roman" w:hAnsi="Times New Roman"/>
          <w:szCs w:val="21"/>
        </w:rPr>
        <w:t>.8</w:t>
      </w:r>
      <w:r w:rsidRPr="008D5159">
        <w:rPr>
          <w:rFonts w:ascii="Times New Roman" w:hAnsi="Times New Roman" w:hint="eastAsia"/>
          <w:szCs w:val="21"/>
        </w:rPr>
        <w:t>的规定；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竖龙骨上调平件间距不应大于</w:t>
      </w:r>
      <w:r w:rsidRPr="008D5159">
        <w:rPr>
          <w:rFonts w:ascii="Times New Roman" w:hAnsi="Times New Roman"/>
          <w:szCs w:val="21"/>
        </w:rPr>
        <w:t>400mm</w:t>
      </w:r>
      <w:r w:rsidRPr="008D5159">
        <w:rPr>
          <w:rFonts w:ascii="Times New Roman" w:hAnsi="Times New Roman" w:hint="eastAsia"/>
          <w:szCs w:val="21"/>
        </w:rPr>
        <w:t>；</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竖龙骨间距不</w:t>
      </w:r>
      <w:r w:rsidR="00B66D5B">
        <w:rPr>
          <w:rFonts w:ascii="Times New Roman" w:hAnsi="Times New Roman" w:hint="eastAsia"/>
          <w:szCs w:val="21"/>
        </w:rPr>
        <w:t>宜</w:t>
      </w:r>
      <w:r w:rsidRPr="008D5159">
        <w:rPr>
          <w:rFonts w:ascii="Times New Roman" w:hAnsi="Times New Roman" w:hint="eastAsia"/>
          <w:szCs w:val="21"/>
        </w:rPr>
        <w:t>大于</w:t>
      </w:r>
      <w:r w:rsidRPr="008D5159">
        <w:rPr>
          <w:rFonts w:ascii="Times New Roman" w:hAnsi="Times New Roman"/>
          <w:szCs w:val="21"/>
        </w:rPr>
        <w:t>500mm</w:t>
      </w:r>
      <w:r w:rsidRPr="008D5159">
        <w:rPr>
          <w:rFonts w:ascii="Times New Roman" w:hAnsi="Times New Roman" w:hint="eastAsia"/>
          <w:szCs w:val="21"/>
        </w:rPr>
        <w:t>。</w:t>
      </w:r>
      <w:r w:rsidRPr="008D5159">
        <w:rPr>
          <w:rFonts w:ascii="Times New Roman" w:hAnsi="Times New Roman"/>
          <w:szCs w:val="21"/>
        </w:rPr>
        <w:t xml:space="preserve"> </w:t>
      </w:r>
    </w:p>
    <w:p w:rsidR="00000000" w:rsidRDefault="008D5159">
      <w:pPr>
        <w:spacing w:line="360" w:lineRule="auto"/>
        <w:ind w:firstLineChars="211" w:firstLine="424"/>
        <w:rPr>
          <w:rFonts w:ascii="黑体" w:eastAsia="黑体" w:hAnsi="黑体" w:cs="Times New Roman"/>
          <w:b/>
          <w:sz w:val="20"/>
          <w:szCs w:val="18"/>
        </w:rPr>
      </w:pPr>
      <w:r w:rsidRPr="008D5159">
        <w:rPr>
          <w:rFonts w:ascii="黑体" w:eastAsia="黑体" w:hAnsi="黑体" w:cs="Times New Roman"/>
          <w:b/>
          <w:sz w:val="20"/>
          <w:szCs w:val="18"/>
        </w:rPr>
        <w:t>表6.3.8</w:t>
      </w:r>
      <w:r w:rsidR="008D3B5F">
        <w:rPr>
          <w:rFonts w:ascii="黑体" w:eastAsia="黑体" w:hAnsi="黑体" w:cs="Times New Roman"/>
          <w:b/>
          <w:sz w:val="20"/>
          <w:szCs w:val="18"/>
        </w:rPr>
        <w:tab/>
      </w:r>
      <w:r w:rsidR="008D3B5F">
        <w:rPr>
          <w:rFonts w:ascii="黑体" w:eastAsia="黑体" w:hAnsi="黑体" w:cs="Times New Roman"/>
          <w:b/>
          <w:sz w:val="20"/>
          <w:szCs w:val="18"/>
        </w:rPr>
        <w:tab/>
      </w:r>
      <w:r w:rsidR="008D3B5F">
        <w:rPr>
          <w:rFonts w:ascii="黑体" w:eastAsia="黑体" w:hAnsi="黑体" w:cs="Times New Roman"/>
          <w:b/>
          <w:sz w:val="20"/>
          <w:szCs w:val="18"/>
        </w:rPr>
        <w:tab/>
      </w:r>
      <w:r w:rsidR="008D3B5F">
        <w:rPr>
          <w:rFonts w:ascii="黑体" w:eastAsia="黑体" w:hAnsi="黑体" w:cs="Times New Roman"/>
          <w:b/>
          <w:sz w:val="20"/>
          <w:szCs w:val="18"/>
        </w:rPr>
        <w:tab/>
      </w:r>
      <w:r w:rsidR="008D3B5F">
        <w:rPr>
          <w:rFonts w:ascii="黑体" w:eastAsia="黑体" w:hAnsi="黑体" w:cs="Times New Roman"/>
          <w:b/>
          <w:sz w:val="20"/>
          <w:szCs w:val="18"/>
        </w:rPr>
        <w:tab/>
      </w:r>
      <w:r w:rsidRPr="008D5159">
        <w:rPr>
          <w:rFonts w:ascii="黑体" w:eastAsia="黑体" w:hAnsi="黑体" w:cs="Times New Roman"/>
          <w:b/>
          <w:sz w:val="20"/>
          <w:szCs w:val="18"/>
        </w:rPr>
        <w:t>龙骨框架组装尺寸偏差</w:t>
      </w:r>
    </w:p>
    <w:tbl>
      <w:tblPr>
        <w:tblStyle w:val="aa"/>
        <w:tblW w:w="0" w:type="auto"/>
        <w:tblInd w:w="108" w:type="dxa"/>
        <w:tblLook w:val="04A0"/>
      </w:tblPr>
      <w:tblGrid>
        <w:gridCol w:w="2463"/>
        <w:gridCol w:w="2592"/>
        <w:gridCol w:w="3360"/>
      </w:tblGrid>
      <w:tr w:rsidR="009D5CD5" w:rsidRPr="00474F1E" w:rsidTr="00A4732A">
        <w:tc>
          <w:tcPr>
            <w:tcW w:w="2732" w:type="dxa"/>
          </w:tcPr>
          <w:p w:rsidR="009D5CD5" w:rsidRPr="00A03350" w:rsidRDefault="008D5159" w:rsidP="00A4732A">
            <w:pPr>
              <w:spacing w:line="360" w:lineRule="auto"/>
              <w:jc w:val="center"/>
              <w:rPr>
                <w:rFonts w:ascii="Times New Roman" w:hAnsi="Times New Roman"/>
                <w:sz w:val="18"/>
                <w:szCs w:val="18"/>
              </w:rPr>
            </w:pPr>
            <w:r w:rsidRPr="008D5159">
              <w:rPr>
                <w:rFonts w:ascii="Times New Roman" w:hAnsi="Times New Roman" w:hint="eastAsia"/>
                <w:sz w:val="18"/>
                <w:szCs w:val="18"/>
              </w:rPr>
              <w:t>项目</w:t>
            </w:r>
          </w:p>
        </w:tc>
        <w:tc>
          <w:tcPr>
            <w:tcW w:w="2841" w:type="dxa"/>
          </w:tcPr>
          <w:p w:rsidR="009D5CD5" w:rsidRPr="00091292" w:rsidRDefault="008D5159" w:rsidP="00A4732A">
            <w:pPr>
              <w:spacing w:line="360" w:lineRule="auto"/>
              <w:jc w:val="center"/>
              <w:rPr>
                <w:rFonts w:asciiTheme="minorEastAsia" w:hAnsiTheme="minorEastAsia"/>
                <w:sz w:val="18"/>
                <w:szCs w:val="18"/>
              </w:rPr>
            </w:pPr>
            <w:r w:rsidRPr="008D5159">
              <w:rPr>
                <w:rFonts w:asciiTheme="minorEastAsia" w:hAnsiTheme="minorEastAsia" w:hint="eastAsia"/>
                <w:sz w:val="18"/>
                <w:szCs w:val="18"/>
              </w:rPr>
              <w:t>允许偏差</w:t>
            </w:r>
          </w:p>
        </w:tc>
        <w:tc>
          <w:tcPr>
            <w:tcW w:w="3783" w:type="dxa"/>
          </w:tcPr>
          <w:p w:rsidR="009D5CD5" w:rsidRPr="00A03350" w:rsidRDefault="008D5159" w:rsidP="00A4732A">
            <w:pPr>
              <w:spacing w:line="360" w:lineRule="auto"/>
              <w:jc w:val="center"/>
              <w:rPr>
                <w:rFonts w:ascii="Times New Roman" w:hAnsi="Times New Roman"/>
                <w:sz w:val="18"/>
                <w:szCs w:val="18"/>
              </w:rPr>
            </w:pPr>
            <w:r w:rsidRPr="008D5159">
              <w:rPr>
                <w:rFonts w:ascii="Times New Roman" w:hAnsi="Times New Roman" w:hint="eastAsia"/>
                <w:sz w:val="18"/>
                <w:szCs w:val="18"/>
              </w:rPr>
              <w:t>检测方法</w:t>
            </w:r>
          </w:p>
        </w:tc>
      </w:tr>
      <w:tr w:rsidR="009D5CD5" w:rsidRPr="00474F1E" w:rsidTr="00A4732A">
        <w:tc>
          <w:tcPr>
            <w:tcW w:w="2732" w:type="dxa"/>
          </w:tcPr>
          <w:p w:rsidR="009D5CD5" w:rsidRPr="00A03350" w:rsidRDefault="008D5159" w:rsidP="00A4732A">
            <w:pPr>
              <w:spacing w:line="360" w:lineRule="auto"/>
              <w:jc w:val="center"/>
              <w:rPr>
                <w:rFonts w:ascii="Times New Roman" w:hAnsi="Times New Roman"/>
                <w:sz w:val="18"/>
                <w:szCs w:val="18"/>
              </w:rPr>
            </w:pPr>
            <w:r w:rsidRPr="008D5159">
              <w:rPr>
                <w:rFonts w:ascii="Times New Roman" w:hAnsi="Times New Roman" w:hint="eastAsia"/>
                <w:sz w:val="18"/>
                <w:szCs w:val="18"/>
              </w:rPr>
              <w:t>框架长、宽</w:t>
            </w:r>
          </w:p>
        </w:tc>
        <w:tc>
          <w:tcPr>
            <w:tcW w:w="2841" w:type="dxa"/>
          </w:tcPr>
          <w:p w:rsidR="009D5CD5" w:rsidRPr="00091292" w:rsidRDefault="008D5159" w:rsidP="00A4732A">
            <w:pPr>
              <w:spacing w:line="360" w:lineRule="auto"/>
              <w:jc w:val="center"/>
              <w:rPr>
                <w:rFonts w:asciiTheme="minorEastAsia" w:hAnsiTheme="minorEastAsia"/>
                <w:sz w:val="18"/>
                <w:szCs w:val="18"/>
              </w:rPr>
            </w:pPr>
            <w:r w:rsidRPr="008D5159">
              <w:rPr>
                <w:rFonts w:asciiTheme="minorEastAsia" w:hAnsiTheme="minorEastAsia"/>
                <w:sz w:val="18"/>
                <w:szCs w:val="18"/>
              </w:rPr>
              <w:t>±2.0mm</w:t>
            </w:r>
          </w:p>
        </w:tc>
        <w:tc>
          <w:tcPr>
            <w:tcW w:w="3783" w:type="dxa"/>
          </w:tcPr>
          <w:p w:rsidR="009D5CD5" w:rsidRPr="00A03350" w:rsidRDefault="008D5159" w:rsidP="00A4732A">
            <w:pPr>
              <w:spacing w:line="360" w:lineRule="auto"/>
              <w:jc w:val="center"/>
              <w:rPr>
                <w:rFonts w:ascii="Times New Roman" w:hAnsi="Times New Roman"/>
                <w:sz w:val="18"/>
                <w:szCs w:val="18"/>
              </w:rPr>
            </w:pPr>
            <w:r w:rsidRPr="008D5159">
              <w:rPr>
                <w:rFonts w:ascii="Times New Roman" w:hAnsi="Times New Roman" w:hint="eastAsia"/>
                <w:sz w:val="18"/>
                <w:szCs w:val="18"/>
              </w:rPr>
              <w:t>钢卷尺</w:t>
            </w:r>
          </w:p>
        </w:tc>
      </w:tr>
      <w:tr w:rsidR="009D5CD5" w:rsidRPr="00474F1E" w:rsidTr="00A4732A">
        <w:tc>
          <w:tcPr>
            <w:tcW w:w="2732" w:type="dxa"/>
          </w:tcPr>
          <w:p w:rsidR="009D5CD5" w:rsidRPr="00A03350" w:rsidRDefault="008D5159" w:rsidP="00A4732A">
            <w:pPr>
              <w:spacing w:line="360" w:lineRule="auto"/>
              <w:jc w:val="center"/>
              <w:rPr>
                <w:rFonts w:ascii="Times New Roman" w:hAnsi="Times New Roman"/>
                <w:sz w:val="18"/>
                <w:szCs w:val="18"/>
              </w:rPr>
            </w:pPr>
            <w:r w:rsidRPr="008D5159">
              <w:rPr>
                <w:rFonts w:ascii="Times New Roman" w:hAnsi="Times New Roman" w:hint="eastAsia"/>
                <w:sz w:val="18"/>
                <w:szCs w:val="18"/>
              </w:rPr>
              <w:t>对角线长度差</w:t>
            </w:r>
          </w:p>
        </w:tc>
        <w:tc>
          <w:tcPr>
            <w:tcW w:w="2841" w:type="dxa"/>
          </w:tcPr>
          <w:p w:rsidR="009D5CD5" w:rsidRPr="00091292" w:rsidRDefault="008D5159" w:rsidP="00A4732A">
            <w:pPr>
              <w:spacing w:line="360" w:lineRule="auto"/>
              <w:jc w:val="center"/>
              <w:rPr>
                <w:rFonts w:asciiTheme="minorEastAsia" w:hAnsiTheme="minorEastAsia"/>
                <w:sz w:val="18"/>
                <w:szCs w:val="18"/>
              </w:rPr>
            </w:pPr>
            <w:r w:rsidRPr="008D5159">
              <w:rPr>
                <w:rFonts w:asciiTheme="minorEastAsia" w:hAnsiTheme="minorEastAsia"/>
                <w:sz w:val="18"/>
                <w:szCs w:val="18"/>
              </w:rPr>
              <w:t>±3.0mm</w:t>
            </w:r>
          </w:p>
        </w:tc>
        <w:tc>
          <w:tcPr>
            <w:tcW w:w="3783" w:type="dxa"/>
          </w:tcPr>
          <w:p w:rsidR="009D5CD5" w:rsidRPr="00A03350" w:rsidRDefault="008D5159" w:rsidP="00A4732A">
            <w:pPr>
              <w:spacing w:line="360" w:lineRule="auto"/>
              <w:jc w:val="center"/>
              <w:rPr>
                <w:rFonts w:ascii="Times New Roman" w:hAnsi="Times New Roman"/>
                <w:sz w:val="18"/>
                <w:szCs w:val="18"/>
              </w:rPr>
            </w:pPr>
            <w:r w:rsidRPr="008D5159">
              <w:rPr>
                <w:rFonts w:ascii="Times New Roman" w:hAnsi="Times New Roman" w:hint="eastAsia"/>
                <w:sz w:val="18"/>
                <w:szCs w:val="18"/>
              </w:rPr>
              <w:t>钢直尺</w:t>
            </w:r>
          </w:p>
        </w:tc>
      </w:tr>
      <w:tr w:rsidR="009D5CD5" w:rsidRPr="00474F1E" w:rsidTr="00A4732A">
        <w:tc>
          <w:tcPr>
            <w:tcW w:w="2732" w:type="dxa"/>
          </w:tcPr>
          <w:p w:rsidR="009D5CD5" w:rsidRPr="00A03350" w:rsidRDefault="008D5159" w:rsidP="00A4732A">
            <w:pPr>
              <w:spacing w:line="360" w:lineRule="auto"/>
              <w:jc w:val="center"/>
              <w:rPr>
                <w:rFonts w:ascii="Times New Roman" w:hAnsi="Times New Roman"/>
                <w:sz w:val="18"/>
                <w:szCs w:val="18"/>
              </w:rPr>
            </w:pPr>
            <w:r w:rsidRPr="008D5159">
              <w:rPr>
                <w:rFonts w:ascii="Times New Roman" w:hAnsi="Times New Roman" w:hint="eastAsia"/>
                <w:sz w:val="18"/>
                <w:szCs w:val="18"/>
              </w:rPr>
              <w:t>表面平整度</w:t>
            </w:r>
          </w:p>
        </w:tc>
        <w:tc>
          <w:tcPr>
            <w:tcW w:w="2841" w:type="dxa"/>
          </w:tcPr>
          <w:p w:rsidR="009D5CD5" w:rsidRPr="00091292" w:rsidRDefault="008D5159" w:rsidP="00A4732A">
            <w:pPr>
              <w:spacing w:line="360" w:lineRule="auto"/>
              <w:jc w:val="center"/>
              <w:rPr>
                <w:rFonts w:asciiTheme="minorEastAsia" w:hAnsiTheme="minorEastAsia"/>
                <w:sz w:val="18"/>
                <w:szCs w:val="18"/>
              </w:rPr>
            </w:pPr>
            <w:r w:rsidRPr="008D5159">
              <w:rPr>
                <w:rFonts w:asciiTheme="minorEastAsia" w:hAnsiTheme="minorEastAsia"/>
                <w:sz w:val="18"/>
                <w:szCs w:val="18"/>
              </w:rPr>
              <w:t>±0.5mm</w:t>
            </w:r>
          </w:p>
        </w:tc>
        <w:tc>
          <w:tcPr>
            <w:tcW w:w="3783" w:type="dxa"/>
          </w:tcPr>
          <w:p w:rsidR="009D5CD5" w:rsidRPr="00A03350" w:rsidRDefault="008D5159" w:rsidP="00A4732A">
            <w:pPr>
              <w:spacing w:line="360" w:lineRule="auto"/>
              <w:jc w:val="center"/>
              <w:rPr>
                <w:rFonts w:ascii="Times New Roman" w:hAnsi="Times New Roman"/>
                <w:sz w:val="18"/>
                <w:szCs w:val="18"/>
              </w:rPr>
            </w:pPr>
            <w:r w:rsidRPr="008D5159">
              <w:rPr>
                <w:rFonts w:ascii="Times New Roman" w:hAnsi="Times New Roman" w:hint="eastAsia"/>
                <w:sz w:val="18"/>
                <w:szCs w:val="18"/>
              </w:rPr>
              <w:t>深度尺</w:t>
            </w:r>
          </w:p>
        </w:tc>
      </w:tr>
    </w:tbl>
    <w:p w:rsidR="00000000" w:rsidRDefault="00FA7A4A" w:rsidP="001E6712">
      <w:pPr>
        <w:pStyle w:val="2"/>
        <w:spacing w:before="120" w:after="120"/>
        <w:rPr>
          <w:rFonts w:ascii="黑体" w:hAnsi="黑体"/>
          <w:szCs w:val="24"/>
        </w:rPr>
      </w:pPr>
      <w:bookmarkStart w:id="210" w:name="_Toc509593111"/>
      <w:bookmarkStart w:id="211" w:name="_Toc509929289"/>
      <w:bookmarkStart w:id="212" w:name="_Toc509929451"/>
      <w:bookmarkStart w:id="213" w:name="_Toc509593112"/>
      <w:bookmarkStart w:id="214" w:name="_Toc509929290"/>
      <w:bookmarkStart w:id="215" w:name="_Toc509929452"/>
      <w:bookmarkStart w:id="216" w:name="_Toc509593113"/>
      <w:bookmarkStart w:id="217" w:name="_Toc509929291"/>
      <w:bookmarkStart w:id="218" w:name="_Toc509929453"/>
      <w:bookmarkStart w:id="219" w:name="_Toc509593114"/>
      <w:bookmarkStart w:id="220" w:name="_Toc509929292"/>
      <w:bookmarkStart w:id="221" w:name="_Toc509929454"/>
      <w:bookmarkStart w:id="222" w:name="_Toc509593115"/>
      <w:bookmarkStart w:id="223" w:name="_Toc509929293"/>
      <w:bookmarkStart w:id="224" w:name="_Toc509929455"/>
      <w:bookmarkStart w:id="225" w:name="_Toc509593116"/>
      <w:bookmarkStart w:id="226" w:name="_Toc509929294"/>
      <w:bookmarkStart w:id="227" w:name="_Toc509929456"/>
      <w:bookmarkStart w:id="228" w:name="_Toc509593117"/>
      <w:bookmarkStart w:id="229" w:name="_Toc509929295"/>
      <w:bookmarkStart w:id="230" w:name="_Toc509929457"/>
      <w:bookmarkStart w:id="231" w:name="_Toc509593118"/>
      <w:bookmarkStart w:id="232" w:name="_Toc509929296"/>
      <w:bookmarkStart w:id="233" w:name="_Toc509929458"/>
      <w:bookmarkStart w:id="234" w:name="_Toc509593119"/>
      <w:bookmarkStart w:id="235" w:name="_Toc509929297"/>
      <w:bookmarkStart w:id="236" w:name="_Toc509929459"/>
      <w:bookmarkStart w:id="237" w:name="_Toc509593120"/>
      <w:bookmarkStart w:id="238" w:name="_Toc509929298"/>
      <w:bookmarkStart w:id="239" w:name="_Toc509929460"/>
      <w:bookmarkStart w:id="240" w:name="_Toc509593121"/>
      <w:bookmarkStart w:id="241" w:name="_Toc509929299"/>
      <w:bookmarkStart w:id="242" w:name="_Toc509929461"/>
      <w:bookmarkStart w:id="243" w:name="_Toc509593122"/>
      <w:bookmarkStart w:id="244" w:name="_Toc509929300"/>
      <w:bookmarkStart w:id="245" w:name="_Toc509929462"/>
      <w:bookmarkStart w:id="246" w:name="_Toc509593123"/>
      <w:bookmarkStart w:id="247" w:name="_Toc509929301"/>
      <w:bookmarkStart w:id="248" w:name="_Toc509929463"/>
      <w:bookmarkStart w:id="249" w:name="_Toc509593124"/>
      <w:bookmarkStart w:id="250" w:name="_Toc509929302"/>
      <w:bookmarkStart w:id="251" w:name="_Toc509929464"/>
      <w:bookmarkStart w:id="252" w:name="_Toc509593125"/>
      <w:bookmarkStart w:id="253" w:name="_Toc509929303"/>
      <w:bookmarkStart w:id="254" w:name="_Toc509929465"/>
      <w:bookmarkStart w:id="255" w:name="_Toc509593126"/>
      <w:bookmarkStart w:id="256" w:name="_Toc509929304"/>
      <w:bookmarkStart w:id="257" w:name="_Toc509929466"/>
      <w:bookmarkStart w:id="258" w:name="_Toc509593127"/>
      <w:bookmarkStart w:id="259" w:name="_Toc509929305"/>
      <w:bookmarkStart w:id="260" w:name="_Toc509929467"/>
      <w:bookmarkStart w:id="261" w:name="_Toc509593128"/>
      <w:bookmarkStart w:id="262" w:name="_Toc509929306"/>
      <w:bookmarkStart w:id="263" w:name="_Toc509929468"/>
      <w:bookmarkStart w:id="264" w:name="_Toc509593129"/>
      <w:bookmarkStart w:id="265" w:name="_Toc509929307"/>
      <w:bookmarkStart w:id="266" w:name="_Toc509929469"/>
      <w:bookmarkStart w:id="267" w:name="_Toc509593130"/>
      <w:bookmarkStart w:id="268" w:name="_Toc509929308"/>
      <w:bookmarkStart w:id="269" w:name="_Toc509929470"/>
      <w:bookmarkStart w:id="270" w:name="_Toc509593131"/>
      <w:bookmarkStart w:id="271" w:name="_Toc509929309"/>
      <w:bookmarkStart w:id="272" w:name="_Toc509929471"/>
      <w:bookmarkStart w:id="273" w:name="_Toc509593132"/>
      <w:bookmarkStart w:id="274" w:name="_Toc509929310"/>
      <w:bookmarkStart w:id="275" w:name="_Toc509929472"/>
      <w:bookmarkStart w:id="276" w:name="_Toc509593133"/>
      <w:bookmarkStart w:id="277" w:name="_Toc509929311"/>
      <w:bookmarkStart w:id="278" w:name="_Toc509929473"/>
      <w:bookmarkStart w:id="279" w:name="_Toc509593134"/>
      <w:bookmarkStart w:id="280" w:name="_Toc509929312"/>
      <w:bookmarkStart w:id="281" w:name="_Toc509929474"/>
      <w:bookmarkStart w:id="282" w:name="_Toc509593135"/>
      <w:bookmarkStart w:id="283" w:name="_Toc509929313"/>
      <w:bookmarkStart w:id="284" w:name="_Toc509929475"/>
      <w:bookmarkStart w:id="285" w:name="_Toc509593136"/>
      <w:bookmarkStart w:id="286" w:name="_Toc509929314"/>
      <w:bookmarkStart w:id="287" w:name="_Toc509929476"/>
      <w:bookmarkStart w:id="288" w:name="_Toc509593137"/>
      <w:bookmarkStart w:id="289" w:name="_Toc509929315"/>
      <w:bookmarkStart w:id="290" w:name="_Toc509929477"/>
      <w:bookmarkStart w:id="291" w:name="_Toc509593138"/>
      <w:bookmarkStart w:id="292" w:name="_Toc509929316"/>
      <w:bookmarkStart w:id="293" w:name="_Toc509929478"/>
      <w:bookmarkStart w:id="294" w:name="_Toc509593139"/>
      <w:bookmarkStart w:id="295" w:name="_Toc509929317"/>
      <w:bookmarkStart w:id="296" w:name="_Toc509929479"/>
      <w:bookmarkStart w:id="297" w:name="_Toc509593140"/>
      <w:bookmarkStart w:id="298" w:name="_Toc509929318"/>
      <w:bookmarkStart w:id="299" w:name="_Toc509929480"/>
      <w:bookmarkStart w:id="300" w:name="_Toc509593141"/>
      <w:bookmarkStart w:id="301" w:name="_Toc509929319"/>
      <w:bookmarkStart w:id="302" w:name="_Toc509929481"/>
      <w:bookmarkStart w:id="303" w:name="_Toc509929483"/>
      <w:bookmarkStart w:id="304" w:name="_Toc489954144"/>
      <w:bookmarkStart w:id="305" w:name="_Toc50560831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F87907">
        <w:rPr>
          <w:rFonts w:ascii="黑体" w:hAnsi="黑体"/>
          <w:szCs w:val="24"/>
        </w:rPr>
        <w:t xml:space="preserve">6.4 </w:t>
      </w:r>
      <w:r w:rsidR="000822CC">
        <w:rPr>
          <w:rFonts w:ascii="黑体" w:hAnsi="黑体"/>
          <w:szCs w:val="24"/>
        </w:rPr>
        <w:t xml:space="preserve"> </w:t>
      </w:r>
      <w:r w:rsidR="008D5159" w:rsidRPr="008D5159">
        <w:rPr>
          <w:rFonts w:ascii="黑体" w:hAnsi="黑体" w:hint="eastAsia"/>
          <w:szCs w:val="24"/>
        </w:rPr>
        <w:t>装配式顶棚工程验收</w:t>
      </w:r>
      <w:bookmarkEnd w:id="303"/>
    </w:p>
    <w:p w:rsidR="001F51EE" w:rsidRPr="00474F1E" w:rsidRDefault="008D5159" w:rsidP="001F51EE">
      <w:pPr>
        <w:spacing w:line="360" w:lineRule="auto"/>
        <w:jc w:val="center"/>
        <w:rPr>
          <w:rFonts w:ascii="Times New Roman" w:eastAsia="宋体" w:hAnsi="Times New Roman"/>
          <w:b/>
          <w:szCs w:val="21"/>
        </w:rPr>
      </w:pPr>
      <w:r w:rsidRPr="008D5159">
        <w:rPr>
          <w:rFonts w:ascii="Times New Roman" w:eastAsia="宋体" w:hAnsi="Times New Roman" w:hint="eastAsia"/>
          <w:b/>
          <w:szCs w:val="21"/>
        </w:rPr>
        <w:t>主</w:t>
      </w:r>
      <w:r w:rsidRPr="008D5159">
        <w:rPr>
          <w:rFonts w:ascii="Times New Roman" w:eastAsia="宋体" w:hAnsi="Times New Roman"/>
          <w:b/>
          <w:szCs w:val="21"/>
        </w:rPr>
        <w:t xml:space="preserve"> </w:t>
      </w:r>
      <w:r w:rsidRPr="008D5159">
        <w:rPr>
          <w:rFonts w:ascii="Times New Roman" w:eastAsia="宋体" w:hAnsi="Times New Roman" w:hint="eastAsia"/>
          <w:b/>
          <w:szCs w:val="21"/>
        </w:rPr>
        <w:t>控</w:t>
      </w:r>
      <w:r w:rsidRPr="008D5159">
        <w:rPr>
          <w:rFonts w:ascii="Times New Roman" w:eastAsia="宋体" w:hAnsi="Times New Roman"/>
          <w:b/>
          <w:szCs w:val="21"/>
        </w:rPr>
        <w:t xml:space="preserve"> </w:t>
      </w:r>
      <w:r w:rsidRPr="008D5159">
        <w:rPr>
          <w:rFonts w:ascii="Times New Roman" w:eastAsia="宋体" w:hAnsi="Times New Roman" w:hint="eastAsia"/>
          <w:b/>
          <w:szCs w:val="21"/>
        </w:rPr>
        <w:t>项</w:t>
      </w:r>
      <w:r w:rsidRPr="008D5159">
        <w:rPr>
          <w:rFonts w:ascii="Times New Roman" w:eastAsia="宋体" w:hAnsi="Times New Roman"/>
          <w:b/>
          <w:szCs w:val="21"/>
        </w:rPr>
        <w:t xml:space="preserve"> </w:t>
      </w:r>
      <w:r w:rsidRPr="008D5159">
        <w:rPr>
          <w:rFonts w:ascii="Times New Roman" w:eastAsia="宋体" w:hAnsi="Times New Roman" w:hint="eastAsia"/>
          <w:b/>
          <w:szCs w:val="21"/>
        </w:rPr>
        <w:t>目</w:t>
      </w:r>
    </w:p>
    <w:p w:rsidR="00000000" w:rsidRDefault="008D5159">
      <w:pPr>
        <w:spacing w:line="360" w:lineRule="auto"/>
        <w:rPr>
          <w:rFonts w:ascii="Times New Roman" w:eastAsia="宋体" w:hAnsi="Times New Roman"/>
          <w:szCs w:val="21"/>
        </w:rPr>
      </w:pPr>
      <w:r w:rsidRPr="008D5159">
        <w:rPr>
          <w:rFonts w:ascii="Times New Roman" w:eastAsia="宋体" w:hAnsi="Times New Roman"/>
          <w:b/>
          <w:szCs w:val="21"/>
        </w:rPr>
        <w:t>6.4.1</w:t>
      </w:r>
      <w:r w:rsidRPr="008D5159">
        <w:rPr>
          <w:rFonts w:ascii="Times New Roman" w:eastAsia="宋体" w:hAnsi="Times New Roman"/>
          <w:szCs w:val="21"/>
        </w:rPr>
        <w:t xml:space="preserve">  </w:t>
      </w:r>
      <w:r w:rsidR="00C24734">
        <w:rPr>
          <w:rFonts w:ascii="Times New Roman" w:eastAsia="宋体" w:hAnsi="Times New Roman" w:hint="eastAsia"/>
          <w:szCs w:val="21"/>
        </w:rPr>
        <w:t>装配式顶棚工程的标高、尺寸、</w:t>
      </w:r>
      <w:r w:rsidRPr="008D5159">
        <w:rPr>
          <w:rFonts w:ascii="Times New Roman" w:eastAsia="宋体" w:hAnsi="Times New Roman" w:hint="eastAsia"/>
          <w:szCs w:val="21"/>
        </w:rPr>
        <w:t>造型符合设计要求。</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检验方法：观察；尺量检查。</w:t>
      </w:r>
    </w:p>
    <w:p w:rsidR="001F51EE" w:rsidRPr="00474F1E" w:rsidRDefault="008D5159" w:rsidP="001F51EE">
      <w:pPr>
        <w:spacing w:line="360" w:lineRule="auto"/>
        <w:rPr>
          <w:rFonts w:ascii="Times New Roman" w:eastAsia="宋体" w:hAnsi="Times New Roman"/>
          <w:szCs w:val="21"/>
        </w:rPr>
      </w:pPr>
      <w:r w:rsidRPr="008D5159">
        <w:rPr>
          <w:rFonts w:ascii="Times New Roman" w:eastAsia="宋体" w:hAnsi="Times New Roman"/>
          <w:b/>
          <w:szCs w:val="21"/>
        </w:rPr>
        <w:t>6.4.2</w:t>
      </w:r>
      <w:r w:rsidRPr="008D5159">
        <w:rPr>
          <w:rFonts w:ascii="Times New Roman" w:eastAsia="宋体" w:hAnsi="Times New Roman"/>
          <w:szCs w:val="21"/>
        </w:rPr>
        <w:t xml:space="preserve">  </w:t>
      </w:r>
      <w:r w:rsidRPr="008D5159">
        <w:rPr>
          <w:rFonts w:ascii="Times New Roman" w:eastAsia="宋体" w:hAnsi="Times New Roman" w:hint="eastAsia"/>
          <w:szCs w:val="21"/>
        </w:rPr>
        <w:t>饰面板的材质、品种、规格、图案和颜色符合设计要求。</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检验方法：观察；检查产品合格证书、性能检测报告、进场验收记录和复验报告。</w:t>
      </w:r>
    </w:p>
    <w:p w:rsidR="001F51EE" w:rsidRPr="00474F1E" w:rsidRDefault="008D5159" w:rsidP="001F51EE">
      <w:pPr>
        <w:spacing w:line="360" w:lineRule="auto"/>
        <w:rPr>
          <w:rFonts w:ascii="Times New Roman" w:eastAsia="宋体" w:hAnsi="Times New Roman"/>
          <w:szCs w:val="21"/>
        </w:rPr>
      </w:pPr>
      <w:r w:rsidRPr="008D5159">
        <w:rPr>
          <w:rFonts w:ascii="Times New Roman" w:eastAsia="宋体" w:hAnsi="Times New Roman"/>
          <w:b/>
          <w:szCs w:val="21"/>
        </w:rPr>
        <w:t xml:space="preserve">6.4.3  </w:t>
      </w:r>
      <w:r w:rsidRPr="008D5159">
        <w:rPr>
          <w:rFonts w:ascii="Times New Roman" w:eastAsia="宋体" w:hAnsi="Times New Roman" w:hint="eastAsia"/>
          <w:szCs w:val="21"/>
        </w:rPr>
        <w:t>饰面板排布方式应符合设计要求，缝隙宜顺光方向；</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检验方法：目测、感观检验</w:t>
      </w:r>
    </w:p>
    <w:p w:rsidR="00000000" w:rsidRDefault="008D5159">
      <w:pPr>
        <w:spacing w:line="360" w:lineRule="auto"/>
        <w:rPr>
          <w:rFonts w:ascii="Times New Roman" w:eastAsia="宋体" w:hAnsi="Times New Roman"/>
          <w:szCs w:val="21"/>
        </w:rPr>
      </w:pPr>
      <w:r w:rsidRPr="008D5159">
        <w:rPr>
          <w:rFonts w:ascii="Times New Roman" w:eastAsia="宋体" w:hAnsi="Times New Roman"/>
          <w:b/>
          <w:szCs w:val="21"/>
        </w:rPr>
        <w:lastRenderedPageBreak/>
        <w:t>6.4.4</w:t>
      </w:r>
      <w:r w:rsidRPr="008D5159">
        <w:rPr>
          <w:rFonts w:ascii="Times New Roman" w:eastAsia="宋体" w:hAnsi="Times New Roman"/>
          <w:szCs w:val="21"/>
        </w:rPr>
        <w:t xml:space="preserve">  </w:t>
      </w:r>
      <w:r w:rsidRPr="008D5159">
        <w:rPr>
          <w:rFonts w:ascii="Times New Roman" w:eastAsia="宋体" w:hAnsi="Times New Roman" w:hint="eastAsia"/>
          <w:szCs w:val="21"/>
        </w:rPr>
        <w:t>饰面板之间宜设置工艺缝，工艺缝的宽度不宜小于</w:t>
      </w:r>
      <w:r w:rsidRPr="008D5159">
        <w:rPr>
          <w:rFonts w:ascii="Times New Roman" w:eastAsia="宋体" w:hAnsi="Times New Roman"/>
          <w:szCs w:val="21"/>
        </w:rPr>
        <w:t>2mm</w:t>
      </w:r>
      <w:r w:rsidRPr="008D5159">
        <w:rPr>
          <w:rFonts w:ascii="Times New Roman" w:eastAsia="宋体" w:hAnsi="Times New Roman" w:hint="eastAsia"/>
          <w:szCs w:val="21"/>
        </w:rPr>
        <w:t>。</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检验方法：目测、感观检验；尺寸测量。</w:t>
      </w:r>
    </w:p>
    <w:p w:rsidR="00000000" w:rsidRDefault="008D5159">
      <w:pPr>
        <w:pStyle w:val="a7"/>
        <w:spacing w:line="360" w:lineRule="auto"/>
        <w:ind w:firstLineChars="0" w:firstLine="0"/>
        <w:rPr>
          <w:rFonts w:ascii="Times New Roman" w:eastAsia="宋体" w:hAnsi="Times New Roman"/>
          <w:szCs w:val="21"/>
        </w:rPr>
      </w:pPr>
      <w:r w:rsidRPr="008D5159">
        <w:rPr>
          <w:rFonts w:ascii="Times New Roman" w:eastAsia="宋体" w:hAnsi="Times New Roman"/>
          <w:b/>
          <w:szCs w:val="21"/>
        </w:rPr>
        <w:t xml:space="preserve">6.4.5 </w:t>
      </w:r>
      <w:r w:rsidRPr="008D5159">
        <w:rPr>
          <w:rFonts w:ascii="Times New Roman" w:eastAsia="宋体" w:hAnsi="Times New Roman"/>
          <w:szCs w:val="21"/>
        </w:rPr>
        <w:t xml:space="preserve"> </w:t>
      </w:r>
      <w:r w:rsidRPr="008D5159">
        <w:rPr>
          <w:rFonts w:ascii="Times New Roman" w:eastAsia="宋体" w:hAnsi="Times New Roman" w:hint="eastAsia"/>
          <w:szCs w:val="21"/>
        </w:rPr>
        <w:t>饰面板尺寸应准确，边缘整齐</w:t>
      </w:r>
      <w:r w:rsidR="00C24734">
        <w:rPr>
          <w:rFonts w:ascii="Times New Roman" w:eastAsia="宋体" w:hAnsi="Times New Roman" w:hint="eastAsia"/>
          <w:szCs w:val="21"/>
        </w:rPr>
        <w:t>，</w:t>
      </w:r>
      <w:r w:rsidRPr="008D5159">
        <w:rPr>
          <w:rFonts w:ascii="Times New Roman" w:eastAsia="宋体" w:hAnsi="Times New Roman" w:hint="eastAsia"/>
          <w:szCs w:val="21"/>
        </w:rPr>
        <w:t>无毛边、磕伤及裂缝。条、块排列应顺直、方正。</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检验方法：目测、感观检验。</w:t>
      </w:r>
    </w:p>
    <w:p w:rsidR="00000000" w:rsidRDefault="008D5159">
      <w:pPr>
        <w:spacing w:line="360" w:lineRule="auto"/>
        <w:rPr>
          <w:rFonts w:ascii="Times New Roman" w:eastAsia="宋体" w:hAnsi="Times New Roman"/>
          <w:szCs w:val="21"/>
        </w:rPr>
      </w:pPr>
      <w:r w:rsidRPr="008D5159">
        <w:rPr>
          <w:rFonts w:ascii="Times New Roman" w:eastAsia="宋体" w:hAnsi="Times New Roman"/>
          <w:b/>
          <w:szCs w:val="21"/>
        </w:rPr>
        <w:t>6.4.6</w:t>
      </w:r>
      <w:r w:rsidRPr="008D5159">
        <w:rPr>
          <w:rFonts w:ascii="Times New Roman" w:eastAsia="宋体" w:hAnsi="Times New Roman"/>
          <w:szCs w:val="21"/>
        </w:rPr>
        <w:t xml:space="preserve">  </w:t>
      </w:r>
      <w:r w:rsidRPr="008D5159">
        <w:rPr>
          <w:rFonts w:ascii="Times New Roman" w:eastAsia="宋体" w:hAnsi="Times New Roman" w:hint="eastAsia"/>
          <w:szCs w:val="21"/>
        </w:rPr>
        <w:t>顶棚调平模块固定牢固，单个模块承重≥</w:t>
      </w:r>
      <w:r w:rsidRPr="008D5159">
        <w:rPr>
          <w:rFonts w:ascii="Times New Roman" w:eastAsia="宋体" w:hAnsi="Times New Roman"/>
          <w:szCs w:val="21"/>
        </w:rPr>
        <w:t>60KG</w:t>
      </w:r>
      <w:r w:rsidRPr="008D5159">
        <w:rPr>
          <w:rFonts w:ascii="Times New Roman" w:eastAsia="宋体" w:hAnsi="Times New Roman" w:hint="eastAsia"/>
          <w:szCs w:val="21"/>
        </w:rPr>
        <w:t>情况下无位移。</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检验方法：手扳检查。</w:t>
      </w:r>
    </w:p>
    <w:p w:rsidR="00000000" w:rsidRDefault="008D5159">
      <w:pPr>
        <w:spacing w:line="360" w:lineRule="auto"/>
        <w:rPr>
          <w:rFonts w:ascii="Times New Roman" w:eastAsia="宋体" w:hAnsi="Times New Roman"/>
          <w:szCs w:val="21"/>
        </w:rPr>
      </w:pPr>
      <w:r w:rsidRPr="008D5159">
        <w:rPr>
          <w:rFonts w:ascii="Times New Roman" w:eastAsia="宋体" w:hAnsi="Times New Roman"/>
          <w:b/>
          <w:szCs w:val="21"/>
        </w:rPr>
        <w:t>6.4.7</w:t>
      </w:r>
      <w:r w:rsidRPr="008D5159">
        <w:rPr>
          <w:rFonts w:ascii="Times New Roman" w:eastAsia="宋体" w:hAnsi="Times New Roman"/>
          <w:szCs w:val="21"/>
        </w:rPr>
        <w:t xml:space="preserve">  </w:t>
      </w:r>
      <w:r w:rsidRPr="008D5159">
        <w:rPr>
          <w:rFonts w:ascii="Times New Roman" w:eastAsia="宋体" w:hAnsi="Times New Roman" w:hint="eastAsia"/>
          <w:szCs w:val="21"/>
        </w:rPr>
        <w:t>墙面调平模块与顶棚承重模块有角码连接，无螺栓螺母等零部件缺失。</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w:t>
      </w:r>
    </w:p>
    <w:p w:rsidR="00000000" w:rsidRDefault="008D5159">
      <w:pPr>
        <w:spacing w:line="360" w:lineRule="auto"/>
        <w:rPr>
          <w:rFonts w:ascii="Times New Roman" w:eastAsia="宋体" w:hAnsi="Times New Roman"/>
          <w:szCs w:val="21"/>
        </w:rPr>
      </w:pPr>
      <w:r w:rsidRPr="008D5159">
        <w:rPr>
          <w:rFonts w:ascii="Times New Roman" w:eastAsia="宋体" w:hAnsi="Times New Roman"/>
          <w:b/>
          <w:szCs w:val="21"/>
        </w:rPr>
        <w:t>6.4.8</w:t>
      </w:r>
      <w:r w:rsidRPr="008D5159">
        <w:rPr>
          <w:rFonts w:ascii="Times New Roman" w:eastAsia="宋体" w:hAnsi="Times New Roman"/>
          <w:szCs w:val="21"/>
        </w:rPr>
        <w:t xml:space="preserve">  </w:t>
      </w:r>
      <w:r w:rsidRPr="008D5159">
        <w:rPr>
          <w:rFonts w:ascii="Times New Roman" w:eastAsia="宋体" w:hAnsi="Times New Roman" w:hint="eastAsia"/>
          <w:szCs w:val="21"/>
        </w:rPr>
        <w:t>顶棚承重模块与墙面调平模块连接范围</w:t>
      </w:r>
      <w:r w:rsidRPr="008D5159">
        <w:rPr>
          <w:rFonts w:ascii="Times New Roman" w:eastAsia="宋体" w:hAnsi="Times New Roman"/>
          <w:szCs w:val="21"/>
        </w:rPr>
        <w:t>D</w:t>
      </w:r>
      <w:r w:rsidRPr="008D5159">
        <w:rPr>
          <w:rFonts w:ascii="Times New Roman" w:eastAsia="宋体" w:hAnsi="Times New Roman" w:hint="eastAsia"/>
          <w:szCs w:val="21"/>
        </w:rPr>
        <w:t>≥</w:t>
      </w:r>
      <w:r w:rsidRPr="008D5159">
        <w:rPr>
          <w:rFonts w:ascii="Times New Roman" w:eastAsia="宋体" w:hAnsi="Times New Roman"/>
          <w:szCs w:val="21"/>
        </w:rPr>
        <w:t>15mm</w:t>
      </w:r>
      <w:r w:rsidRPr="008D5159">
        <w:rPr>
          <w:rFonts w:ascii="Times New Roman" w:eastAsia="宋体" w:hAnsi="Times New Roman" w:hint="eastAsia"/>
          <w:szCs w:val="21"/>
        </w:rPr>
        <w:t>。</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检验方法：钢直尺检查</w:t>
      </w:r>
    </w:p>
    <w:p w:rsidR="00000000" w:rsidRDefault="008D5159">
      <w:pPr>
        <w:spacing w:line="360" w:lineRule="auto"/>
        <w:rPr>
          <w:rFonts w:ascii="Times New Roman" w:eastAsia="宋体" w:hAnsi="Times New Roman"/>
          <w:szCs w:val="21"/>
        </w:rPr>
      </w:pPr>
      <w:r w:rsidRPr="008D5159">
        <w:rPr>
          <w:rFonts w:ascii="Times New Roman" w:eastAsia="宋体" w:hAnsi="Times New Roman"/>
          <w:b/>
          <w:szCs w:val="21"/>
        </w:rPr>
        <w:t>6.4.9</w:t>
      </w:r>
      <w:r w:rsidRPr="008D5159">
        <w:rPr>
          <w:rFonts w:ascii="Times New Roman" w:eastAsia="宋体" w:hAnsi="Times New Roman"/>
          <w:szCs w:val="21"/>
        </w:rPr>
        <w:t xml:space="preserve">  </w:t>
      </w:r>
      <w:r w:rsidRPr="008D5159">
        <w:rPr>
          <w:rFonts w:ascii="Times New Roman" w:eastAsia="宋体" w:hAnsi="Times New Roman" w:hint="eastAsia"/>
          <w:szCs w:val="21"/>
        </w:rPr>
        <w:t>顶棚承重模块与顶棚调平模块连接牢固，无松动、脱落。</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检验方法：手扳检查</w:t>
      </w:r>
    </w:p>
    <w:p w:rsidR="001F51EE" w:rsidRPr="00474F1E" w:rsidRDefault="008D5159" w:rsidP="001E6712">
      <w:pPr>
        <w:spacing w:line="360" w:lineRule="auto"/>
        <w:jc w:val="center"/>
        <w:outlineLvl w:val="0"/>
        <w:rPr>
          <w:rFonts w:ascii="Times New Roman" w:eastAsia="宋体" w:hAnsi="Times New Roman"/>
          <w:b/>
          <w:szCs w:val="21"/>
        </w:rPr>
      </w:pPr>
      <w:r w:rsidRPr="008D5159">
        <w:rPr>
          <w:rFonts w:ascii="Times New Roman" w:eastAsia="宋体" w:hAnsi="Times New Roman" w:hint="eastAsia"/>
          <w:b/>
          <w:szCs w:val="21"/>
        </w:rPr>
        <w:t>一</w:t>
      </w:r>
      <w:r w:rsidRPr="008D5159">
        <w:rPr>
          <w:rFonts w:ascii="Times New Roman" w:eastAsia="宋体" w:hAnsi="Times New Roman"/>
          <w:b/>
          <w:szCs w:val="21"/>
        </w:rPr>
        <w:t xml:space="preserve"> </w:t>
      </w:r>
      <w:r w:rsidRPr="008D5159">
        <w:rPr>
          <w:rFonts w:ascii="Times New Roman" w:eastAsia="宋体" w:hAnsi="Times New Roman" w:hint="eastAsia"/>
          <w:b/>
          <w:szCs w:val="21"/>
        </w:rPr>
        <w:t>般</w:t>
      </w:r>
      <w:r w:rsidRPr="008D5159">
        <w:rPr>
          <w:rFonts w:ascii="Times New Roman" w:eastAsia="宋体" w:hAnsi="Times New Roman"/>
          <w:b/>
          <w:szCs w:val="21"/>
        </w:rPr>
        <w:t xml:space="preserve"> </w:t>
      </w:r>
      <w:r w:rsidRPr="008D5159">
        <w:rPr>
          <w:rFonts w:ascii="Times New Roman" w:eastAsia="宋体" w:hAnsi="Times New Roman" w:hint="eastAsia"/>
          <w:b/>
          <w:szCs w:val="21"/>
        </w:rPr>
        <w:t>项</w:t>
      </w:r>
      <w:r w:rsidRPr="008D5159">
        <w:rPr>
          <w:rFonts w:ascii="Times New Roman" w:eastAsia="宋体" w:hAnsi="Times New Roman"/>
          <w:b/>
          <w:szCs w:val="21"/>
        </w:rPr>
        <w:t xml:space="preserve"> </w:t>
      </w:r>
      <w:r w:rsidRPr="008D5159">
        <w:rPr>
          <w:rFonts w:ascii="Times New Roman" w:eastAsia="宋体" w:hAnsi="Times New Roman" w:hint="eastAsia"/>
          <w:b/>
          <w:szCs w:val="21"/>
        </w:rPr>
        <w:t>目</w:t>
      </w:r>
    </w:p>
    <w:p w:rsidR="00000000" w:rsidRDefault="008D5159">
      <w:pPr>
        <w:spacing w:line="360" w:lineRule="auto"/>
        <w:rPr>
          <w:rFonts w:ascii="Times New Roman" w:eastAsia="宋体" w:hAnsi="Times New Roman"/>
          <w:szCs w:val="21"/>
        </w:rPr>
      </w:pPr>
      <w:r w:rsidRPr="008D5159">
        <w:rPr>
          <w:rFonts w:ascii="Times New Roman" w:eastAsia="宋体" w:hAnsi="Times New Roman"/>
          <w:b/>
          <w:szCs w:val="21"/>
        </w:rPr>
        <w:t>6.4.10</w:t>
      </w:r>
      <w:r w:rsidRPr="008D5159">
        <w:rPr>
          <w:rFonts w:ascii="Times New Roman" w:eastAsia="宋体" w:hAnsi="Times New Roman"/>
          <w:szCs w:val="21"/>
        </w:rPr>
        <w:t xml:space="preserve">  </w:t>
      </w:r>
      <w:r w:rsidRPr="008D5159">
        <w:rPr>
          <w:rFonts w:ascii="Times New Roman" w:eastAsia="宋体" w:hAnsi="Times New Roman" w:hint="eastAsia"/>
          <w:szCs w:val="21"/>
        </w:rPr>
        <w:t>饰面板表面洁净、色泽一致</w:t>
      </w:r>
      <w:r w:rsidR="00C24734">
        <w:rPr>
          <w:rFonts w:ascii="Times New Roman" w:eastAsia="宋体" w:hAnsi="Times New Roman" w:hint="eastAsia"/>
          <w:szCs w:val="21"/>
        </w:rPr>
        <w:t>，</w:t>
      </w:r>
      <w:r w:rsidRPr="008D5159">
        <w:rPr>
          <w:rFonts w:ascii="Times New Roman" w:eastAsia="宋体" w:hAnsi="Times New Roman" w:hint="eastAsia"/>
          <w:szCs w:val="21"/>
        </w:rPr>
        <w:t>不得翘曲、裂缝</w:t>
      </w:r>
      <w:r w:rsidR="00352464">
        <w:rPr>
          <w:rFonts w:ascii="Times New Roman" w:eastAsia="宋体" w:hAnsi="Times New Roman" w:hint="eastAsia"/>
          <w:szCs w:val="21"/>
        </w:rPr>
        <w:t>、</w:t>
      </w:r>
      <w:r w:rsidRPr="008D5159">
        <w:rPr>
          <w:rFonts w:ascii="Times New Roman" w:eastAsia="宋体" w:hAnsi="Times New Roman" w:hint="eastAsia"/>
          <w:szCs w:val="21"/>
        </w:rPr>
        <w:t>缺损。</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检验方法：目测、感观检验。</w:t>
      </w:r>
    </w:p>
    <w:p w:rsidR="00000000" w:rsidRDefault="008D5159">
      <w:pPr>
        <w:spacing w:line="360" w:lineRule="auto"/>
        <w:rPr>
          <w:rFonts w:ascii="Times New Roman" w:eastAsia="宋体" w:hAnsi="Times New Roman"/>
          <w:szCs w:val="21"/>
        </w:rPr>
      </w:pPr>
      <w:r w:rsidRPr="008D5159">
        <w:rPr>
          <w:rFonts w:ascii="Times New Roman" w:eastAsia="宋体" w:hAnsi="Times New Roman"/>
          <w:b/>
          <w:szCs w:val="21"/>
        </w:rPr>
        <w:t>6.4.11</w:t>
      </w:r>
      <w:r w:rsidRPr="008D5159">
        <w:rPr>
          <w:rFonts w:ascii="Times New Roman" w:eastAsia="宋体" w:hAnsi="Times New Roman"/>
          <w:szCs w:val="21"/>
        </w:rPr>
        <w:t xml:space="preserve">  </w:t>
      </w:r>
      <w:r w:rsidRPr="008D5159">
        <w:rPr>
          <w:rFonts w:ascii="Times New Roman" w:eastAsia="宋体" w:hAnsi="Times New Roman" w:hint="eastAsia"/>
          <w:szCs w:val="21"/>
        </w:rPr>
        <w:t>饰面板上的灯具、烟感器、喷淋头、封口篦子等设备的位置合理美观，与饰面板交接应紧实严密。</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检验方法：目测、感观检验。</w:t>
      </w:r>
    </w:p>
    <w:p w:rsidR="00000000" w:rsidRDefault="008D5159">
      <w:pPr>
        <w:spacing w:line="360" w:lineRule="auto"/>
        <w:rPr>
          <w:rFonts w:ascii="Times New Roman" w:eastAsia="宋体" w:hAnsi="Times New Roman"/>
          <w:szCs w:val="21"/>
        </w:rPr>
      </w:pPr>
      <w:r w:rsidRPr="008D5159">
        <w:rPr>
          <w:rFonts w:ascii="Times New Roman" w:eastAsia="宋体" w:hAnsi="Times New Roman"/>
          <w:b/>
          <w:szCs w:val="21"/>
        </w:rPr>
        <w:t>6.4.12</w:t>
      </w:r>
      <w:r w:rsidRPr="008D5159">
        <w:rPr>
          <w:rFonts w:ascii="Times New Roman" w:eastAsia="宋体" w:hAnsi="Times New Roman"/>
          <w:szCs w:val="21"/>
        </w:rPr>
        <w:t xml:space="preserve">  </w:t>
      </w:r>
      <w:r w:rsidRPr="008D5159">
        <w:rPr>
          <w:rFonts w:ascii="Times New Roman" w:eastAsia="宋体" w:hAnsi="Times New Roman" w:hint="eastAsia"/>
          <w:szCs w:val="21"/>
        </w:rPr>
        <w:t>饰面板顶棚工程允许偏差应符合允许偏差表的要求</w:t>
      </w:r>
      <w:r w:rsidR="00C24734">
        <w:rPr>
          <w:rFonts w:ascii="Times New Roman" w:eastAsia="宋体" w:hAnsi="Times New Roman" w:hint="eastAsia"/>
          <w:szCs w:val="21"/>
        </w:rPr>
        <w:t>：</w:t>
      </w:r>
      <w:r w:rsidRPr="008D5159">
        <w:rPr>
          <w:rFonts w:ascii="Times New Roman" w:eastAsia="宋体" w:hAnsi="Times New Roman" w:hint="eastAsia"/>
          <w:szCs w:val="21"/>
        </w:rPr>
        <w:t>面角钢高度偏差（四个角）≤</w:t>
      </w:r>
      <w:r w:rsidRPr="008D5159">
        <w:rPr>
          <w:rFonts w:ascii="Times New Roman" w:eastAsia="宋体" w:hAnsi="Times New Roman"/>
          <w:szCs w:val="21"/>
        </w:rPr>
        <w:t>2mm</w:t>
      </w:r>
      <w:r w:rsidRPr="008D5159">
        <w:rPr>
          <w:rFonts w:ascii="Times New Roman" w:eastAsia="宋体" w:hAnsi="Times New Roman" w:hint="eastAsia"/>
          <w:szCs w:val="21"/>
        </w:rPr>
        <w:t>。</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检验方法：使用钢卷尺测量。</w:t>
      </w:r>
    </w:p>
    <w:p w:rsidR="00000000" w:rsidRDefault="008D5159">
      <w:pPr>
        <w:spacing w:line="360" w:lineRule="auto"/>
        <w:rPr>
          <w:rFonts w:ascii="Times New Roman" w:eastAsia="宋体" w:hAnsi="Times New Roman"/>
          <w:szCs w:val="21"/>
        </w:rPr>
      </w:pPr>
      <w:r w:rsidRPr="008D5159">
        <w:rPr>
          <w:rFonts w:ascii="Times New Roman" w:eastAsia="宋体" w:hAnsi="Times New Roman"/>
          <w:b/>
          <w:szCs w:val="21"/>
        </w:rPr>
        <w:t>6.4.13</w:t>
      </w:r>
      <w:r w:rsidRPr="008D5159">
        <w:rPr>
          <w:rFonts w:ascii="Times New Roman" w:eastAsia="宋体" w:hAnsi="Times New Roman"/>
          <w:szCs w:val="21"/>
        </w:rPr>
        <w:t xml:space="preserve">  </w:t>
      </w:r>
      <w:r w:rsidRPr="008D5159">
        <w:rPr>
          <w:rFonts w:ascii="Times New Roman" w:eastAsia="宋体" w:hAnsi="Times New Roman" w:hint="eastAsia"/>
          <w:szCs w:val="21"/>
        </w:rPr>
        <w:t>吊顶整体平整性好，顶部平面无明显凹凸感；吊顶整体平面与修边条吻合齐平，接合处无明显空隙。</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检验方法：目测、感观检验。</w:t>
      </w:r>
    </w:p>
    <w:p w:rsidR="00000000" w:rsidRDefault="008D5159">
      <w:pPr>
        <w:spacing w:line="360" w:lineRule="auto"/>
        <w:rPr>
          <w:rFonts w:ascii="Times New Roman" w:eastAsia="宋体" w:hAnsi="Times New Roman"/>
          <w:szCs w:val="21"/>
        </w:rPr>
      </w:pPr>
      <w:r w:rsidRPr="008D5159">
        <w:rPr>
          <w:rFonts w:ascii="Times New Roman" w:eastAsia="宋体" w:hAnsi="Times New Roman"/>
          <w:b/>
          <w:szCs w:val="21"/>
        </w:rPr>
        <w:t>6.4.14</w:t>
      </w:r>
      <w:r w:rsidRPr="008D5159">
        <w:rPr>
          <w:rFonts w:ascii="Times New Roman" w:eastAsia="宋体" w:hAnsi="Times New Roman"/>
          <w:szCs w:val="21"/>
        </w:rPr>
        <w:t xml:space="preserve">  </w:t>
      </w:r>
      <w:r w:rsidRPr="008D5159">
        <w:rPr>
          <w:rFonts w:ascii="Times New Roman" w:eastAsia="宋体" w:hAnsi="Times New Roman" w:hint="eastAsia"/>
          <w:szCs w:val="21"/>
        </w:rPr>
        <w:t>吊顶模块若有纹理或图案，必须保持纹样图案一致。</w:t>
      </w:r>
    </w:p>
    <w:p w:rsidR="00000000" w:rsidRDefault="008D5159">
      <w:pPr>
        <w:spacing w:line="360" w:lineRule="auto"/>
        <w:ind w:firstLineChars="150" w:firstLine="315"/>
        <w:rPr>
          <w:rFonts w:eastAsia="宋体"/>
          <w:szCs w:val="21"/>
        </w:rPr>
      </w:pPr>
      <w:r w:rsidRPr="008D5159">
        <w:rPr>
          <w:rFonts w:ascii="Times New Roman" w:eastAsia="宋体" w:hAnsi="Times New Roman" w:hint="eastAsia"/>
          <w:szCs w:val="21"/>
        </w:rPr>
        <w:t>检验方法：目测、感观检验。</w:t>
      </w:r>
    </w:p>
    <w:p w:rsidR="00000000" w:rsidRDefault="00164704">
      <w:pPr>
        <w:spacing w:line="360" w:lineRule="auto"/>
        <w:ind w:firstLineChars="150" w:firstLine="315"/>
        <w:rPr>
          <w:rFonts w:ascii="Times New Roman" w:eastAsia="宋体" w:hAnsi="Times New Roman"/>
          <w:szCs w:val="21"/>
        </w:rPr>
      </w:pPr>
    </w:p>
    <w:p w:rsidR="00000000" w:rsidRDefault="007330CC" w:rsidP="001E6712">
      <w:pPr>
        <w:pStyle w:val="2"/>
        <w:spacing w:before="120" w:after="120"/>
        <w:ind w:left="720"/>
        <w:rPr>
          <w:rFonts w:ascii="黑体" w:hAnsi="黑体"/>
          <w:szCs w:val="24"/>
        </w:rPr>
      </w:pPr>
      <w:bookmarkStart w:id="306" w:name="_Toc509929484"/>
      <w:r>
        <w:rPr>
          <w:rFonts w:ascii="黑体" w:hAnsi="黑体" w:hint="eastAsia"/>
          <w:szCs w:val="24"/>
        </w:rPr>
        <w:t xml:space="preserve">6.5  </w:t>
      </w:r>
      <w:r w:rsidR="009D5CD5" w:rsidRPr="007330CC">
        <w:rPr>
          <w:rFonts w:ascii="黑体" w:hAnsi="黑体"/>
          <w:szCs w:val="24"/>
        </w:rPr>
        <w:t>装配式地面工程验收</w:t>
      </w:r>
      <w:bookmarkEnd w:id="304"/>
      <w:bookmarkEnd w:id="305"/>
      <w:bookmarkEnd w:id="306"/>
    </w:p>
    <w:p w:rsidR="009D5CD5" w:rsidRPr="00474F1E" w:rsidRDefault="008D5159" w:rsidP="009D5CD5">
      <w:pPr>
        <w:spacing w:line="360" w:lineRule="auto"/>
        <w:jc w:val="left"/>
        <w:rPr>
          <w:rFonts w:ascii="Times New Roman" w:eastAsia="宋体" w:hAnsi="Times New Roman"/>
          <w:szCs w:val="21"/>
        </w:rPr>
      </w:pPr>
      <w:bookmarkStart w:id="307" w:name="_Toc480289639"/>
      <w:r w:rsidRPr="008D5159">
        <w:rPr>
          <w:rFonts w:ascii="Times New Roman" w:eastAsia="宋体" w:hAnsi="Times New Roman"/>
          <w:b/>
          <w:szCs w:val="21"/>
        </w:rPr>
        <w:t xml:space="preserve">6.5.1  </w:t>
      </w:r>
      <w:r w:rsidRPr="008D5159">
        <w:rPr>
          <w:rFonts w:ascii="Times New Roman" w:eastAsia="宋体" w:hAnsi="Times New Roman" w:hint="eastAsia"/>
          <w:szCs w:val="21"/>
        </w:rPr>
        <w:t>地面基层处理工程</w:t>
      </w:r>
      <w:bookmarkEnd w:id="307"/>
    </w:p>
    <w:p w:rsidR="00757D1E" w:rsidRPr="00474F1E" w:rsidRDefault="008D5159" w:rsidP="00040B7B">
      <w:pPr>
        <w:spacing w:line="360" w:lineRule="auto"/>
        <w:jc w:val="center"/>
        <w:rPr>
          <w:rFonts w:ascii="Times New Roman" w:eastAsia="宋体" w:hAnsi="Times New Roman"/>
          <w:b/>
          <w:spacing w:val="60"/>
          <w:szCs w:val="21"/>
        </w:rPr>
      </w:pPr>
      <w:r w:rsidRPr="008D5159">
        <w:rPr>
          <w:rFonts w:ascii="Times New Roman" w:eastAsia="宋体" w:hAnsi="Times New Roman" w:hint="eastAsia"/>
          <w:b/>
          <w:spacing w:val="60"/>
          <w:szCs w:val="21"/>
        </w:rPr>
        <w:t>一般项目</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 xml:space="preserve">1 </w:t>
      </w:r>
      <w:r w:rsidRPr="008D5159">
        <w:rPr>
          <w:rFonts w:ascii="Times New Roman" w:eastAsia="宋体" w:hAnsi="Times New Roman"/>
          <w:szCs w:val="21"/>
        </w:rPr>
        <w:t xml:space="preserve"> </w:t>
      </w:r>
      <w:r w:rsidRPr="008D5159">
        <w:rPr>
          <w:rFonts w:ascii="Times New Roman" w:eastAsia="宋体" w:hAnsi="Times New Roman" w:hint="eastAsia"/>
          <w:szCs w:val="21"/>
        </w:rPr>
        <w:t>找平层表面的抗压强度不得小于</w:t>
      </w:r>
      <w:r w:rsidRPr="008D5159">
        <w:rPr>
          <w:rFonts w:ascii="Times New Roman" w:eastAsia="宋体" w:hAnsi="Times New Roman" w:cs="Times New Roman"/>
          <w:szCs w:val="21"/>
        </w:rPr>
        <w:t>1.2MPa</w:t>
      </w:r>
      <w:r w:rsidRPr="008D5159">
        <w:rPr>
          <w:rFonts w:ascii="Times New Roman" w:eastAsia="宋体" w:hAnsi="Times New Roman" w:cs="Times New Roman" w:hint="eastAsia"/>
          <w:szCs w:val="21"/>
        </w:rPr>
        <w:t>。</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检查方法：回弹法检测或检查配合比、通知单及检测报告。</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2</w:t>
      </w:r>
      <w:r w:rsidRPr="008D5159">
        <w:rPr>
          <w:rFonts w:ascii="Times New Roman" w:eastAsia="宋体" w:hAnsi="Times New Roman"/>
          <w:szCs w:val="21"/>
        </w:rPr>
        <w:t xml:space="preserve">  </w:t>
      </w:r>
      <w:r w:rsidRPr="008D5159">
        <w:rPr>
          <w:rFonts w:ascii="Times New Roman" w:eastAsia="宋体" w:hAnsi="Times New Roman" w:hint="eastAsia"/>
          <w:szCs w:val="21"/>
        </w:rPr>
        <w:t>地面基层和构造层之间、分层施工的各层之间，应结合牢固、无裂</w:t>
      </w:r>
      <w:r w:rsidR="00C24734">
        <w:rPr>
          <w:rFonts w:ascii="Times New Roman" w:eastAsia="宋体" w:hAnsi="Times New Roman" w:hint="eastAsia"/>
          <w:szCs w:val="21"/>
        </w:rPr>
        <w:t>缝</w:t>
      </w:r>
      <w:r w:rsidRPr="008D5159">
        <w:rPr>
          <w:rFonts w:ascii="Times New Roman" w:eastAsia="宋体" w:hAnsi="Times New Roman" w:hint="eastAsia"/>
          <w:szCs w:val="21"/>
        </w:rPr>
        <w:t>，每处空鼓面积</w:t>
      </w:r>
      <w:r w:rsidRPr="008D5159">
        <w:rPr>
          <w:rFonts w:ascii="Times New Roman" w:eastAsia="宋体" w:hAnsi="Times New Roman" w:hint="eastAsia"/>
          <w:szCs w:val="21"/>
        </w:rPr>
        <w:lastRenderedPageBreak/>
        <w:t>不应大于</w:t>
      </w:r>
      <w:r w:rsidRPr="008D5159">
        <w:rPr>
          <w:rFonts w:ascii="Times New Roman" w:eastAsia="宋体" w:hAnsi="Times New Roman"/>
          <w:szCs w:val="21"/>
        </w:rPr>
        <w:t>0.04m²</w:t>
      </w:r>
      <w:r w:rsidRPr="008D5159">
        <w:rPr>
          <w:rFonts w:ascii="Times New Roman" w:eastAsia="宋体" w:hAnsi="Times New Roman" w:hint="eastAsia"/>
          <w:szCs w:val="21"/>
        </w:rPr>
        <w:t>，且每自然间不应多于</w:t>
      </w:r>
      <w:r w:rsidRPr="008D5159">
        <w:rPr>
          <w:rFonts w:ascii="Times New Roman" w:eastAsia="宋体" w:hAnsi="Times New Roman"/>
          <w:szCs w:val="21"/>
        </w:rPr>
        <w:t>2</w:t>
      </w:r>
      <w:r w:rsidRPr="008D5159">
        <w:rPr>
          <w:rFonts w:ascii="Times New Roman" w:eastAsia="宋体" w:hAnsi="Times New Roman" w:hint="eastAsia"/>
          <w:szCs w:val="21"/>
        </w:rPr>
        <w:t>处。</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检验方法：观察、用小锤轻击检查</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 xml:space="preserve">3 </w:t>
      </w:r>
      <w:r w:rsidRPr="008D5159">
        <w:rPr>
          <w:rFonts w:ascii="Times New Roman" w:eastAsia="宋体" w:hAnsi="Times New Roman"/>
          <w:szCs w:val="21"/>
        </w:rPr>
        <w:t xml:space="preserve"> </w:t>
      </w:r>
      <w:r w:rsidRPr="008D5159">
        <w:rPr>
          <w:rFonts w:ascii="Times New Roman" w:eastAsia="宋体" w:hAnsi="Times New Roman" w:hint="eastAsia"/>
          <w:szCs w:val="21"/>
        </w:rPr>
        <w:t>有防水要求的找平层地面工程的立管、套管、地漏处不应渗水，坡向正确，无积水。</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检验方法：观察、泼水或坡度尺检查。</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 xml:space="preserve">4  </w:t>
      </w:r>
      <w:r w:rsidRPr="008D5159">
        <w:rPr>
          <w:rFonts w:ascii="Times New Roman" w:eastAsia="宋体" w:hAnsi="Times New Roman" w:hint="eastAsia"/>
          <w:szCs w:val="21"/>
        </w:rPr>
        <w:t>水泥砂浆面层表面应密实压光，不允许有裂缝、脱皮、起沙、接荐不平等缺陷。</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 xml:space="preserve">5  </w:t>
      </w:r>
      <w:r w:rsidRPr="008D5159">
        <w:rPr>
          <w:rFonts w:ascii="Times New Roman" w:eastAsia="宋体" w:hAnsi="Times New Roman" w:hint="eastAsia"/>
          <w:szCs w:val="21"/>
        </w:rPr>
        <w:t>水泥基自流平层地面平整、密实，无明显裂纹、针孔等缺陷。</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检验方法：观察、用小锤轻击检查。</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 xml:space="preserve">6  </w:t>
      </w:r>
      <w:r w:rsidRPr="008D5159">
        <w:rPr>
          <w:rFonts w:ascii="Times New Roman" w:eastAsia="宋体" w:hAnsi="Times New Roman" w:hint="eastAsia"/>
          <w:szCs w:val="21"/>
        </w:rPr>
        <w:t>地面找平层允许偏差及检验方法应符合表</w:t>
      </w:r>
      <w:r w:rsidR="00AD133E">
        <w:rPr>
          <w:rFonts w:ascii="Times New Roman" w:eastAsia="宋体" w:hAnsi="Times New Roman"/>
          <w:szCs w:val="21"/>
        </w:rPr>
        <w:t>6</w:t>
      </w:r>
      <w:r w:rsidRPr="008D5159">
        <w:rPr>
          <w:rFonts w:ascii="Times New Roman" w:eastAsia="宋体" w:hAnsi="Times New Roman"/>
          <w:szCs w:val="21"/>
        </w:rPr>
        <w:t>.5.1</w:t>
      </w:r>
      <w:r w:rsidRPr="008D5159">
        <w:rPr>
          <w:rFonts w:ascii="Times New Roman" w:eastAsia="宋体" w:hAnsi="Times New Roman" w:hint="eastAsia"/>
          <w:szCs w:val="21"/>
        </w:rPr>
        <w:t>所示。</w:t>
      </w:r>
    </w:p>
    <w:p w:rsidR="00000000" w:rsidRDefault="008D5159">
      <w:pPr>
        <w:spacing w:line="360" w:lineRule="auto"/>
        <w:ind w:firstLineChars="100" w:firstLine="201"/>
        <w:jc w:val="left"/>
        <w:rPr>
          <w:rFonts w:ascii="黑体" w:eastAsia="黑体" w:hAnsi="黑体"/>
          <w:b/>
          <w:sz w:val="18"/>
          <w:szCs w:val="18"/>
        </w:rPr>
      </w:pPr>
      <w:r w:rsidRPr="008D5159">
        <w:rPr>
          <w:rFonts w:ascii="黑体" w:eastAsia="黑体" w:hAnsi="黑体" w:cs="Times New Roman"/>
          <w:b/>
          <w:sz w:val="20"/>
          <w:szCs w:val="18"/>
        </w:rPr>
        <w:t>表6.5.1</w:t>
      </w:r>
      <w:r w:rsidR="008D3B5F">
        <w:rPr>
          <w:rFonts w:ascii="黑体" w:eastAsia="黑体" w:hAnsi="黑体" w:cs="Times New Roman"/>
          <w:b/>
          <w:sz w:val="20"/>
          <w:szCs w:val="18"/>
        </w:rPr>
        <w:tab/>
      </w:r>
      <w:r w:rsidR="008D3B5F">
        <w:rPr>
          <w:rFonts w:ascii="黑体" w:eastAsia="黑体" w:hAnsi="黑体" w:cs="Times New Roman"/>
          <w:b/>
          <w:sz w:val="20"/>
          <w:szCs w:val="18"/>
        </w:rPr>
        <w:tab/>
      </w:r>
      <w:r w:rsidR="008D3B5F">
        <w:rPr>
          <w:rFonts w:ascii="黑体" w:eastAsia="黑体" w:hAnsi="黑体" w:cs="Times New Roman"/>
          <w:b/>
          <w:sz w:val="20"/>
          <w:szCs w:val="18"/>
        </w:rPr>
        <w:tab/>
      </w:r>
      <w:r w:rsidR="008D3B5F">
        <w:rPr>
          <w:rFonts w:ascii="黑体" w:eastAsia="黑体" w:hAnsi="黑体" w:cs="Times New Roman"/>
          <w:b/>
          <w:sz w:val="20"/>
          <w:szCs w:val="18"/>
        </w:rPr>
        <w:tab/>
      </w:r>
      <w:r w:rsidR="008D3B5F">
        <w:rPr>
          <w:rFonts w:ascii="黑体" w:eastAsia="黑体" w:hAnsi="黑体" w:cs="Times New Roman"/>
          <w:b/>
          <w:sz w:val="20"/>
          <w:szCs w:val="18"/>
        </w:rPr>
        <w:tab/>
      </w:r>
      <w:r w:rsidR="008D3B5F">
        <w:rPr>
          <w:rFonts w:ascii="黑体" w:eastAsia="黑体" w:hAnsi="黑体" w:cs="Times New Roman"/>
          <w:b/>
          <w:sz w:val="20"/>
          <w:szCs w:val="18"/>
        </w:rPr>
        <w:tab/>
      </w:r>
      <w:r w:rsidRPr="008D5159">
        <w:rPr>
          <w:rFonts w:ascii="黑体" w:eastAsia="黑体" w:hAnsi="黑体" w:cs="Times New Roman"/>
          <w:b/>
          <w:sz w:val="20"/>
          <w:szCs w:val="18"/>
        </w:rPr>
        <w:t>地面找平层允许偏差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1943"/>
        <w:gridCol w:w="2150"/>
        <w:gridCol w:w="2995"/>
      </w:tblGrid>
      <w:tr w:rsidR="009D5CD5" w:rsidRPr="00474F1E" w:rsidTr="00512D68">
        <w:trPr>
          <w:trHeight w:val="499"/>
        </w:trPr>
        <w:tc>
          <w:tcPr>
            <w:tcW w:w="842" w:type="pct"/>
            <w:vMerge w:val="restart"/>
            <w:shd w:val="clear" w:color="auto" w:fill="auto"/>
            <w:vAlign w:val="center"/>
            <w:hideMark/>
          </w:tcPr>
          <w:p w:rsidR="009D5CD5" w:rsidRPr="00AD133E" w:rsidRDefault="008D5159" w:rsidP="00A4732A">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项目</w:t>
            </w:r>
          </w:p>
        </w:tc>
        <w:tc>
          <w:tcPr>
            <w:tcW w:w="2401" w:type="pct"/>
            <w:gridSpan w:val="2"/>
            <w:shd w:val="clear" w:color="auto" w:fill="auto"/>
            <w:vAlign w:val="center"/>
            <w:hideMark/>
          </w:tcPr>
          <w:p w:rsidR="009D5CD5" w:rsidRPr="00AD133E" w:rsidRDefault="008D5159" w:rsidP="00A4732A">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允许偏差（</w:t>
            </w:r>
            <w:r w:rsidRPr="008D5159">
              <w:rPr>
                <w:rFonts w:ascii="Times New Roman" w:eastAsia="宋体" w:hAnsi="Times New Roman" w:cs="Times New Roman"/>
                <w:kern w:val="0"/>
                <w:sz w:val="18"/>
                <w:szCs w:val="21"/>
              </w:rPr>
              <w:t>mm</w:t>
            </w:r>
            <w:r w:rsidRPr="008D5159">
              <w:rPr>
                <w:rFonts w:ascii="Times New Roman" w:eastAsia="宋体" w:hAnsi="Times New Roman" w:cs="Times New Roman" w:hint="eastAsia"/>
                <w:kern w:val="0"/>
                <w:sz w:val="18"/>
                <w:szCs w:val="21"/>
              </w:rPr>
              <w:t>）</w:t>
            </w:r>
          </w:p>
        </w:tc>
        <w:tc>
          <w:tcPr>
            <w:tcW w:w="1757" w:type="pct"/>
            <w:vMerge w:val="restart"/>
            <w:shd w:val="clear" w:color="auto" w:fill="auto"/>
            <w:vAlign w:val="center"/>
            <w:hideMark/>
          </w:tcPr>
          <w:p w:rsidR="009D5CD5" w:rsidRPr="00AD133E" w:rsidRDefault="008D5159" w:rsidP="00A4732A">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检验方法</w:t>
            </w:r>
          </w:p>
        </w:tc>
      </w:tr>
      <w:tr w:rsidR="009D5CD5" w:rsidRPr="00474F1E" w:rsidTr="00512D68">
        <w:trPr>
          <w:trHeight w:val="499"/>
        </w:trPr>
        <w:tc>
          <w:tcPr>
            <w:tcW w:w="842" w:type="pct"/>
            <w:vMerge/>
            <w:vAlign w:val="center"/>
            <w:hideMark/>
          </w:tcPr>
          <w:p w:rsidR="009D5CD5" w:rsidRPr="00AD133E" w:rsidRDefault="009D5CD5" w:rsidP="00A4732A">
            <w:pPr>
              <w:jc w:val="center"/>
              <w:rPr>
                <w:rFonts w:ascii="Times New Roman" w:eastAsia="宋体" w:hAnsi="Times New Roman" w:cs="Times New Roman"/>
                <w:kern w:val="0"/>
                <w:sz w:val="18"/>
                <w:szCs w:val="21"/>
              </w:rPr>
            </w:pPr>
          </w:p>
        </w:tc>
        <w:tc>
          <w:tcPr>
            <w:tcW w:w="1140" w:type="pct"/>
            <w:shd w:val="clear" w:color="auto" w:fill="auto"/>
            <w:vAlign w:val="center"/>
            <w:hideMark/>
          </w:tcPr>
          <w:p w:rsidR="009D5CD5" w:rsidRPr="00AD133E" w:rsidRDefault="008D5159" w:rsidP="00A4732A">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水泥砂浆层</w:t>
            </w:r>
            <w:r w:rsidRPr="008D5159">
              <w:rPr>
                <w:rFonts w:ascii="Times New Roman" w:eastAsia="宋体" w:hAnsi="Times New Roman" w:cs="Times New Roman"/>
                <w:kern w:val="0"/>
                <w:sz w:val="18"/>
                <w:szCs w:val="21"/>
              </w:rPr>
              <w:br/>
            </w:r>
            <w:r w:rsidRPr="008D5159">
              <w:rPr>
                <w:rFonts w:ascii="Times New Roman" w:eastAsia="宋体" w:hAnsi="Times New Roman" w:cs="Times New Roman" w:hint="eastAsia"/>
                <w:kern w:val="0"/>
                <w:sz w:val="18"/>
                <w:szCs w:val="21"/>
              </w:rPr>
              <w:t>（落差找平）</w:t>
            </w:r>
          </w:p>
        </w:tc>
        <w:tc>
          <w:tcPr>
            <w:tcW w:w="1261" w:type="pct"/>
            <w:shd w:val="clear" w:color="auto" w:fill="auto"/>
            <w:vAlign w:val="center"/>
            <w:hideMark/>
          </w:tcPr>
          <w:p w:rsidR="00512D68" w:rsidRDefault="008D5159" w:rsidP="00A4732A">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水泥基自流平层</w:t>
            </w:r>
          </w:p>
          <w:p w:rsidR="009D5CD5" w:rsidRPr="00AD133E" w:rsidRDefault="008D5159" w:rsidP="00A4732A">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（精度找平）</w:t>
            </w:r>
          </w:p>
        </w:tc>
        <w:tc>
          <w:tcPr>
            <w:tcW w:w="1757" w:type="pct"/>
            <w:vMerge/>
            <w:vAlign w:val="center"/>
            <w:hideMark/>
          </w:tcPr>
          <w:p w:rsidR="009D5CD5" w:rsidRPr="00AD133E" w:rsidRDefault="009D5CD5" w:rsidP="00A4732A">
            <w:pPr>
              <w:jc w:val="center"/>
              <w:rPr>
                <w:rFonts w:ascii="Times New Roman" w:eastAsia="宋体" w:hAnsi="Times New Roman" w:cs="Times New Roman"/>
                <w:kern w:val="0"/>
                <w:sz w:val="18"/>
                <w:szCs w:val="21"/>
              </w:rPr>
            </w:pPr>
          </w:p>
        </w:tc>
      </w:tr>
      <w:tr w:rsidR="009D5CD5" w:rsidRPr="00474F1E" w:rsidTr="00512D68">
        <w:trPr>
          <w:trHeight w:val="407"/>
        </w:trPr>
        <w:tc>
          <w:tcPr>
            <w:tcW w:w="842" w:type="pct"/>
            <w:shd w:val="clear" w:color="auto" w:fill="auto"/>
            <w:vAlign w:val="center"/>
            <w:hideMark/>
          </w:tcPr>
          <w:p w:rsidR="009D5CD5" w:rsidRPr="00AD133E" w:rsidRDefault="008D5159" w:rsidP="00A4732A">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表面平整度</w:t>
            </w:r>
          </w:p>
        </w:tc>
        <w:tc>
          <w:tcPr>
            <w:tcW w:w="1140" w:type="pct"/>
            <w:shd w:val="clear" w:color="auto" w:fill="auto"/>
            <w:vAlign w:val="center"/>
            <w:hideMark/>
          </w:tcPr>
          <w:p w:rsidR="009D5CD5" w:rsidRPr="00AD133E" w:rsidRDefault="008D5159" w:rsidP="00A4732A">
            <w:pPr>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4</w:t>
            </w:r>
          </w:p>
        </w:tc>
        <w:tc>
          <w:tcPr>
            <w:tcW w:w="1261" w:type="pct"/>
            <w:shd w:val="clear" w:color="auto" w:fill="auto"/>
            <w:vAlign w:val="center"/>
            <w:hideMark/>
          </w:tcPr>
          <w:p w:rsidR="009D5CD5" w:rsidRPr="00AD133E" w:rsidRDefault="008D5159" w:rsidP="00A4732A">
            <w:pPr>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2</w:t>
            </w:r>
          </w:p>
        </w:tc>
        <w:tc>
          <w:tcPr>
            <w:tcW w:w="1757" w:type="pct"/>
            <w:shd w:val="clear" w:color="auto" w:fill="auto"/>
            <w:vAlign w:val="center"/>
            <w:hideMark/>
          </w:tcPr>
          <w:p w:rsidR="009D5CD5" w:rsidRPr="00AD133E" w:rsidRDefault="008D5159" w:rsidP="00A4732A">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每自然间随机取</w:t>
            </w:r>
            <w:r w:rsidRPr="008D5159">
              <w:rPr>
                <w:rFonts w:ascii="Times New Roman" w:eastAsia="宋体" w:hAnsi="Times New Roman" w:cs="Times New Roman"/>
                <w:kern w:val="0"/>
                <w:sz w:val="18"/>
                <w:szCs w:val="21"/>
              </w:rPr>
              <w:t>4-8</w:t>
            </w:r>
            <w:r w:rsidRPr="008D5159">
              <w:rPr>
                <w:rFonts w:ascii="Times New Roman" w:eastAsia="宋体" w:hAnsi="Times New Roman" w:cs="Times New Roman" w:hint="eastAsia"/>
                <w:kern w:val="0"/>
                <w:sz w:val="18"/>
                <w:szCs w:val="21"/>
              </w:rPr>
              <w:t>个检验点，用</w:t>
            </w:r>
            <w:r w:rsidRPr="008D5159">
              <w:rPr>
                <w:rFonts w:ascii="Times New Roman" w:eastAsia="宋体" w:hAnsi="Times New Roman" w:cs="Times New Roman"/>
                <w:kern w:val="0"/>
                <w:sz w:val="18"/>
                <w:szCs w:val="21"/>
              </w:rPr>
              <w:t>2m</w:t>
            </w:r>
            <w:r w:rsidRPr="008D5159">
              <w:rPr>
                <w:rFonts w:ascii="Times New Roman" w:eastAsia="宋体" w:hAnsi="Times New Roman" w:cs="Times New Roman" w:hint="eastAsia"/>
                <w:kern w:val="0"/>
                <w:sz w:val="18"/>
                <w:szCs w:val="21"/>
              </w:rPr>
              <w:t>靠尺和塞尺检查，取平均值</w:t>
            </w:r>
          </w:p>
        </w:tc>
      </w:tr>
      <w:tr w:rsidR="009D5CD5" w:rsidRPr="00474F1E" w:rsidTr="00512D68">
        <w:trPr>
          <w:trHeight w:val="499"/>
        </w:trPr>
        <w:tc>
          <w:tcPr>
            <w:tcW w:w="842" w:type="pct"/>
            <w:shd w:val="clear" w:color="auto" w:fill="auto"/>
            <w:vAlign w:val="center"/>
            <w:hideMark/>
          </w:tcPr>
          <w:p w:rsidR="009D5CD5" w:rsidRPr="00AD133E" w:rsidRDefault="008D5159" w:rsidP="00A4732A">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找平落差</w:t>
            </w:r>
          </w:p>
        </w:tc>
        <w:tc>
          <w:tcPr>
            <w:tcW w:w="1140" w:type="pct"/>
            <w:shd w:val="clear" w:color="auto" w:fill="auto"/>
            <w:vAlign w:val="center"/>
            <w:hideMark/>
          </w:tcPr>
          <w:p w:rsidR="009D5CD5" w:rsidRPr="00AD133E" w:rsidRDefault="008D5159">
            <w:pPr>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w:t>
            </w:r>
            <w:r w:rsidR="00B7141D">
              <w:rPr>
                <w:rFonts w:ascii="Times New Roman" w:eastAsia="宋体" w:hAnsi="Times New Roman" w:cs="Times New Roman"/>
                <w:kern w:val="0"/>
                <w:sz w:val="18"/>
                <w:szCs w:val="21"/>
              </w:rPr>
              <w:t>2</w:t>
            </w:r>
          </w:p>
        </w:tc>
        <w:tc>
          <w:tcPr>
            <w:tcW w:w="1261" w:type="pct"/>
            <w:shd w:val="clear" w:color="auto" w:fill="auto"/>
            <w:vAlign w:val="center"/>
            <w:hideMark/>
          </w:tcPr>
          <w:p w:rsidR="009D5CD5" w:rsidRPr="00AD133E" w:rsidRDefault="008D5159" w:rsidP="00A4732A">
            <w:pPr>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±1</w:t>
            </w:r>
          </w:p>
        </w:tc>
        <w:tc>
          <w:tcPr>
            <w:tcW w:w="1757" w:type="pct"/>
            <w:shd w:val="clear" w:color="auto" w:fill="auto"/>
            <w:vAlign w:val="center"/>
            <w:hideMark/>
          </w:tcPr>
          <w:p w:rsidR="009D5CD5" w:rsidRPr="00AD133E" w:rsidRDefault="008D5159" w:rsidP="00A4732A">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用垂直尺检查</w:t>
            </w:r>
          </w:p>
        </w:tc>
      </w:tr>
      <w:tr w:rsidR="009D5CD5" w:rsidRPr="00474F1E" w:rsidTr="00512D68">
        <w:trPr>
          <w:trHeight w:val="499"/>
        </w:trPr>
        <w:tc>
          <w:tcPr>
            <w:tcW w:w="842" w:type="pct"/>
            <w:shd w:val="clear" w:color="auto" w:fill="auto"/>
            <w:vAlign w:val="center"/>
            <w:hideMark/>
          </w:tcPr>
          <w:p w:rsidR="009D5CD5" w:rsidRPr="00AD133E" w:rsidRDefault="008D5159" w:rsidP="00A4732A">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标高</w:t>
            </w:r>
          </w:p>
        </w:tc>
        <w:tc>
          <w:tcPr>
            <w:tcW w:w="1140" w:type="pct"/>
            <w:shd w:val="clear" w:color="auto" w:fill="auto"/>
            <w:vAlign w:val="center"/>
            <w:hideMark/>
          </w:tcPr>
          <w:p w:rsidR="009D5CD5" w:rsidRPr="00AD133E" w:rsidRDefault="008D5159" w:rsidP="00A4732A">
            <w:pPr>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5</w:t>
            </w:r>
          </w:p>
        </w:tc>
        <w:tc>
          <w:tcPr>
            <w:tcW w:w="1261" w:type="pct"/>
            <w:shd w:val="clear" w:color="auto" w:fill="auto"/>
            <w:vAlign w:val="center"/>
            <w:hideMark/>
          </w:tcPr>
          <w:p w:rsidR="009D5CD5" w:rsidRPr="00AD133E" w:rsidRDefault="00B7141D" w:rsidP="00A4732A">
            <w:pPr>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rPr>
              <w:t>3</w:t>
            </w:r>
          </w:p>
        </w:tc>
        <w:tc>
          <w:tcPr>
            <w:tcW w:w="1757" w:type="pct"/>
            <w:shd w:val="clear" w:color="auto" w:fill="auto"/>
            <w:vAlign w:val="center"/>
            <w:hideMark/>
          </w:tcPr>
          <w:p w:rsidR="009D5CD5" w:rsidRPr="00AD133E" w:rsidRDefault="008D5159" w:rsidP="00A4732A">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用垂直尺检查</w:t>
            </w:r>
          </w:p>
        </w:tc>
      </w:tr>
    </w:tbl>
    <w:p w:rsidR="009D5CD5" w:rsidRPr="00512D68" w:rsidRDefault="008D5159" w:rsidP="009D5CD5">
      <w:pPr>
        <w:spacing w:line="360" w:lineRule="auto"/>
        <w:rPr>
          <w:rFonts w:asciiTheme="minorEastAsia" w:hAnsiTheme="minorEastAsia"/>
          <w:sz w:val="18"/>
          <w:szCs w:val="21"/>
        </w:rPr>
      </w:pPr>
      <w:r w:rsidRPr="008D5159">
        <w:rPr>
          <w:rFonts w:asciiTheme="minorEastAsia" w:hAnsiTheme="minorEastAsia"/>
          <w:sz w:val="18"/>
          <w:szCs w:val="21"/>
        </w:rPr>
        <w:t>注：表面平整度每自然间检验结果不合格点不应多于2处以上；＞3mm处需进行局部修补或打磨。</w:t>
      </w:r>
    </w:p>
    <w:p w:rsidR="00456154" w:rsidRDefault="00456154" w:rsidP="00452AB6">
      <w:pPr>
        <w:spacing w:line="360" w:lineRule="auto"/>
        <w:jc w:val="left"/>
        <w:rPr>
          <w:rFonts w:ascii="Times New Roman" w:eastAsia="宋体" w:hAnsi="Times New Roman"/>
          <w:b/>
          <w:szCs w:val="21"/>
        </w:rPr>
      </w:pPr>
      <w:bookmarkStart w:id="308" w:name="_Toc480289640"/>
    </w:p>
    <w:p w:rsidR="00AD0FEA" w:rsidRPr="00474F1E" w:rsidRDefault="008D5159" w:rsidP="00452AB6">
      <w:pPr>
        <w:spacing w:line="360" w:lineRule="auto"/>
        <w:jc w:val="left"/>
        <w:rPr>
          <w:rFonts w:ascii="Times New Roman" w:eastAsia="宋体" w:hAnsi="Times New Roman"/>
          <w:b/>
          <w:color w:val="FF0000"/>
          <w:szCs w:val="21"/>
        </w:rPr>
      </w:pPr>
      <w:r w:rsidRPr="008D5159">
        <w:rPr>
          <w:rFonts w:ascii="Times New Roman" w:eastAsia="宋体" w:hAnsi="Times New Roman"/>
          <w:b/>
          <w:szCs w:val="21"/>
        </w:rPr>
        <w:t xml:space="preserve">6.5.2 </w:t>
      </w:r>
      <w:r w:rsidRPr="008D5159">
        <w:rPr>
          <w:rFonts w:ascii="Times New Roman" w:eastAsia="宋体" w:hAnsi="Times New Roman"/>
          <w:szCs w:val="21"/>
        </w:rPr>
        <w:t xml:space="preserve"> </w:t>
      </w:r>
      <w:r w:rsidRPr="008D5159">
        <w:rPr>
          <w:rFonts w:ascii="Times New Roman" w:eastAsia="宋体" w:hAnsi="Times New Roman" w:hint="eastAsia"/>
          <w:szCs w:val="21"/>
        </w:rPr>
        <w:t>木地面铺装工程</w:t>
      </w:r>
      <w:bookmarkEnd w:id="308"/>
    </w:p>
    <w:p w:rsidR="00E70C56" w:rsidRPr="00474F1E" w:rsidRDefault="008D5159" w:rsidP="00E70C56">
      <w:pPr>
        <w:tabs>
          <w:tab w:val="left" w:pos="3263"/>
          <w:tab w:val="center" w:pos="4514"/>
        </w:tabs>
        <w:spacing w:line="360" w:lineRule="auto"/>
        <w:ind w:firstLine="722"/>
        <w:jc w:val="center"/>
        <w:rPr>
          <w:rFonts w:ascii="Times New Roman" w:eastAsia="宋体" w:hAnsi="Times New Roman"/>
          <w:b/>
          <w:spacing w:val="60"/>
          <w:szCs w:val="21"/>
        </w:rPr>
      </w:pPr>
      <w:r w:rsidRPr="008D5159">
        <w:rPr>
          <w:rFonts w:ascii="Times New Roman" w:eastAsia="宋体" w:hAnsi="Times New Roman" w:hint="eastAsia"/>
          <w:b/>
          <w:spacing w:val="60"/>
          <w:szCs w:val="21"/>
        </w:rPr>
        <w:t>主控项目</w:t>
      </w:r>
    </w:p>
    <w:p w:rsidR="00000000" w:rsidRDefault="008D5159" w:rsidP="001E6712">
      <w:pPr>
        <w:spacing w:line="360" w:lineRule="auto"/>
        <w:ind w:firstLineChars="150" w:firstLine="316"/>
        <w:jc w:val="left"/>
        <w:rPr>
          <w:rFonts w:ascii="Times New Roman" w:eastAsia="宋体" w:hAnsi="Times New Roman"/>
          <w:szCs w:val="21"/>
        </w:rPr>
      </w:pPr>
      <w:r w:rsidRPr="008D5159">
        <w:rPr>
          <w:rFonts w:ascii="Times New Roman" w:eastAsia="宋体" w:hAnsi="Times New Roman"/>
          <w:b/>
          <w:szCs w:val="21"/>
        </w:rPr>
        <w:t xml:space="preserve">1  </w:t>
      </w:r>
      <w:r w:rsidRPr="008D5159">
        <w:rPr>
          <w:rFonts w:ascii="Times New Roman" w:eastAsia="宋体" w:hAnsi="Times New Roman" w:hint="eastAsia"/>
          <w:szCs w:val="21"/>
        </w:rPr>
        <w:t>木地面铺装工程面层采用的木地板，铺设时的木材含水率，胶粘剂等应符合设计要求和国家现行有关标准的规定。</w:t>
      </w:r>
    </w:p>
    <w:p w:rsidR="00000000" w:rsidRDefault="008D5159" w:rsidP="001E6712">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检验方法：观察检查和检查型式检验报告、出厂检验报告，出厂合格证。</w:t>
      </w:r>
    </w:p>
    <w:p w:rsidR="00000000" w:rsidRDefault="008D5159" w:rsidP="001E6712">
      <w:pPr>
        <w:spacing w:line="360" w:lineRule="auto"/>
        <w:ind w:firstLineChars="150" w:firstLine="316"/>
        <w:jc w:val="left"/>
        <w:rPr>
          <w:rFonts w:ascii="Times New Roman" w:eastAsia="宋体" w:hAnsi="Times New Roman" w:cs="Times New Roman"/>
          <w:szCs w:val="21"/>
        </w:rPr>
      </w:pPr>
      <w:r w:rsidRPr="008D5159">
        <w:rPr>
          <w:rFonts w:ascii="Times New Roman" w:eastAsia="宋体" w:hAnsi="Times New Roman"/>
          <w:b/>
          <w:szCs w:val="21"/>
        </w:rPr>
        <w:t xml:space="preserve">2  </w:t>
      </w:r>
      <w:r w:rsidRPr="008D5159">
        <w:rPr>
          <w:rFonts w:ascii="Times New Roman" w:eastAsia="宋体" w:hAnsi="Times New Roman" w:hint="eastAsia"/>
          <w:szCs w:val="21"/>
        </w:rPr>
        <w:t>木地板面层采用的材料进入施工现场时，有以下有害物质限量合格的检测报告：地板中</w:t>
      </w:r>
      <w:r w:rsidRPr="008D5159">
        <w:rPr>
          <w:rFonts w:ascii="Times New Roman" w:eastAsia="宋体" w:hAnsi="Times New Roman" w:cs="Times New Roman" w:hint="eastAsia"/>
          <w:szCs w:val="21"/>
        </w:rPr>
        <w:t>的游离甲醛（释放量或含量）；溶剂型胶粘剂中的挥发性有机化合物（</w:t>
      </w:r>
      <w:r w:rsidRPr="008D5159">
        <w:rPr>
          <w:rFonts w:ascii="Times New Roman" w:eastAsia="宋体" w:hAnsi="Times New Roman" w:cs="Times New Roman"/>
          <w:szCs w:val="21"/>
        </w:rPr>
        <w:t>VOC</w:t>
      </w:r>
      <w:r w:rsidRPr="008D5159">
        <w:rPr>
          <w:rFonts w:ascii="Times New Roman" w:eastAsia="宋体" w:hAnsi="Times New Roman" w:cs="Times New Roman" w:hint="eastAsia"/>
          <w:szCs w:val="21"/>
        </w:rPr>
        <w:t>）、苯、甲苯十二甲苯；水性胶粘剂中的挥发性有机化合物（</w:t>
      </w:r>
      <w:r w:rsidRPr="008D5159">
        <w:rPr>
          <w:rFonts w:ascii="Times New Roman" w:eastAsia="宋体" w:hAnsi="Times New Roman" w:cs="Times New Roman"/>
          <w:szCs w:val="21"/>
        </w:rPr>
        <w:t>VOC</w:t>
      </w:r>
      <w:r w:rsidRPr="008D5159">
        <w:rPr>
          <w:rFonts w:ascii="Times New Roman" w:eastAsia="宋体" w:hAnsi="Times New Roman" w:cs="Times New Roman" w:hint="eastAsia"/>
          <w:szCs w:val="21"/>
        </w:rPr>
        <w:t>）和游离甲醛。</w:t>
      </w:r>
    </w:p>
    <w:p w:rsidR="00000000" w:rsidRDefault="008D5159" w:rsidP="001E6712">
      <w:pPr>
        <w:spacing w:line="360" w:lineRule="auto"/>
        <w:ind w:firstLineChars="150" w:firstLine="315"/>
        <w:jc w:val="left"/>
        <w:rPr>
          <w:rFonts w:ascii="Times New Roman" w:eastAsia="宋体" w:hAnsi="Times New Roman" w:cs="Times New Roman"/>
          <w:szCs w:val="21"/>
        </w:rPr>
      </w:pPr>
      <w:r w:rsidRPr="008D5159">
        <w:rPr>
          <w:rFonts w:ascii="Times New Roman" w:eastAsia="宋体" w:hAnsi="Times New Roman" w:cs="Times New Roman" w:hint="eastAsia"/>
          <w:szCs w:val="21"/>
        </w:rPr>
        <w:t>检查方法：观察检查和检查出厂检验报告、出厂合格证。</w:t>
      </w:r>
    </w:p>
    <w:p w:rsidR="00000000" w:rsidRDefault="008D5159" w:rsidP="001E6712">
      <w:pPr>
        <w:spacing w:line="360" w:lineRule="auto"/>
        <w:ind w:firstLineChars="150" w:firstLine="316"/>
        <w:jc w:val="left"/>
        <w:rPr>
          <w:rFonts w:ascii="Times New Roman" w:eastAsia="宋体" w:hAnsi="Times New Roman"/>
          <w:szCs w:val="21"/>
        </w:rPr>
      </w:pPr>
      <w:r w:rsidRPr="008D5159">
        <w:rPr>
          <w:rFonts w:ascii="Times New Roman" w:eastAsia="宋体" w:hAnsi="Times New Roman"/>
          <w:b/>
          <w:szCs w:val="21"/>
        </w:rPr>
        <w:t xml:space="preserve">3  </w:t>
      </w:r>
      <w:r w:rsidRPr="008D5159">
        <w:rPr>
          <w:rFonts w:ascii="Times New Roman" w:eastAsia="宋体" w:hAnsi="Times New Roman" w:hint="eastAsia"/>
          <w:szCs w:val="21"/>
        </w:rPr>
        <w:t>有龙骨木地板面层应牢固；粘贴牢固无空鼓现象，地面面层与塑料龙骨接触面积应占塑料龙骨表面的</w:t>
      </w:r>
      <w:r w:rsidRPr="008D5159">
        <w:rPr>
          <w:rFonts w:ascii="Times New Roman" w:eastAsia="宋体" w:hAnsi="Times New Roman" w:cs="Times New Roman"/>
          <w:szCs w:val="21"/>
        </w:rPr>
        <w:t>1/3~2/3</w:t>
      </w:r>
      <w:r w:rsidRPr="008D5159">
        <w:rPr>
          <w:rFonts w:ascii="Times New Roman" w:eastAsia="宋体" w:hAnsi="Times New Roman" w:hint="eastAsia"/>
          <w:szCs w:val="21"/>
        </w:rPr>
        <w:t>。</w:t>
      </w:r>
    </w:p>
    <w:p w:rsidR="00000000" w:rsidRDefault="008D5159" w:rsidP="001E6712">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检查方法：观察检查。</w:t>
      </w:r>
    </w:p>
    <w:p w:rsidR="00000000" w:rsidRDefault="008D5159" w:rsidP="001E6712">
      <w:pPr>
        <w:spacing w:line="360" w:lineRule="auto"/>
        <w:ind w:firstLineChars="150" w:firstLine="316"/>
        <w:jc w:val="left"/>
        <w:rPr>
          <w:rFonts w:ascii="Times New Roman" w:eastAsia="宋体" w:hAnsi="Times New Roman"/>
          <w:szCs w:val="21"/>
        </w:rPr>
      </w:pPr>
      <w:r w:rsidRPr="008D5159">
        <w:rPr>
          <w:rFonts w:ascii="Times New Roman" w:eastAsia="宋体" w:hAnsi="Times New Roman"/>
          <w:b/>
          <w:szCs w:val="21"/>
        </w:rPr>
        <w:t xml:space="preserve">4 </w:t>
      </w:r>
      <w:r w:rsidRPr="008D5159">
        <w:rPr>
          <w:rFonts w:ascii="Times New Roman" w:eastAsia="宋体" w:hAnsi="Times New Roman"/>
          <w:szCs w:val="21"/>
        </w:rPr>
        <w:t xml:space="preserve"> </w:t>
      </w:r>
      <w:r w:rsidRPr="008D5159">
        <w:rPr>
          <w:rFonts w:ascii="Times New Roman" w:eastAsia="宋体" w:hAnsi="Times New Roman" w:hint="eastAsia"/>
          <w:szCs w:val="21"/>
        </w:rPr>
        <w:t>有龙骨木地板的塑料龙骨应安装牢固、平直，其间距不宜大于</w:t>
      </w:r>
      <w:r w:rsidRPr="008D5159">
        <w:rPr>
          <w:rFonts w:ascii="Times New Roman" w:eastAsia="宋体" w:hAnsi="Times New Roman"/>
          <w:szCs w:val="21"/>
        </w:rPr>
        <w:t>250mm</w:t>
      </w:r>
      <w:r w:rsidRPr="008D5159">
        <w:rPr>
          <w:rFonts w:ascii="Times New Roman" w:eastAsia="宋体" w:hAnsi="Times New Roman" w:hint="eastAsia"/>
          <w:szCs w:val="21"/>
        </w:rPr>
        <w:t>。</w:t>
      </w:r>
    </w:p>
    <w:p w:rsidR="00000000" w:rsidRDefault="008D5159" w:rsidP="001E6712">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检查方法：观察检查。</w:t>
      </w:r>
    </w:p>
    <w:p w:rsidR="009D5CD5" w:rsidRPr="00474F1E" w:rsidRDefault="008D5159" w:rsidP="009D5CD5">
      <w:pPr>
        <w:spacing w:line="360" w:lineRule="auto"/>
        <w:ind w:firstLine="722"/>
        <w:jc w:val="center"/>
        <w:rPr>
          <w:rFonts w:ascii="Times New Roman" w:eastAsia="宋体" w:hAnsi="Times New Roman"/>
          <w:b/>
          <w:spacing w:val="60"/>
          <w:szCs w:val="21"/>
        </w:rPr>
      </w:pPr>
      <w:r w:rsidRPr="008D5159">
        <w:rPr>
          <w:rFonts w:ascii="Times New Roman" w:eastAsia="宋体" w:hAnsi="Times New Roman" w:hint="eastAsia"/>
          <w:b/>
          <w:spacing w:val="60"/>
          <w:szCs w:val="21"/>
        </w:rPr>
        <w:t>一般项目</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 xml:space="preserve">5  </w:t>
      </w:r>
      <w:r w:rsidRPr="008D5159">
        <w:rPr>
          <w:rFonts w:ascii="Times New Roman" w:eastAsia="宋体" w:hAnsi="Times New Roman" w:hint="eastAsia"/>
          <w:szCs w:val="21"/>
        </w:rPr>
        <w:t>有龙骨木地板的塑料龙骨卡接弹簧卡接牢固。</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lastRenderedPageBreak/>
        <w:t>检查方法：观察检查。</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 xml:space="preserve">6 </w:t>
      </w:r>
      <w:r w:rsidRPr="008D5159">
        <w:rPr>
          <w:rFonts w:ascii="Times New Roman" w:eastAsia="宋体" w:hAnsi="Times New Roman"/>
          <w:szCs w:val="21"/>
        </w:rPr>
        <w:t xml:space="preserve"> </w:t>
      </w:r>
      <w:r w:rsidRPr="008D5159">
        <w:rPr>
          <w:rFonts w:ascii="Times New Roman" w:eastAsia="宋体" w:hAnsi="Times New Roman" w:hint="eastAsia"/>
          <w:szCs w:val="21"/>
        </w:rPr>
        <w:t>实木地板面层刨平、磨光、无明显刨痕和毛刺等现象；划痕每处长度不大于</w:t>
      </w:r>
      <w:r w:rsidRPr="008D5159">
        <w:rPr>
          <w:rFonts w:ascii="Times New Roman" w:eastAsia="宋体" w:hAnsi="Times New Roman"/>
          <w:szCs w:val="21"/>
        </w:rPr>
        <w:t>10mm</w:t>
      </w:r>
      <w:r w:rsidRPr="008D5159">
        <w:rPr>
          <w:rFonts w:ascii="Times New Roman" w:eastAsia="宋体" w:hAnsi="Times New Roman" w:hint="eastAsia"/>
          <w:szCs w:val="21"/>
        </w:rPr>
        <w:t>，同一房间累计长度不大于</w:t>
      </w:r>
      <w:r w:rsidRPr="008D5159">
        <w:rPr>
          <w:rFonts w:ascii="Times New Roman" w:eastAsia="宋体" w:hAnsi="Times New Roman"/>
          <w:szCs w:val="21"/>
        </w:rPr>
        <w:t>300mm</w:t>
      </w:r>
      <w:r w:rsidRPr="008D5159">
        <w:rPr>
          <w:rFonts w:ascii="Times New Roman" w:eastAsia="宋体" w:hAnsi="Times New Roman" w:hint="eastAsia"/>
          <w:szCs w:val="21"/>
        </w:rPr>
        <w:t>。</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检查方法：观察、尺量检查。</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 xml:space="preserve">7  </w:t>
      </w:r>
      <w:r w:rsidRPr="008D5159">
        <w:rPr>
          <w:rFonts w:ascii="Times New Roman" w:eastAsia="宋体" w:hAnsi="Times New Roman" w:hint="eastAsia"/>
          <w:szCs w:val="21"/>
        </w:rPr>
        <w:t>木地板面层打蜡均匀，光滑明亮，纹理清晰，色泽一致，且表面没有裂纹、损伤等现象。</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检查方法：观察、尺量检查。</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 xml:space="preserve">8  </w:t>
      </w:r>
      <w:r w:rsidRPr="008D5159">
        <w:rPr>
          <w:rFonts w:ascii="Times New Roman" w:eastAsia="宋体" w:hAnsi="Times New Roman" w:hint="eastAsia"/>
          <w:szCs w:val="21"/>
        </w:rPr>
        <w:t>木地板面层缝隙严密；接头位置错开，表面平整，洁净。</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检查方法：观察检查。</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 xml:space="preserve">9  </w:t>
      </w:r>
      <w:r w:rsidRPr="008D5159">
        <w:rPr>
          <w:rFonts w:ascii="Times New Roman" w:eastAsia="宋体" w:hAnsi="Times New Roman" w:hint="eastAsia"/>
          <w:szCs w:val="21"/>
        </w:rPr>
        <w:t>实木地板与踢脚线交接严密，缝隙顺直。</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检查方法：观察、尺量检查。</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 xml:space="preserve">10 </w:t>
      </w:r>
      <w:r w:rsidRPr="008D5159">
        <w:rPr>
          <w:rFonts w:ascii="Times New Roman" w:eastAsia="宋体" w:hAnsi="Times New Roman"/>
          <w:szCs w:val="21"/>
        </w:rPr>
        <w:t xml:space="preserve"> </w:t>
      </w:r>
      <w:r w:rsidRPr="008D5159">
        <w:rPr>
          <w:rFonts w:ascii="Times New Roman" w:eastAsia="宋体" w:hAnsi="Times New Roman" w:hint="eastAsia"/>
          <w:szCs w:val="21"/>
        </w:rPr>
        <w:t>实木地板面层与墙面或地面突出物周围套割吻合，边缘整齐，留</w:t>
      </w:r>
      <w:r w:rsidRPr="008D5159">
        <w:rPr>
          <w:rFonts w:ascii="Times New Roman" w:eastAsia="宋体" w:hAnsi="Times New Roman"/>
          <w:szCs w:val="21"/>
        </w:rPr>
        <w:t>7mm</w:t>
      </w:r>
      <w:r w:rsidRPr="008D5159">
        <w:rPr>
          <w:rFonts w:ascii="Times New Roman" w:eastAsia="宋体" w:hAnsi="Times New Roman" w:hint="eastAsia"/>
          <w:szCs w:val="21"/>
        </w:rPr>
        <w:t>～</w:t>
      </w:r>
      <w:r w:rsidRPr="008D5159">
        <w:rPr>
          <w:rFonts w:ascii="Times New Roman" w:eastAsia="宋体" w:hAnsi="Times New Roman"/>
          <w:szCs w:val="21"/>
        </w:rPr>
        <w:t>12mm</w:t>
      </w:r>
      <w:r w:rsidRPr="008D5159">
        <w:rPr>
          <w:rFonts w:ascii="Times New Roman" w:eastAsia="宋体" w:hAnsi="Times New Roman" w:hint="eastAsia"/>
          <w:szCs w:val="21"/>
        </w:rPr>
        <w:t>的空隙。</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检查方法：观察、尺量检查。</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 xml:space="preserve">11 </w:t>
      </w:r>
      <w:r w:rsidRPr="008D5159">
        <w:rPr>
          <w:rFonts w:ascii="Times New Roman" w:eastAsia="宋体" w:hAnsi="Times New Roman"/>
          <w:szCs w:val="21"/>
        </w:rPr>
        <w:t xml:space="preserve"> </w:t>
      </w:r>
      <w:r w:rsidRPr="008D5159">
        <w:rPr>
          <w:rFonts w:ascii="Times New Roman" w:eastAsia="宋体" w:hAnsi="Times New Roman" w:hint="eastAsia"/>
          <w:szCs w:val="21"/>
        </w:rPr>
        <w:t>单元式面层实木地板采用榫接式时，接缝对齐，缝隙宽度均匀一致。</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检查方法：观察、尺量检查。</w:t>
      </w:r>
      <w:r w:rsidRPr="008D5159">
        <w:rPr>
          <w:rFonts w:ascii="Times New Roman" w:eastAsia="宋体" w:hAnsi="Times New Roman"/>
          <w:szCs w:val="21"/>
        </w:rPr>
        <w:t xml:space="preserve"> </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 xml:space="preserve">12  </w:t>
      </w:r>
      <w:r w:rsidRPr="008D5159">
        <w:rPr>
          <w:rFonts w:ascii="Times New Roman" w:eastAsia="宋体" w:hAnsi="Times New Roman" w:hint="eastAsia"/>
          <w:szCs w:val="21"/>
        </w:rPr>
        <w:t>实木地板面层铺设允许的偏差符合</w:t>
      </w:r>
      <w:r w:rsidRPr="008D5159">
        <w:rPr>
          <w:rFonts w:ascii="Times New Roman" w:eastAsia="宋体" w:hAnsi="Times New Roman" w:cs="Times New Roman" w:hint="eastAsia"/>
          <w:szCs w:val="21"/>
        </w:rPr>
        <w:t>表</w:t>
      </w:r>
      <w:r w:rsidRPr="008D5159">
        <w:rPr>
          <w:rFonts w:ascii="Times New Roman" w:eastAsia="宋体" w:hAnsi="Times New Roman" w:cs="Times New Roman"/>
          <w:szCs w:val="21"/>
        </w:rPr>
        <w:t>6.5.2</w:t>
      </w:r>
      <w:r w:rsidRPr="008D5159">
        <w:rPr>
          <w:rFonts w:ascii="Times New Roman" w:eastAsia="宋体" w:hAnsi="Times New Roman" w:cs="Times New Roman" w:hint="eastAsia"/>
          <w:szCs w:val="21"/>
        </w:rPr>
        <w:t>规</w:t>
      </w:r>
      <w:r w:rsidRPr="008D5159">
        <w:rPr>
          <w:rFonts w:ascii="Times New Roman" w:eastAsia="宋体" w:hAnsi="Times New Roman" w:hint="eastAsia"/>
          <w:szCs w:val="21"/>
        </w:rPr>
        <w:t>定。</w:t>
      </w:r>
    </w:p>
    <w:p w:rsidR="00000000" w:rsidRDefault="008D5159">
      <w:pPr>
        <w:spacing w:line="360" w:lineRule="auto"/>
        <w:ind w:firstLineChars="100" w:firstLine="201"/>
        <w:rPr>
          <w:rFonts w:ascii="黑体" w:eastAsia="黑体" w:hAnsi="黑体"/>
          <w:b/>
          <w:sz w:val="18"/>
          <w:szCs w:val="18"/>
        </w:rPr>
      </w:pPr>
      <w:r w:rsidRPr="008D5159">
        <w:rPr>
          <w:rFonts w:ascii="黑体" w:eastAsia="黑体" w:hAnsi="黑体"/>
          <w:b/>
          <w:sz w:val="20"/>
          <w:szCs w:val="18"/>
        </w:rPr>
        <w:t>表6.5.2</w:t>
      </w:r>
      <w:r w:rsidR="008D3B5F">
        <w:rPr>
          <w:rFonts w:ascii="黑体" w:eastAsia="黑体" w:hAnsi="黑体"/>
          <w:b/>
          <w:sz w:val="20"/>
          <w:szCs w:val="18"/>
        </w:rPr>
        <w:tab/>
      </w:r>
      <w:r w:rsidR="008D3B5F">
        <w:rPr>
          <w:rFonts w:ascii="黑体" w:eastAsia="黑体" w:hAnsi="黑体"/>
          <w:b/>
          <w:sz w:val="20"/>
          <w:szCs w:val="18"/>
        </w:rPr>
        <w:tab/>
      </w:r>
      <w:r w:rsidR="008D3B5F">
        <w:rPr>
          <w:rFonts w:ascii="黑体" w:eastAsia="黑体" w:hAnsi="黑体"/>
          <w:b/>
          <w:sz w:val="20"/>
          <w:szCs w:val="18"/>
        </w:rPr>
        <w:tab/>
      </w:r>
      <w:r w:rsidR="008D3B5F">
        <w:rPr>
          <w:rFonts w:ascii="黑体" w:eastAsia="黑体" w:hAnsi="黑体"/>
          <w:b/>
          <w:sz w:val="20"/>
          <w:szCs w:val="18"/>
        </w:rPr>
        <w:tab/>
      </w:r>
      <w:r w:rsidRPr="008D5159">
        <w:rPr>
          <w:rFonts w:ascii="黑体" w:eastAsia="黑体" w:hAnsi="黑体"/>
          <w:b/>
          <w:sz w:val="20"/>
          <w:szCs w:val="18"/>
        </w:rPr>
        <w:t>木地面工程安装允许的偏差及检验方法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1442"/>
        <w:gridCol w:w="1521"/>
        <w:gridCol w:w="3598"/>
      </w:tblGrid>
      <w:tr w:rsidR="009D5CD5" w:rsidRPr="00474F1E" w:rsidTr="00512D68">
        <w:trPr>
          <w:trHeight w:val="402"/>
        </w:trPr>
        <w:tc>
          <w:tcPr>
            <w:tcW w:w="1151" w:type="pct"/>
            <w:vMerge w:val="restart"/>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hint="eastAsia"/>
                <w:kern w:val="0"/>
                <w:sz w:val="18"/>
                <w:szCs w:val="18"/>
              </w:rPr>
              <w:t>项目</w:t>
            </w:r>
          </w:p>
        </w:tc>
        <w:tc>
          <w:tcPr>
            <w:tcW w:w="1738" w:type="pct"/>
            <w:gridSpan w:val="2"/>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hint="eastAsia"/>
                <w:kern w:val="0"/>
                <w:sz w:val="18"/>
                <w:szCs w:val="18"/>
              </w:rPr>
              <w:t>允许偏差（</w:t>
            </w:r>
            <w:r w:rsidRPr="008D5159">
              <w:rPr>
                <w:rFonts w:ascii="Times New Roman" w:eastAsia="宋体" w:hAnsi="Times New Roman" w:cs="Times New Roman"/>
                <w:kern w:val="0"/>
                <w:sz w:val="18"/>
                <w:szCs w:val="18"/>
              </w:rPr>
              <w:t>mm</w:t>
            </w:r>
            <w:r w:rsidRPr="008D5159">
              <w:rPr>
                <w:rFonts w:ascii="Times New Roman" w:eastAsia="宋体" w:hAnsi="Times New Roman" w:cs="Times New Roman" w:hint="eastAsia"/>
                <w:kern w:val="0"/>
                <w:sz w:val="18"/>
                <w:szCs w:val="18"/>
              </w:rPr>
              <w:t>）</w:t>
            </w:r>
          </w:p>
        </w:tc>
        <w:tc>
          <w:tcPr>
            <w:tcW w:w="2111" w:type="pct"/>
            <w:vMerge w:val="restart"/>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hint="eastAsia"/>
                <w:kern w:val="0"/>
                <w:sz w:val="18"/>
                <w:szCs w:val="18"/>
              </w:rPr>
              <w:t>检验方法</w:t>
            </w:r>
          </w:p>
        </w:tc>
      </w:tr>
      <w:tr w:rsidR="009D5CD5" w:rsidRPr="00474F1E" w:rsidTr="00512D68">
        <w:trPr>
          <w:trHeight w:val="402"/>
        </w:trPr>
        <w:tc>
          <w:tcPr>
            <w:tcW w:w="1151" w:type="pct"/>
            <w:vMerge/>
            <w:vAlign w:val="center"/>
            <w:hideMark/>
          </w:tcPr>
          <w:p w:rsidR="009D5CD5" w:rsidRPr="00512D68" w:rsidRDefault="009D5CD5" w:rsidP="00A4732A">
            <w:pPr>
              <w:jc w:val="center"/>
              <w:rPr>
                <w:rFonts w:ascii="Times New Roman" w:eastAsia="宋体" w:hAnsi="Times New Roman" w:cs="Times New Roman"/>
                <w:kern w:val="0"/>
                <w:sz w:val="18"/>
                <w:szCs w:val="18"/>
              </w:rPr>
            </w:pPr>
          </w:p>
        </w:tc>
        <w:tc>
          <w:tcPr>
            <w:tcW w:w="846" w:type="pct"/>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hint="eastAsia"/>
                <w:kern w:val="0"/>
                <w:sz w:val="18"/>
                <w:szCs w:val="18"/>
              </w:rPr>
              <w:t>实木地面</w:t>
            </w:r>
          </w:p>
        </w:tc>
        <w:tc>
          <w:tcPr>
            <w:tcW w:w="892" w:type="pct"/>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hint="eastAsia"/>
                <w:kern w:val="0"/>
                <w:sz w:val="18"/>
                <w:szCs w:val="18"/>
              </w:rPr>
              <w:t>实木复合地面</w:t>
            </w:r>
          </w:p>
        </w:tc>
        <w:tc>
          <w:tcPr>
            <w:tcW w:w="2111" w:type="pct"/>
            <w:vMerge/>
            <w:vAlign w:val="center"/>
            <w:hideMark/>
          </w:tcPr>
          <w:p w:rsidR="009D5CD5" w:rsidRPr="00512D68" w:rsidRDefault="009D5CD5" w:rsidP="00A4732A">
            <w:pPr>
              <w:jc w:val="center"/>
              <w:rPr>
                <w:rFonts w:ascii="Times New Roman" w:eastAsia="宋体" w:hAnsi="Times New Roman" w:cs="Times New Roman"/>
                <w:kern w:val="0"/>
                <w:sz w:val="18"/>
                <w:szCs w:val="18"/>
              </w:rPr>
            </w:pPr>
          </w:p>
        </w:tc>
      </w:tr>
      <w:tr w:rsidR="009D5CD5" w:rsidRPr="00474F1E" w:rsidTr="00512D68">
        <w:trPr>
          <w:trHeight w:val="430"/>
        </w:trPr>
        <w:tc>
          <w:tcPr>
            <w:tcW w:w="1151" w:type="pct"/>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hint="eastAsia"/>
                <w:kern w:val="0"/>
                <w:sz w:val="18"/>
                <w:szCs w:val="18"/>
              </w:rPr>
              <w:t>表面平整度</w:t>
            </w:r>
          </w:p>
        </w:tc>
        <w:tc>
          <w:tcPr>
            <w:tcW w:w="846" w:type="pct"/>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kern w:val="0"/>
                <w:sz w:val="18"/>
                <w:szCs w:val="18"/>
              </w:rPr>
              <w:t>3</w:t>
            </w:r>
          </w:p>
        </w:tc>
        <w:tc>
          <w:tcPr>
            <w:tcW w:w="892" w:type="pct"/>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kern w:val="0"/>
                <w:sz w:val="18"/>
                <w:szCs w:val="18"/>
              </w:rPr>
              <w:t>2</w:t>
            </w:r>
          </w:p>
        </w:tc>
        <w:tc>
          <w:tcPr>
            <w:tcW w:w="2111" w:type="pct"/>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hint="eastAsia"/>
                <w:kern w:val="0"/>
                <w:sz w:val="18"/>
                <w:szCs w:val="18"/>
              </w:rPr>
              <w:t>用</w:t>
            </w:r>
            <w:r w:rsidRPr="008D5159">
              <w:rPr>
                <w:rFonts w:ascii="Times New Roman" w:eastAsia="宋体" w:hAnsi="Times New Roman" w:cs="Times New Roman"/>
                <w:kern w:val="0"/>
                <w:sz w:val="18"/>
                <w:szCs w:val="18"/>
              </w:rPr>
              <w:t>2m</w:t>
            </w:r>
            <w:r w:rsidRPr="008D5159">
              <w:rPr>
                <w:rFonts w:ascii="Times New Roman" w:eastAsia="宋体" w:hAnsi="Times New Roman" w:cs="Times New Roman" w:hint="eastAsia"/>
                <w:kern w:val="0"/>
                <w:sz w:val="18"/>
                <w:szCs w:val="18"/>
              </w:rPr>
              <w:t>靠尺和楔形塞尺检查</w:t>
            </w:r>
          </w:p>
        </w:tc>
      </w:tr>
      <w:tr w:rsidR="009D5CD5" w:rsidRPr="00474F1E" w:rsidTr="00512D68">
        <w:trPr>
          <w:trHeight w:val="423"/>
        </w:trPr>
        <w:tc>
          <w:tcPr>
            <w:tcW w:w="1151" w:type="pct"/>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hint="eastAsia"/>
                <w:kern w:val="0"/>
                <w:sz w:val="18"/>
                <w:szCs w:val="18"/>
              </w:rPr>
              <w:t>表面拼缝平直</w:t>
            </w:r>
          </w:p>
        </w:tc>
        <w:tc>
          <w:tcPr>
            <w:tcW w:w="846" w:type="pct"/>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kern w:val="0"/>
                <w:sz w:val="18"/>
                <w:szCs w:val="18"/>
              </w:rPr>
              <w:t>3</w:t>
            </w:r>
          </w:p>
        </w:tc>
        <w:tc>
          <w:tcPr>
            <w:tcW w:w="892" w:type="pct"/>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kern w:val="0"/>
                <w:sz w:val="18"/>
                <w:szCs w:val="18"/>
              </w:rPr>
              <w:t>3</w:t>
            </w:r>
          </w:p>
        </w:tc>
        <w:tc>
          <w:tcPr>
            <w:tcW w:w="2111" w:type="pct"/>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hint="eastAsia"/>
                <w:kern w:val="0"/>
                <w:sz w:val="18"/>
                <w:szCs w:val="18"/>
              </w:rPr>
              <w:t>拉</w:t>
            </w:r>
            <w:r w:rsidRPr="008D5159">
              <w:rPr>
                <w:rFonts w:ascii="Times New Roman" w:eastAsia="宋体" w:hAnsi="Times New Roman" w:cs="Times New Roman"/>
                <w:kern w:val="0"/>
                <w:sz w:val="18"/>
                <w:szCs w:val="18"/>
              </w:rPr>
              <w:t>5m</w:t>
            </w:r>
            <w:r w:rsidRPr="008D5159">
              <w:rPr>
                <w:rFonts w:ascii="Times New Roman" w:eastAsia="宋体" w:hAnsi="Times New Roman" w:cs="Times New Roman" w:hint="eastAsia"/>
                <w:kern w:val="0"/>
                <w:sz w:val="18"/>
                <w:szCs w:val="18"/>
              </w:rPr>
              <w:t>线，不足</w:t>
            </w:r>
            <w:r w:rsidRPr="008D5159">
              <w:rPr>
                <w:rFonts w:ascii="Times New Roman" w:eastAsia="宋体" w:hAnsi="Times New Roman" w:cs="Times New Roman"/>
                <w:kern w:val="0"/>
                <w:sz w:val="18"/>
                <w:szCs w:val="18"/>
              </w:rPr>
              <w:t>5m</w:t>
            </w:r>
            <w:r w:rsidRPr="008D5159">
              <w:rPr>
                <w:rFonts w:ascii="Times New Roman" w:eastAsia="宋体" w:hAnsi="Times New Roman" w:cs="Times New Roman" w:hint="eastAsia"/>
                <w:kern w:val="0"/>
                <w:sz w:val="18"/>
                <w:szCs w:val="18"/>
              </w:rPr>
              <w:t>拉通线，用钢直尺检查</w:t>
            </w:r>
          </w:p>
        </w:tc>
      </w:tr>
      <w:tr w:rsidR="009D5CD5" w:rsidRPr="00474F1E" w:rsidTr="00512D68">
        <w:trPr>
          <w:trHeight w:val="373"/>
        </w:trPr>
        <w:tc>
          <w:tcPr>
            <w:tcW w:w="1151" w:type="pct"/>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hint="eastAsia"/>
                <w:kern w:val="0"/>
                <w:sz w:val="18"/>
                <w:szCs w:val="18"/>
              </w:rPr>
              <w:t>接缝高低差</w:t>
            </w:r>
          </w:p>
        </w:tc>
        <w:tc>
          <w:tcPr>
            <w:tcW w:w="846" w:type="pct"/>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kern w:val="0"/>
                <w:sz w:val="18"/>
                <w:szCs w:val="18"/>
              </w:rPr>
              <w:t>0.5</w:t>
            </w:r>
          </w:p>
        </w:tc>
        <w:tc>
          <w:tcPr>
            <w:tcW w:w="892" w:type="pct"/>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kern w:val="0"/>
                <w:sz w:val="18"/>
                <w:szCs w:val="18"/>
              </w:rPr>
              <w:t>0.5</w:t>
            </w:r>
          </w:p>
        </w:tc>
        <w:tc>
          <w:tcPr>
            <w:tcW w:w="2111" w:type="pct"/>
            <w:shd w:val="clear" w:color="auto" w:fill="auto"/>
            <w:vAlign w:val="center"/>
            <w:hideMark/>
          </w:tcPr>
          <w:p w:rsidR="009D5CD5" w:rsidRPr="00512D68" w:rsidRDefault="008D5159" w:rsidP="00A4732A">
            <w:pPr>
              <w:jc w:val="center"/>
              <w:rPr>
                <w:rFonts w:ascii="Times New Roman" w:eastAsia="宋体" w:hAnsi="Times New Roman" w:cs="Times New Roman"/>
                <w:kern w:val="0"/>
                <w:sz w:val="18"/>
                <w:szCs w:val="18"/>
              </w:rPr>
            </w:pPr>
            <w:r w:rsidRPr="008D5159">
              <w:rPr>
                <w:rFonts w:ascii="Times New Roman" w:eastAsia="宋体" w:hAnsi="Times New Roman" w:cs="Times New Roman"/>
                <w:kern w:val="0"/>
                <w:sz w:val="18"/>
                <w:szCs w:val="18"/>
              </w:rPr>
              <w:t xml:space="preserve">   </w:t>
            </w:r>
            <w:r w:rsidRPr="008D5159">
              <w:rPr>
                <w:rFonts w:ascii="Times New Roman" w:eastAsia="宋体" w:hAnsi="Times New Roman" w:cs="Times New Roman" w:hint="eastAsia"/>
                <w:kern w:val="0"/>
                <w:sz w:val="18"/>
                <w:szCs w:val="18"/>
              </w:rPr>
              <w:t>用钢尺和楔形塞尺检查</w:t>
            </w:r>
          </w:p>
        </w:tc>
      </w:tr>
      <w:tr w:rsidR="002471F1" w:rsidRPr="00474F1E" w:rsidTr="00512D68">
        <w:trPr>
          <w:trHeight w:val="406"/>
        </w:trPr>
        <w:tc>
          <w:tcPr>
            <w:tcW w:w="1151" w:type="pct"/>
            <w:shd w:val="clear" w:color="auto" w:fill="auto"/>
            <w:vAlign w:val="center"/>
          </w:tcPr>
          <w:p w:rsidR="002471F1" w:rsidRPr="00512D68" w:rsidRDefault="008D5159" w:rsidP="002471F1">
            <w:pPr>
              <w:jc w:val="center"/>
              <w:rPr>
                <w:rFonts w:ascii="Times New Roman" w:eastAsia="宋体" w:hAnsi="Times New Roman" w:cs="Times New Roman"/>
                <w:kern w:val="0"/>
                <w:sz w:val="18"/>
                <w:szCs w:val="18"/>
              </w:rPr>
            </w:pPr>
            <w:r w:rsidRPr="008D5159">
              <w:rPr>
                <w:rFonts w:ascii="Times New Roman" w:eastAsia="宋体" w:hAnsi="Times New Roman" w:cs="Times New Roman" w:hint="eastAsia"/>
                <w:kern w:val="0"/>
                <w:sz w:val="18"/>
                <w:szCs w:val="18"/>
              </w:rPr>
              <w:t>板块间隙宽度</w:t>
            </w:r>
          </w:p>
        </w:tc>
        <w:tc>
          <w:tcPr>
            <w:tcW w:w="846" w:type="pct"/>
            <w:shd w:val="clear" w:color="auto" w:fill="auto"/>
            <w:vAlign w:val="center"/>
          </w:tcPr>
          <w:p w:rsidR="002471F1" w:rsidRPr="00512D68" w:rsidRDefault="008D5159" w:rsidP="002471F1">
            <w:pPr>
              <w:jc w:val="center"/>
              <w:rPr>
                <w:rFonts w:ascii="Times New Roman" w:eastAsia="宋体" w:hAnsi="Times New Roman" w:cs="Times New Roman"/>
                <w:kern w:val="0"/>
                <w:sz w:val="18"/>
                <w:szCs w:val="18"/>
              </w:rPr>
            </w:pPr>
            <w:r w:rsidRPr="008D5159">
              <w:rPr>
                <w:rFonts w:ascii="Times New Roman" w:eastAsia="宋体" w:hAnsi="Times New Roman" w:cs="Times New Roman"/>
                <w:kern w:val="0"/>
                <w:sz w:val="18"/>
                <w:szCs w:val="18"/>
              </w:rPr>
              <w:t>1</w:t>
            </w:r>
          </w:p>
        </w:tc>
        <w:tc>
          <w:tcPr>
            <w:tcW w:w="892" w:type="pct"/>
            <w:shd w:val="clear" w:color="auto" w:fill="auto"/>
            <w:vAlign w:val="center"/>
          </w:tcPr>
          <w:p w:rsidR="002471F1" w:rsidRPr="00512D68" w:rsidRDefault="008D5159" w:rsidP="002471F1">
            <w:pPr>
              <w:jc w:val="center"/>
              <w:rPr>
                <w:rFonts w:ascii="Times New Roman" w:eastAsia="宋体" w:hAnsi="Times New Roman" w:cs="Times New Roman"/>
                <w:kern w:val="0"/>
                <w:sz w:val="18"/>
                <w:szCs w:val="18"/>
              </w:rPr>
            </w:pPr>
            <w:r w:rsidRPr="008D5159">
              <w:rPr>
                <w:rFonts w:ascii="Times New Roman" w:eastAsia="宋体" w:hAnsi="Times New Roman" w:cs="Times New Roman"/>
                <w:kern w:val="0"/>
                <w:sz w:val="18"/>
                <w:szCs w:val="18"/>
              </w:rPr>
              <w:t>0.5</w:t>
            </w:r>
          </w:p>
        </w:tc>
        <w:tc>
          <w:tcPr>
            <w:tcW w:w="2111" w:type="pct"/>
            <w:shd w:val="clear" w:color="auto" w:fill="auto"/>
            <w:vAlign w:val="center"/>
          </w:tcPr>
          <w:p w:rsidR="002471F1" w:rsidRPr="00512D68" w:rsidRDefault="008D5159" w:rsidP="002471F1">
            <w:pPr>
              <w:jc w:val="center"/>
              <w:rPr>
                <w:rFonts w:ascii="Times New Roman" w:eastAsia="宋体" w:hAnsi="Times New Roman" w:cs="Times New Roman"/>
                <w:kern w:val="0"/>
                <w:sz w:val="18"/>
                <w:szCs w:val="18"/>
              </w:rPr>
            </w:pPr>
            <w:r w:rsidRPr="008D5159">
              <w:rPr>
                <w:rFonts w:ascii="Times New Roman" w:eastAsia="宋体" w:hAnsi="Times New Roman" w:cs="Times New Roman" w:hint="eastAsia"/>
                <w:kern w:val="0"/>
                <w:sz w:val="18"/>
                <w:szCs w:val="18"/>
              </w:rPr>
              <w:t>钢尺检查</w:t>
            </w:r>
          </w:p>
        </w:tc>
      </w:tr>
      <w:tr w:rsidR="002471F1" w:rsidRPr="00474F1E" w:rsidTr="00512D68">
        <w:trPr>
          <w:trHeight w:val="285"/>
        </w:trPr>
        <w:tc>
          <w:tcPr>
            <w:tcW w:w="1151" w:type="pct"/>
            <w:shd w:val="clear" w:color="auto" w:fill="auto"/>
            <w:vAlign w:val="center"/>
          </w:tcPr>
          <w:p w:rsidR="002471F1" w:rsidRPr="00512D68" w:rsidRDefault="008D5159" w:rsidP="002471F1">
            <w:pPr>
              <w:jc w:val="center"/>
              <w:rPr>
                <w:rFonts w:ascii="Times New Roman" w:eastAsia="宋体" w:hAnsi="Times New Roman" w:cs="Times New Roman"/>
                <w:kern w:val="0"/>
                <w:sz w:val="18"/>
                <w:szCs w:val="18"/>
              </w:rPr>
            </w:pPr>
            <w:r w:rsidRPr="008D5159">
              <w:rPr>
                <w:rFonts w:ascii="Times New Roman" w:eastAsia="宋体" w:hAnsi="Times New Roman" w:cs="Times New Roman" w:hint="eastAsia"/>
                <w:kern w:val="0"/>
                <w:sz w:val="18"/>
                <w:szCs w:val="18"/>
              </w:rPr>
              <w:t>踢脚线上口平直</w:t>
            </w:r>
          </w:p>
        </w:tc>
        <w:tc>
          <w:tcPr>
            <w:tcW w:w="846" w:type="pct"/>
            <w:shd w:val="clear" w:color="auto" w:fill="auto"/>
            <w:vAlign w:val="center"/>
          </w:tcPr>
          <w:p w:rsidR="002471F1" w:rsidRPr="00512D68" w:rsidRDefault="008D5159" w:rsidP="002471F1">
            <w:pPr>
              <w:jc w:val="center"/>
              <w:rPr>
                <w:rFonts w:ascii="Times New Roman" w:eastAsia="宋体" w:hAnsi="Times New Roman" w:cs="Times New Roman"/>
                <w:kern w:val="0"/>
                <w:sz w:val="18"/>
                <w:szCs w:val="18"/>
              </w:rPr>
            </w:pPr>
            <w:r w:rsidRPr="008D5159">
              <w:rPr>
                <w:rFonts w:ascii="Times New Roman" w:eastAsia="宋体" w:hAnsi="Times New Roman" w:cs="Times New Roman"/>
                <w:kern w:val="0"/>
                <w:sz w:val="18"/>
                <w:szCs w:val="18"/>
              </w:rPr>
              <w:t>3</w:t>
            </w:r>
          </w:p>
        </w:tc>
        <w:tc>
          <w:tcPr>
            <w:tcW w:w="892" w:type="pct"/>
            <w:shd w:val="clear" w:color="auto" w:fill="auto"/>
            <w:vAlign w:val="center"/>
          </w:tcPr>
          <w:p w:rsidR="002471F1" w:rsidRPr="00512D68" w:rsidRDefault="008D5159" w:rsidP="002471F1">
            <w:pPr>
              <w:jc w:val="center"/>
              <w:rPr>
                <w:rFonts w:ascii="Times New Roman" w:eastAsia="宋体" w:hAnsi="Times New Roman" w:cs="Times New Roman"/>
                <w:kern w:val="0"/>
                <w:sz w:val="18"/>
                <w:szCs w:val="18"/>
              </w:rPr>
            </w:pPr>
            <w:r w:rsidRPr="008D5159">
              <w:rPr>
                <w:rFonts w:ascii="Times New Roman" w:eastAsia="宋体" w:hAnsi="Times New Roman" w:cs="Times New Roman"/>
                <w:kern w:val="0"/>
                <w:sz w:val="18"/>
                <w:szCs w:val="18"/>
              </w:rPr>
              <w:t>3</w:t>
            </w:r>
          </w:p>
        </w:tc>
        <w:tc>
          <w:tcPr>
            <w:tcW w:w="2111" w:type="pct"/>
            <w:shd w:val="clear" w:color="auto" w:fill="auto"/>
            <w:vAlign w:val="center"/>
          </w:tcPr>
          <w:p w:rsidR="002471F1" w:rsidRPr="00512D68" w:rsidRDefault="008D5159" w:rsidP="002471F1">
            <w:pPr>
              <w:jc w:val="center"/>
              <w:rPr>
                <w:rFonts w:ascii="Times New Roman" w:eastAsia="宋体" w:hAnsi="Times New Roman" w:cs="Times New Roman"/>
                <w:kern w:val="0"/>
                <w:sz w:val="18"/>
                <w:szCs w:val="18"/>
              </w:rPr>
            </w:pPr>
            <w:r w:rsidRPr="008D5159">
              <w:rPr>
                <w:rFonts w:ascii="Times New Roman" w:eastAsia="宋体" w:hAnsi="Times New Roman" w:cs="Times New Roman" w:hint="eastAsia"/>
                <w:kern w:val="0"/>
                <w:sz w:val="18"/>
                <w:szCs w:val="18"/>
              </w:rPr>
              <w:t>拉</w:t>
            </w:r>
            <w:r w:rsidRPr="008D5159">
              <w:rPr>
                <w:rFonts w:ascii="Times New Roman" w:eastAsia="宋体" w:hAnsi="Times New Roman" w:cs="Times New Roman"/>
                <w:kern w:val="0"/>
                <w:sz w:val="18"/>
                <w:szCs w:val="18"/>
              </w:rPr>
              <w:t>5m</w:t>
            </w:r>
            <w:r w:rsidRPr="008D5159">
              <w:rPr>
                <w:rFonts w:ascii="Times New Roman" w:eastAsia="宋体" w:hAnsi="Times New Roman" w:cs="Times New Roman" w:hint="eastAsia"/>
                <w:kern w:val="0"/>
                <w:sz w:val="18"/>
                <w:szCs w:val="18"/>
              </w:rPr>
              <w:t>线，不足</w:t>
            </w:r>
            <w:r w:rsidRPr="008D5159">
              <w:rPr>
                <w:rFonts w:ascii="Times New Roman" w:eastAsia="宋体" w:hAnsi="Times New Roman" w:cs="Times New Roman"/>
                <w:kern w:val="0"/>
                <w:sz w:val="18"/>
                <w:szCs w:val="18"/>
              </w:rPr>
              <w:t>5m</w:t>
            </w:r>
            <w:r w:rsidRPr="008D5159">
              <w:rPr>
                <w:rFonts w:ascii="Times New Roman" w:eastAsia="宋体" w:hAnsi="Times New Roman" w:cs="Times New Roman" w:hint="eastAsia"/>
                <w:kern w:val="0"/>
                <w:sz w:val="18"/>
                <w:szCs w:val="18"/>
              </w:rPr>
              <w:t>拉通线，用钢直尺检查用</w:t>
            </w:r>
          </w:p>
        </w:tc>
      </w:tr>
      <w:tr w:rsidR="002471F1" w:rsidRPr="00474F1E" w:rsidTr="00512D68">
        <w:trPr>
          <w:trHeight w:val="363"/>
        </w:trPr>
        <w:tc>
          <w:tcPr>
            <w:tcW w:w="1151" w:type="pct"/>
            <w:shd w:val="clear" w:color="auto" w:fill="auto"/>
            <w:vAlign w:val="center"/>
          </w:tcPr>
          <w:p w:rsidR="002471F1" w:rsidRPr="00512D68" w:rsidRDefault="008D5159" w:rsidP="002471F1">
            <w:pPr>
              <w:jc w:val="center"/>
              <w:rPr>
                <w:rFonts w:ascii="Times New Roman" w:eastAsia="宋体" w:hAnsi="Times New Roman" w:cs="Times New Roman"/>
                <w:kern w:val="0"/>
                <w:sz w:val="18"/>
                <w:szCs w:val="18"/>
              </w:rPr>
            </w:pPr>
            <w:r w:rsidRPr="008D5159">
              <w:rPr>
                <w:rFonts w:ascii="Times New Roman" w:eastAsia="宋体" w:hAnsi="Times New Roman" w:cs="Times New Roman" w:hint="eastAsia"/>
                <w:kern w:val="0"/>
                <w:sz w:val="18"/>
                <w:szCs w:val="18"/>
              </w:rPr>
              <w:t>踢脚线与面层接缝</w:t>
            </w:r>
          </w:p>
        </w:tc>
        <w:tc>
          <w:tcPr>
            <w:tcW w:w="846" w:type="pct"/>
            <w:shd w:val="clear" w:color="auto" w:fill="auto"/>
            <w:vAlign w:val="center"/>
          </w:tcPr>
          <w:p w:rsidR="002471F1" w:rsidRPr="00512D68" w:rsidRDefault="008D5159" w:rsidP="002471F1">
            <w:pPr>
              <w:jc w:val="center"/>
              <w:rPr>
                <w:rFonts w:ascii="Times New Roman" w:eastAsia="宋体" w:hAnsi="Times New Roman" w:cs="Times New Roman"/>
                <w:kern w:val="0"/>
                <w:sz w:val="18"/>
                <w:szCs w:val="18"/>
              </w:rPr>
            </w:pPr>
            <w:r w:rsidRPr="008D5159">
              <w:rPr>
                <w:rFonts w:ascii="Times New Roman" w:eastAsia="宋体" w:hAnsi="Times New Roman" w:cs="Times New Roman"/>
                <w:kern w:val="0"/>
                <w:sz w:val="18"/>
                <w:szCs w:val="18"/>
              </w:rPr>
              <w:t>1</w:t>
            </w:r>
          </w:p>
        </w:tc>
        <w:tc>
          <w:tcPr>
            <w:tcW w:w="892" w:type="pct"/>
            <w:shd w:val="clear" w:color="auto" w:fill="auto"/>
            <w:vAlign w:val="center"/>
          </w:tcPr>
          <w:p w:rsidR="002471F1" w:rsidRPr="00512D68" w:rsidRDefault="008D5159" w:rsidP="002471F1">
            <w:pPr>
              <w:jc w:val="center"/>
              <w:rPr>
                <w:rFonts w:ascii="Times New Roman" w:eastAsia="宋体" w:hAnsi="Times New Roman" w:cs="Times New Roman"/>
                <w:kern w:val="0"/>
                <w:sz w:val="18"/>
                <w:szCs w:val="18"/>
              </w:rPr>
            </w:pPr>
            <w:r w:rsidRPr="008D5159">
              <w:rPr>
                <w:rFonts w:ascii="Times New Roman" w:eastAsia="宋体" w:hAnsi="Times New Roman" w:cs="Times New Roman"/>
                <w:kern w:val="0"/>
                <w:sz w:val="18"/>
                <w:szCs w:val="18"/>
              </w:rPr>
              <w:t>1</w:t>
            </w:r>
          </w:p>
        </w:tc>
        <w:tc>
          <w:tcPr>
            <w:tcW w:w="2111" w:type="pct"/>
            <w:shd w:val="clear" w:color="auto" w:fill="auto"/>
            <w:vAlign w:val="center"/>
          </w:tcPr>
          <w:p w:rsidR="002471F1" w:rsidRPr="00512D68" w:rsidRDefault="008D5159" w:rsidP="002471F1">
            <w:pPr>
              <w:jc w:val="center"/>
              <w:rPr>
                <w:rFonts w:ascii="Times New Roman" w:eastAsia="宋体" w:hAnsi="Times New Roman" w:cs="Times New Roman"/>
                <w:kern w:val="0"/>
                <w:sz w:val="18"/>
                <w:szCs w:val="18"/>
              </w:rPr>
            </w:pPr>
            <w:r w:rsidRPr="008D5159">
              <w:rPr>
                <w:rFonts w:ascii="Times New Roman" w:eastAsia="宋体" w:hAnsi="Times New Roman" w:cs="Times New Roman" w:hint="eastAsia"/>
                <w:kern w:val="0"/>
                <w:sz w:val="18"/>
                <w:szCs w:val="18"/>
              </w:rPr>
              <w:t>楔形塞尺检查</w:t>
            </w:r>
          </w:p>
        </w:tc>
      </w:tr>
    </w:tbl>
    <w:p w:rsidR="00000000" w:rsidRDefault="00164704">
      <w:pPr>
        <w:jc w:val="center"/>
        <w:rPr>
          <w:szCs w:val="21"/>
        </w:rPr>
      </w:pPr>
    </w:p>
    <w:p w:rsidR="009D5CD5" w:rsidRPr="00474F1E" w:rsidRDefault="008D5159" w:rsidP="009D5CD5">
      <w:pPr>
        <w:spacing w:line="360" w:lineRule="auto"/>
        <w:jc w:val="left"/>
        <w:rPr>
          <w:rFonts w:ascii="Times New Roman" w:eastAsia="宋体" w:hAnsi="Times New Roman"/>
          <w:szCs w:val="21"/>
        </w:rPr>
      </w:pPr>
      <w:r w:rsidRPr="008D5159">
        <w:rPr>
          <w:rFonts w:ascii="Times New Roman" w:eastAsia="宋体" w:hAnsi="Times New Roman"/>
          <w:b/>
          <w:szCs w:val="21"/>
        </w:rPr>
        <w:t xml:space="preserve">6.5.3  </w:t>
      </w:r>
      <w:r w:rsidRPr="008D5159">
        <w:rPr>
          <w:rFonts w:ascii="Times New Roman" w:eastAsia="宋体" w:hAnsi="Times New Roman" w:hint="eastAsia"/>
          <w:szCs w:val="21"/>
        </w:rPr>
        <w:t>模块化地面板铺装工程</w:t>
      </w:r>
    </w:p>
    <w:p w:rsidR="009D5CD5" w:rsidRPr="00474F1E" w:rsidRDefault="008D5159" w:rsidP="009D5CD5">
      <w:pPr>
        <w:spacing w:line="360" w:lineRule="auto"/>
        <w:ind w:firstLine="722"/>
        <w:jc w:val="center"/>
        <w:rPr>
          <w:rFonts w:ascii="Times New Roman" w:eastAsia="宋体" w:hAnsi="Times New Roman"/>
          <w:b/>
          <w:spacing w:val="60"/>
          <w:szCs w:val="21"/>
        </w:rPr>
      </w:pPr>
      <w:r w:rsidRPr="008D5159">
        <w:rPr>
          <w:rFonts w:ascii="Times New Roman" w:eastAsia="宋体" w:hAnsi="Times New Roman" w:hint="eastAsia"/>
          <w:b/>
          <w:spacing w:val="60"/>
          <w:szCs w:val="21"/>
        </w:rPr>
        <w:t>主控项目</w:t>
      </w:r>
    </w:p>
    <w:p w:rsidR="00000000" w:rsidRDefault="008D5159" w:rsidP="001E6712">
      <w:pPr>
        <w:spacing w:line="360" w:lineRule="auto"/>
        <w:ind w:leftChars="50" w:left="105" w:firstLineChars="100" w:firstLine="211"/>
        <w:jc w:val="left"/>
        <w:rPr>
          <w:rFonts w:ascii="Times New Roman" w:eastAsia="宋体" w:hAnsi="Times New Roman"/>
          <w:szCs w:val="21"/>
        </w:rPr>
      </w:pPr>
      <w:r w:rsidRPr="008D5159">
        <w:rPr>
          <w:rFonts w:ascii="Times New Roman" w:eastAsia="宋体" w:hAnsi="Times New Roman"/>
          <w:b/>
          <w:szCs w:val="21"/>
        </w:rPr>
        <w:t xml:space="preserve">1 </w:t>
      </w:r>
      <w:r w:rsidRPr="008D5159">
        <w:rPr>
          <w:rFonts w:ascii="Times New Roman" w:eastAsia="宋体" w:hAnsi="Times New Roman"/>
          <w:szCs w:val="21"/>
        </w:rPr>
        <w:t xml:space="preserve"> </w:t>
      </w:r>
      <w:r w:rsidRPr="008D5159">
        <w:rPr>
          <w:rFonts w:ascii="Times New Roman" w:eastAsia="宋体" w:hAnsi="Times New Roman" w:hint="eastAsia"/>
          <w:szCs w:val="21"/>
        </w:rPr>
        <w:t>模块化地面板的排列应符合设计要求，门口处宜采用整块，非整块的宽度不宜小于整块的</w:t>
      </w:r>
      <w:r w:rsidRPr="008D5159">
        <w:rPr>
          <w:rFonts w:ascii="Times New Roman" w:eastAsia="宋体" w:hAnsi="Times New Roman"/>
          <w:szCs w:val="21"/>
        </w:rPr>
        <w:t>1/3</w:t>
      </w:r>
      <w:r w:rsidRPr="008D5159">
        <w:rPr>
          <w:rFonts w:ascii="Times New Roman" w:eastAsia="宋体" w:hAnsi="Times New Roman" w:hint="eastAsia"/>
          <w:szCs w:val="21"/>
        </w:rPr>
        <w:t>。</w:t>
      </w:r>
    </w:p>
    <w:p w:rsidR="00000000" w:rsidRDefault="008D5159" w:rsidP="001E6712">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检验方法：观察、尺量检查。</w:t>
      </w:r>
    </w:p>
    <w:p w:rsidR="00000000" w:rsidRDefault="008D5159" w:rsidP="001E6712">
      <w:pPr>
        <w:spacing w:line="360" w:lineRule="auto"/>
        <w:ind w:firstLineChars="150" w:firstLine="316"/>
        <w:jc w:val="left"/>
        <w:rPr>
          <w:rFonts w:ascii="Times New Roman" w:eastAsia="宋体" w:hAnsi="Times New Roman"/>
          <w:szCs w:val="21"/>
        </w:rPr>
      </w:pPr>
      <w:r w:rsidRPr="008D5159">
        <w:rPr>
          <w:rFonts w:ascii="Times New Roman" w:eastAsia="宋体" w:hAnsi="Times New Roman"/>
          <w:b/>
          <w:szCs w:val="21"/>
        </w:rPr>
        <w:t>2</w:t>
      </w:r>
      <w:r w:rsidRPr="008D5159">
        <w:rPr>
          <w:rFonts w:ascii="Times New Roman" w:eastAsia="宋体" w:hAnsi="Times New Roman"/>
          <w:szCs w:val="21"/>
        </w:rPr>
        <w:t xml:space="preserve">  </w:t>
      </w:r>
      <w:r w:rsidRPr="008D5159">
        <w:rPr>
          <w:rFonts w:ascii="Times New Roman" w:eastAsia="宋体" w:hAnsi="Times New Roman" w:hint="eastAsia"/>
          <w:szCs w:val="21"/>
        </w:rPr>
        <w:t>模块化地面板的面层与基层结合应牢固，正确无偏差。</w:t>
      </w:r>
    </w:p>
    <w:p w:rsidR="00000000" w:rsidRDefault="008D5159" w:rsidP="001E6712">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检测方法：观察、手摸、尺量检查。</w:t>
      </w:r>
    </w:p>
    <w:p w:rsidR="00000000" w:rsidRDefault="008D5159" w:rsidP="001E6712">
      <w:pPr>
        <w:spacing w:line="360" w:lineRule="auto"/>
        <w:ind w:firstLineChars="150" w:firstLine="316"/>
        <w:jc w:val="left"/>
        <w:rPr>
          <w:rFonts w:ascii="Times New Roman" w:eastAsia="宋体" w:hAnsi="Times New Roman" w:cs="Times New Roman"/>
          <w:szCs w:val="21"/>
        </w:rPr>
      </w:pPr>
      <w:r w:rsidRPr="008D5159">
        <w:rPr>
          <w:rFonts w:ascii="Times New Roman" w:eastAsia="宋体" w:hAnsi="Times New Roman"/>
          <w:b/>
          <w:szCs w:val="21"/>
        </w:rPr>
        <w:lastRenderedPageBreak/>
        <w:t xml:space="preserve">3 </w:t>
      </w:r>
      <w:r w:rsidRPr="008D5159">
        <w:rPr>
          <w:rFonts w:ascii="Times New Roman" w:eastAsia="宋体" w:hAnsi="Times New Roman"/>
          <w:szCs w:val="21"/>
        </w:rPr>
        <w:t xml:space="preserve"> </w:t>
      </w:r>
      <w:r w:rsidRPr="008D5159">
        <w:rPr>
          <w:rFonts w:ascii="Times New Roman" w:eastAsia="宋体" w:hAnsi="Times New Roman" w:hint="eastAsia"/>
          <w:szCs w:val="21"/>
        </w:rPr>
        <w:t>模块化地面板</w:t>
      </w:r>
      <w:r w:rsidRPr="008D5159">
        <w:rPr>
          <w:rFonts w:ascii="Times New Roman" w:eastAsia="宋体" w:hAnsi="Times New Roman" w:cs="Times New Roman" w:hint="eastAsia"/>
          <w:szCs w:val="21"/>
        </w:rPr>
        <w:t>进入施工现场时，有溶剂型胶粘剂中的挥发性有机化合物（</w:t>
      </w:r>
      <w:r w:rsidRPr="008D5159">
        <w:rPr>
          <w:rFonts w:ascii="Times New Roman" w:eastAsia="宋体" w:hAnsi="Times New Roman" w:cs="Times New Roman"/>
          <w:szCs w:val="21"/>
        </w:rPr>
        <w:t>VOC</w:t>
      </w:r>
      <w:r w:rsidRPr="008D5159">
        <w:rPr>
          <w:rFonts w:ascii="Times New Roman" w:eastAsia="宋体" w:hAnsi="Times New Roman" w:cs="Times New Roman" w:hint="eastAsia"/>
          <w:szCs w:val="21"/>
        </w:rPr>
        <w:t>）、苯、甲苯十二甲苯，基层材料</w:t>
      </w:r>
      <w:r w:rsidRPr="008D5159">
        <w:rPr>
          <w:rFonts w:ascii="Times New Roman" w:eastAsia="宋体" w:hAnsi="Times New Roman" w:cs="Times New Roman"/>
          <w:szCs w:val="21"/>
        </w:rPr>
        <w:t>ROHS</w:t>
      </w:r>
      <w:r w:rsidRPr="008D5159">
        <w:rPr>
          <w:rFonts w:ascii="Times New Roman" w:eastAsia="宋体" w:hAnsi="Times New Roman" w:cs="Times New Roman" w:hint="eastAsia"/>
          <w:szCs w:val="21"/>
        </w:rPr>
        <w:t>及燃烧等有害物质限量合格的检测报告。</w:t>
      </w:r>
    </w:p>
    <w:p w:rsidR="00000000" w:rsidRDefault="008D5159" w:rsidP="001E6712">
      <w:pPr>
        <w:spacing w:line="360" w:lineRule="auto"/>
        <w:ind w:firstLineChars="150" w:firstLine="315"/>
        <w:jc w:val="left"/>
        <w:rPr>
          <w:rFonts w:ascii="Times New Roman" w:eastAsia="宋体" w:hAnsi="Times New Roman" w:cs="Times New Roman"/>
          <w:szCs w:val="21"/>
        </w:rPr>
      </w:pPr>
      <w:r w:rsidRPr="008D5159">
        <w:rPr>
          <w:rFonts w:ascii="Times New Roman" w:eastAsia="宋体" w:hAnsi="Times New Roman" w:cs="Times New Roman" w:hint="eastAsia"/>
          <w:szCs w:val="21"/>
        </w:rPr>
        <w:t>检查方法：观察检查和检查型式检验报告、出厂检验报告、出厂合格证。</w:t>
      </w:r>
    </w:p>
    <w:p w:rsidR="00000000" w:rsidRDefault="008D5159" w:rsidP="001E6712">
      <w:pPr>
        <w:spacing w:line="360" w:lineRule="auto"/>
        <w:ind w:firstLineChars="150" w:firstLine="496"/>
        <w:jc w:val="center"/>
        <w:rPr>
          <w:rFonts w:ascii="Times New Roman" w:eastAsia="宋体" w:hAnsi="Times New Roman"/>
          <w:b/>
          <w:spacing w:val="60"/>
          <w:szCs w:val="21"/>
        </w:rPr>
      </w:pPr>
      <w:r w:rsidRPr="008D5159">
        <w:rPr>
          <w:rFonts w:ascii="Times New Roman" w:eastAsia="宋体" w:hAnsi="Times New Roman" w:hint="eastAsia"/>
          <w:b/>
          <w:spacing w:val="60"/>
          <w:szCs w:val="21"/>
        </w:rPr>
        <w:t>一般项目</w:t>
      </w:r>
    </w:p>
    <w:p w:rsidR="00000000" w:rsidRDefault="008D5159" w:rsidP="001E6712">
      <w:pPr>
        <w:spacing w:line="360" w:lineRule="auto"/>
        <w:ind w:firstLineChars="150" w:firstLine="316"/>
        <w:jc w:val="left"/>
        <w:rPr>
          <w:rFonts w:ascii="Times New Roman" w:eastAsia="宋体" w:hAnsi="Times New Roman"/>
          <w:szCs w:val="21"/>
        </w:rPr>
      </w:pPr>
      <w:r w:rsidRPr="008D5159">
        <w:rPr>
          <w:rFonts w:ascii="Times New Roman" w:eastAsia="宋体" w:hAnsi="Times New Roman"/>
          <w:b/>
          <w:szCs w:val="21"/>
        </w:rPr>
        <w:t xml:space="preserve">4 </w:t>
      </w:r>
      <w:r w:rsidRPr="008D5159">
        <w:rPr>
          <w:rFonts w:ascii="Times New Roman" w:eastAsia="宋体" w:hAnsi="Times New Roman"/>
          <w:szCs w:val="21"/>
        </w:rPr>
        <w:t xml:space="preserve"> </w:t>
      </w:r>
      <w:r w:rsidRPr="008D5159">
        <w:rPr>
          <w:rFonts w:ascii="Times New Roman" w:eastAsia="宋体" w:hAnsi="Times New Roman" w:hint="eastAsia"/>
          <w:szCs w:val="21"/>
        </w:rPr>
        <w:t>模块化地面板表面平整、洁净、色泽基本一致，无裂纹、划痕、磨痕、掉角、缺棱等现象。</w:t>
      </w:r>
    </w:p>
    <w:p w:rsidR="00000000" w:rsidRDefault="008D5159" w:rsidP="001E6712">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检验方法：观察、尺量、用小锤轻击检查。</w:t>
      </w:r>
    </w:p>
    <w:p w:rsidR="00000000" w:rsidRDefault="008D5159" w:rsidP="001E6712">
      <w:pPr>
        <w:spacing w:line="360" w:lineRule="auto"/>
        <w:ind w:firstLineChars="150" w:firstLine="316"/>
        <w:jc w:val="left"/>
        <w:rPr>
          <w:rFonts w:ascii="Times New Roman" w:eastAsia="宋体" w:hAnsi="Times New Roman"/>
          <w:szCs w:val="21"/>
        </w:rPr>
      </w:pPr>
      <w:r w:rsidRPr="008D5159">
        <w:rPr>
          <w:rFonts w:ascii="Times New Roman" w:eastAsia="宋体" w:hAnsi="Times New Roman"/>
          <w:b/>
          <w:szCs w:val="21"/>
        </w:rPr>
        <w:t xml:space="preserve">5 </w:t>
      </w:r>
      <w:r w:rsidRPr="008D5159">
        <w:rPr>
          <w:rFonts w:ascii="Times New Roman" w:eastAsia="宋体" w:hAnsi="Times New Roman"/>
          <w:szCs w:val="21"/>
        </w:rPr>
        <w:t xml:space="preserve"> </w:t>
      </w:r>
      <w:r w:rsidRPr="008D5159">
        <w:rPr>
          <w:rFonts w:ascii="Times New Roman" w:eastAsia="宋体" w:hAnsi="Times New Roman" w:hint="eastAsia"/>
          <w:szCs w:val="21"/>
        </w:rPr>
        <w:t>模块化地面板边角整齐、接缝平直、光滑、均匀，填缝连续、密实。</w:t>
      </w:r>
    </w:p>
    <w:p w:rsidR="00000000" w:rsidRDefault="008D5159" w:rsidP="001E6712">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检验方法：观察、尺量、用小锤轻击检查。</w:t>
      </w:r>
    </w:p>
    <w:p w:rsidR="00000000" w:rsidRDefault="008D5159" w:rsidP="001E6712">
      <w:pPr>
        <w:spacing w:line="360" w:lineRule="auto"/>
        <w:ind w:firstLineChars="150" w:firstLine="316"/>
        <w:jc w:val="left"/>
        <w:rPr>
          <w:rFonts w:ascii="Times New Roman" w:eastAsia="宋体" w:hAnsi="Times New Roman"/>
          <w:szCs w:val="21"/>
        </w:rPr>
      </w:pPr>
      <w:r w:rsidRPr="008D5159">
        <w:rPr>
          <w:rFonts w:ascii="Times New Roman" w:eastAsia="宋体" w:hAnsi="Times New Roman"/>
          <w:b/>
          <w:szCs w:val="21"/>
        </w:rPr>
        <w:t xml:space="preserve">6 </w:t>
      </w:r>
      <w:r w:rsidRPr="008D5159">
        <w:rPr>
          <w:rFonts w:ascii="Times New Roman" w:eastAsia="宋体" w:hAnsi="Times New Roman"/>
          <w:szCs w:val="21"/>
        </w:rPr>
        <w:t xml:space="preserve"> </w:t>
      </w:r>
      <w:r w:rsidRPr="008D5159">
        <w:rPr>
          <w:rFonts w:ascii="Times New Roman" w:eastAsia="宋体" w:hAnsi="Times New Roman" w:hint="eastAsia"/>
          <w:szCs w:val="21"/>
        </w:rPr>
        <w:t>模块化地面板与墙面或地面突出物周围应套割吻合，边缘整齐。</w:t>
      </w:r>
    </w:p>
    <w:p w:rsidR="00000000" w:rsidRDefault="008D5159" w:rsidP="001E6712">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检验方法：观察、尺量、用小锤轻击检查。</w:t>
      </w:r>
    </w:p>
    <w:p w:rsidR="00000000" w:rsidRDefault="008D5159" w:rsidP="001E6712">
      <w:pPr>
        <w:spacing w:line="360" w:lineRule="auto"/>
        <w:ind w:firstLineChars="150" w:firstLine="316"/>
        <w:jc w:val="left"/>
        <w:rPr>
          <w:rFonts w:ascii="Times New Roman" w:eastAsia="宋体" w:hAnsi="Times New Roman"/>
          <w:szCs w:val="21"/>
        </w:rPr>
      </w:pPr>
      <w:r w:rsidRPr="008D5159">
        <w:rPr>
          <w:rFonts w:ascii="Times New Roman" w:eastAsia="宋体" w:hAnsi="Times New Roman"/>
          <w:b/>
          <w:szCs w:val="21"/>
        </w:rPr>
        <w:t xml:space="preserve">7 </w:t>
      </w:r>
      <w:r w:rsidRPr="008D5159">
        <w:rPr>
          <w:rFonts w:ascii="Times New Roman" w:eastAsia="宋体" w:hAnsi="Times New Roman"/>
          <w:szCs w:val="21"/>
        </w:rPr>
        <w:t xml:space="preserve"> </w:t>
      </w:r>
      <w:r w:rsidRPr="008D5159">
        <w:rPr>
          <w:rFonts w:ascii="Times New Roman" w:eastAsia="宋体" w:hAnsi="Times New Roman" w:hint="eastAsia"/>
          <w:szCs w:val="21"/>
        </w:rPr>
        <w:t>踢脚线表面洁净，与墙柱结合牢固。踢脚线高度及出墙柱厚度应符合设计要求，均匀一致。</w:t>
      </w:r>
    </w:p>
    <w:p w:rsidR="00000000" w:rsidRDefault="008D5159" w:rsidP="001E6712">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检验方法：观察、尺量、用小锤轻击检查。</w:t>
      </w:r>
    </w:p>
    <w:p w:rsidR="00000000" w:rsidRDefault="008D5159" w:rsidP="001E6712">
      <w:pPr>
        <w:spacing w:line="360" w:lineRule="auto"/>
        <w:ind w:firstLineChars="150" w:firstLine="316"/>
        <w:jc w:val="left"/>
        <w:rPr>
          <w:rFonts w:ascii="Times New Roman" w:eastAsia="宋体" w:hAnsi="Times New Roman"/>
          <w:szCs w:val="21"/>
        </w:rPr>
      </w:pPr>
      <w:r w:rsidRPr="008D5159">
        <w:rPr>
          <w:rFonts w:ascii="Times New Roman" w:eastAsia="宋体" w:hAnsi="Times New Roman"/>
          <w:b/>
          <w:szCs w:val="21"/>
        </w:rPr>
        <w:t xml:space="preserve">8 </w:t>
      </w:r>
      <w:r w:rsidRPr="008D5159">
        <w:rPr>
          <w:rFonts w:ascii="Times New Roman" w:eastAsia="宋体" w:hAnsi="Times New Roman"/>
          <w:szCs w:val="21"/>
        </w:rPr>
        <w:t xml:space="preserve"> </w:t>
      </w:r>
      <w:r w:rsidRPr="008D5159">
        <w:rPr>
          <w:rFonts w:ascii="Times New Roman" w:eastAsia="宋体" w:hAnsi="Times New Roman" w:hint="eastAsia"/>
          <w:szCs w:val="21"/>
        </w:rPr>
        <w:t>有排水设计要求的地面坡度，排水处或地漏应为地面最低点、排水通畅，不积水。</w:t>
      </w:r>
    </w:p>
    <w:p w:rsidR="00000000" w:rsidRDefault="008D5159" w:rsidP="001E6712">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检验方法：观察、泼水或用坡度尺及蓄水检查。</w:t>
      </w:r>
    </w:p>
    <w:p w:rsidR="00000000" w:rsidRDefault="008D5159" w:rsidP="001E6712">
      <w:pPr>
        <w:spacing w:line="360" w:lineRule="auto"/>
        <w:ind w:firstLineChars="150" w:firstLine="316"/>
        <w:jc w:val="left"/>
        <w:rPr>
          <w:rFonts w:ascii="Times New Roman" w:eastAsia="宋体" w:hAnsi="Times New Roman"/>
          <w:szCs w:val="21"/>
        </w:rPr>
      </w:pPr>
      <w:r w:rsidRPr="008D5159">
        <w:rPr>
          <w:rFonts w:ascii="Times New Roman" w:eastAsia="宋体" w:hAnsi="Times New Roman"/>
          <w:b/>
          <w:szCs w:val="21"/>
        </w:rPr>
        <w:t xml:space="preserve">9 </w:t>
      </w:r>
      <w:r w:rsidRPr="008D5159">
        <w:rPr>
          <w:rFonts w:ascii="Times New Roman" w:eastAsia="宋体" w:hAnsi="Times New Roman"/>
          <w:szCs w:val="21"/>
        </w:rPr>
        <w:t xml:space="preserve"> </w:t>
      </w:r>
      <w:r w:rsidRPr="008D5159">
        <w:rPr>
          <w:rFonts w:ascii="Times New Roman" w:eastAsia="宋体" w:hAnsi="Times New Roman" w:hint="eastAsia"/>
          <w:szCs w:val="21"/>
        </w:rPr>
        <w:t>模块化地面板面层填缝应严密，表面平整，洁净，均匀。</w:t>
      </w:r>
    </w:p>
    <w:p w:rsidR="00000000" w:rsidRDefault="008D5159" w:rsidP="001E6712">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检查方法：观察检查。</w:t>
      </w:r>
    </w:p>
    <w:p w:rsidR="00000000" w:rsidRDefault="008D5159" w:rsidP="001E6712">
      <w:pPr>
        <w:autoSpaceDE w:val="0"/>
        <w:autoSpaceDN w:val="0"/>
        <w:adjustRightInd w:val="0"/>
        <w:spacing w:line="360" w:lineRule="auto"/>
        <w:ind w:firstLineChars="150" w:firstLine="316"/>
        <w:jc w:val="left"/>
        <w:rPr>
          <w:rFonts w:ascii="Times New Roman" w:hAnsi="Times New Roman"/>
          <w:szCs w:val="21"/>
        </w:rPr>
      </w:pPr>
      <w:r w:rsidRPr="008D5159">
        <w:rPr>
          <w:rFonts w:ascii="Times New Roman" w:eastAsia="宋体" w:hAnsi="Times New Roman"/>
          <w:b/>
          <w:szCs w:val="21"/>
        </w:rPr>
        <w:t>10</w:t>
      </w:r>
      <w:r w:rsidRPr="008D5159">
        <w:rPr>
          <w:rFonts w:ascii="Times New Roman" w:eastAsia="宋体" w:hAnsi="Times New Roman"/>
          <w:szCs w:val="21"/>
        </w:rPr>
        <w:t xml:space="preserve">  </w:t>
      </w:r>
      <w:r w:rsidRPr="008D5159">
        <w:rPr>
          <w:rFonts w:ascii="Times New Roman" w:eastAsia="宋体" w:hAnsi="Times New Roman" w:hint="eastAsia"/>
          <w:szCs w:val="21"/>
        </w:rPr>
        <w:t>模块化地面板</w:t>
      </w:r>
      <w:r w:rsidRPr="008D5159">
        <w:rPr>
          <w:rFonts w:ascii="Times New Roman" w:hAnsi="Times New Roman" w:hint="eastAsia"/>
          <w:szCs w:val="21"/>
        </w:rPr>
        <w:t>与地漏组装各部件边部应齐平粘结、压紧、做密封防水处理，面层各缝隙均匀、美观。</w:t>
      </w:r>
    </w:p>
    <w:p w:rsidR="00000000" w:rsidRDefault="008D5159" w:rsidP="001E6712">
      <w:pPr>
        <w:autoSpaceDE w:val="0"/>
        <w:autoSpaceDN w:val="0"/>
        <w:adjustRightInd w:val="0"/>
        <w:spacing w:line="360" w:lineRule="auto"/>
        <w:ind w:firstLineChars="150" w:firstLine="315"/>
        <w:jc w:val="left"/>
        <w:rPr>
          <w:rFonts w:ascii="Times New Roman" w:hAnsi="Times New Roman"/>
          <w:szCs w:val="21"/>
        </w:rPr>
      </w:pPr>
      <w:r w:rsidRPr="008D5159">
        <w:rPr>
          <w:rFonts w:ascii="Times New Roman" w:hAnsi="Times New Roman" w:hint="eastAsia"/>
          <w:szCs w:val="21"/>
        </w:rPr>
        <w:t>检查方法：观察、蓄水检查。</w:t>
      </w:r>
    </w:p>
    <w:p w:rsidR="00000000" w:rsidRDefault="008D5159" w:rsidP="001E6712">
      <w:pPr>
        <w:spacing w:line="360" w:lineRule="auto"/>
        <w:ind w:firstLineChars="150" w:firstLine="316"/>
        <w:jc w:val="left"/>
        <w:rPr>
          <w:rFonts w:ascii="Times New Roman" w:eastAsia="宋体" w:hAnsi="Times New Roman"/>
          <w:szCs w:val="21"/>
        </w:rPr>
      </w:pPr>
      <w:r w:rsidRPr="008D5159">
        <w:rPr>
          <w:rFonts w:ascii="Times New Roman" w:eastAsia="宋体" w:hAnsi="Times New Roman"/>
          <w:b/>
          <w:szCs w:val="21"/>
        </w:rPr>
        <w:t>11</w:t>
      </w:r>
      <w:r w:rsidRPr="008D5159">
        <w:rPr>
          <w:rFonts w:ascii="Times New Roman" w:eastAsia="宋体" w:hAnsi="Times New Roman"/>
          <w:szCs w:val="21"/>
        </w:rPr>
        <w:t xml:space="preserve">  </w:t>
      </w:r>
      <w:r w:rsidRPr="008D5159">
        <w:rPr>
          <w:rFonts w:ascii="Times New Roman" w:eastAsia="宋体" w:hAnsi="Times New Roman" w:hint="eastAsia"/>
          <w:szCs w:val="21"/>
        </w:rPr>
        <w:t>模块化地面板铺设允许的偏差及检验方法符合表</w:t>
      </w:r>
      <w:r w:rsidRPr="008D5159">
        <w:rPr>
          <w:rFonts w:ascii="Times New Roman" w:eastAsia="宋体" w:hAnsi="Times New Roman"/>
          <w:szCs w:val="21"/>
        </w:rPr>
        <w:t>6.5.3</w:t>
      </w:r>
      <w:r w:rsidRPr="008D5159">
        <w:rPr>
          <w:rFonts w:ascii="Times New Roman" w:eastAsia="宋体" w:hAnsi="Times New Roman" w:hint="eastAsia"/>
          <w:szCs w:val="21"/>
        </w:rPr>
        <w:t>所示。</w:t>
      </w:r>
    </w:p>
    <w:p w:rsidR="00000000" w:rsidRDefault="008D5159">
      <w:pPr>
        <w:spacing w:line="360" w:lineRule="auto"/>
        <w:ind w:firstLineChars="100" w:firstLine="201"/>
        <w:jc w:val="left"/>
        <w:rPr>
          <w:rFonts w:ascii="黑体" w:eastAsia="黑体" w:hAnsi="黑体"/>
          <w:b/>
          <w:sz w:val="18"/>
          <w:szCs w:val="18"/>
        </w:rPr>
      </w:pPr>
      <w:r w:rsidRPr="008D5159">
        <w:rPr>
          <w:rFonts w:ascii="黑体" w:eastAsia="黑体" w:hAnsi="黑体" w:cs="Times New Roman"/>
          <w:b/>
          <w:sz w:val="20"/>
          <w:szCs w:val="18"/>
        </w:rPr>
        <w:t>表6.5.3</w:t>
      </w:r>
      <w:r w:rsidR="008D3B5F">
        <w:rPr>
          <w:rFonts w:ascii="黑体" w:eastAsia="黑体" w:hAnsi="黑体" w:cs="Times New Roman"/>
          <w:b/>
          <w:sz w:val="20"/>
          <w:szCs w:val="18"/>
        </w:rPr>
        <w:tab/>
      </w:r>
      <w:r w:rsidR="008D3B5F">
        <w:rPr>
          <w:rFonts w:ascii="黑体" w:eastAsia="黑体" w:hAnsi="黑体" w:cs="Times New Roman"/>
          <w:b/>
          <w:sz w:val="20"/>
          <w:szCs w:val="18"/>
        </w:rPr>
        <w:tab/>
      </w:r>
      <w:r w:rsidR="008D3B5F">
        <w:rPr>
          <w:rFonts w:ascii="黑体" w:eastAsia="黑体" w:hAnsi="黑体" w:cs="Times New Roman"/>
          <w:b/>
          <w:sz w:val="20"/>
          <w:szCs w:val="18"/>
        </w:rPr>
        <w:tab/>
      </w:r>
      <w:r w:rsidR="008D3B5F">
        <w:rPr>
          <w:rFonts w:ascii="黑体" w:eastAsia="黑体" w:hAnsi="黑体" w:cs="Times New Roman"/>
          <w:b/>
          <w:sz w:val="20"/>
          <w:szCs w:val="18"/>
        </w:rPr>
        <w:tab/>
      </w:r>
      <w:r w:rsidRPr="008D5159">
        <w:rPr>
          <w:rFonts w:ascii="黑体" w:eastAsia="黑体" w:hAnsi="黑体" w:cs="Times New Roman"/>
          <w:b/>
          <w:sz w:val="20"/>
          <w:szCs w:val="18"/>
        </w:rPr>
        <w:t>模块化地面工程安装允许的偏差及检验方法</w:t>
      </w:r>
    </w:p>
    <w:tbl>
      <w:tblPr>
        <w:tblW w:w="5000" w:type="pct"/>
        <w:tblLook w:val="04A0"/>
      </w:tblPr>
      <w:tblGrid>
        <w:gridCol w:w="1984"/>
        <w:gridCol w:w="2995"/>
        <w:gridCol w:w="3544"/>
      </w:tblGrid>
      <w:tr w:rsidR="009D5CD5" w:rsidRPr="00474F1E" w:rsidTr="00812FDF">
        <w:trPr>
          <w:trHeight w:val="424"/>
        </w:trPr>
        <w:tc>
          <w:tcPr>
            <w:tcW w:w="1164"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9D5CD5" w:rsidRPr="00812FDF" w:rsidRDefault="008D5159" w:rsidP="00A4732A">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项目</w:t>
            </w:r>
          </w:p>
        </w:tc>
        <w:tc>
          <w:tcPr>
            <w:tcW w:w="1757" w:type="pct"/>
            <w:tcBorders>
              <w:top w:val="single" w:sz="4" w:space="0" w:color="auto"/>
              <w:left w:val="nil"/>
              <w:bottom w:val="single" w:sz="4" w:space="0" w:color="auto"/>
              <w:right w:val="single" w:sz="4" w:space="0" w:color="auto"/>
            </w:tcBorders>
            <w:shd w:val="clear" w:color="auto" w:fill="auto"/>
            <w:vAlign w:val="center"/>
            <w:hideMark/>
          </w:tcPr>
          <w:p w:rsidR="00000000" w:rsidRDefault="008D5159" w:rsidP="001E6712">
            <w:pPr>
              <w:ind w:firstLineChars="200" w:firstLine="360"/>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允许偏差（</w:t>
            </w:r>
            <w:r w:rsidRPr="008D5159">
              <w:rPr>
                <w:rFonts w:ascii="Times New Roman" w:eastAsia="宋体" w:hAnsi="Times New Roman" w:cs="Times New Roman"/>
                <w:kern w:val="0"/>
                <w:sz w:val="18"/>
                <w:szCs w:val="21"/>
              </w:rPr>
              <w:t>mm</w:t>
            </w:r>
            <w:r w:rsidRPr="008D5159">
              <w:rPr>
                <w:rFonts w:ascii="Times New Roman" w:eastAsia="宋体" w:hAnsi="Times New Roman" w:cs="宋体" w:hint="eastAsia"/>
                <w:kern w:val="0"/>
                <w:sz w:val="18"/>
                <w:szCs w:val="21"/>
              </w:rPr>
              <w:t>）</w:t>
            </w:r>
          </w:p>
        </w:tc>
        <w:tc>
          <w:tcPr>
            <w:tcW w:w="20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CD5" w:rsidRPr="00812FDF" w:rsidRDefault="008D5159" w:rsidP="00A4732A">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检验方法</w:t>
            </w:r>
          </w:p>
        </w:tc>
      </w:tr>
      <w:tr w:rsidR="009D5CD5" w:rsidRPr="00474F1E" w:rsidTr="00812FDF">
        <w:trPr>
          <w:trHeight w:val="496"/>
        </w:trPr>
        <w:tc>
          <w:tcPr>
            <w:tcW w:w="1164" w:type="pct"/>
            <w:tcBorders>
              <w:top w:val="nil"/>
              <w:left w:val="single" w:sz="4" w:space="0" w:color="auto"/>
              <w:bottom w:val="single" w:sz="4" w:space="0" w:color="auto"/>
              <w:right w:val="single" w:sz="4" w:space="0" w:color="auto"/>
            </w:tcBorders>
            <w:shd w:val="clear" w:color="auto" w:fill="auto"/>
            <w:vAlign w:val="center"/>
            <w:hideMark/>
          </w:tcPr>
          <w:p w:rsidR="009D5CD5" w:rsidRPr="00812FDF" w:rsidRDefault="008D5159" w:rsidP="00A4732A">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表面平整度</w:t>
            </w:r>
          </w:p>
        </w:tc>
        <w:tc>
          <w:tcPr>
            <w:tcW w:w="1757" w:type="pct"/>
            <w:tcBorders>
              <w:top w:val="single" w:sz="4" w:space="0" w:color="auto"/>
              <w:left w:val="nil"/>
              <w:bottom w:val="single" w:sz="4" w:space="0" w:color="auto"/>
              <w:right w:val="single" w:sz="4" w:space="0" w:color="auto"/>
            </w:tcBorders>
            <w:shd w:val="clear" w:color="auto" w:fill="auto"/>
            <w:vAlign w:val="center"/>
            <w:hideMark/>
          </w:tcPr>
          <w:p w:rsidR="00000000" w:rsidRDefault="008D5159" w:rsidP="001E6712">
            <w:pPr>
              <w:ind w:firstLineChars="200" w:firstLine="360"/>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2</w:t>
            </w:r>
          </w:p>
        </w:tc>
        <w:tc>
          <w:tcPr>
            <w:tcW w:w="2079" w:type="pct"/>
            <w:tcBorders>
              <w:top w:val="single" w:sz="4" w:space="0" w:color="auto"/>
              <w:left w:val="nil"/>
              <w:bottom w:val="single" w:sz="4" w:space="0" w:color="auto"/>
              <w:right w:val="single" w:sz="4" w:space="0" w:color="auto"/>
            </w:tcBorders>
            <w:shd w:val="clear" w:color="auto" w:fill="auto"/>
            <w:vAlign w:val="center"/>
            <w:hideMark/>
          </w:tcPr>
          <w:p w:rsidR="009D5CD5" w:rsidRPr="00812FDF" w:rsidRDefault="008D5159" w:rsidP="00A4732A">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用</w:t>
            </w:r>
            <w:r w:rsidRPr="008D5159">
              <w:rPr>
                <w:rFonts w:ascii="Times New Roman" w:eastAsia="宋体" w:hAnsi="Times New Roman" w:cs="Times New Roman"/>
                <w:kern w:val="0"/>
                <w:sz w:val="18"/>
                <w:szCs w:val="21"/>
              </w:rPr>
              <w:t>2m</w:t>
            </w:r>
            <w:r w:rsidRPr="008D5159">
              <w:rPr>
                <w:rFonts w:ascii="Times New Roman" w:eastAsia="宋体" w:hAnsi="Times New Roman" w:cs="宋体" w:hint="eastAsia"/>
                <w:kern w:val="0"/>
                <w:sz w:val="18"/>
                <w:szCs w:val="21"/>
              </w:rPr>
              <w:t>靠尺和楔形塞尺检查</w:t>
            </w:r>
          </w:p>
        </w:tc>
      </w:tr>
      <w:tr w:rsidR="009D5CD5" w:rsidRPr="00474F1E" w:rsidTr="00812FDF">
        <w:trPr>
          <w:trHeight w:val="417"/>
        </w:trPr>
        <w:tc>
          <w:tcPr>
            <w:tcW w:w="1164" w:type="pct"/>
            <w:tcBorders>
              <w:top w:val="nil"/>
              <w:left w:val="single" w:sz="4" w:space="0" w:color="auto"/>
              <w:bottom w:val="single" w:sz="4" w:space="0" w:color="auto"/>
              <w:right w:val="single" w:sz="4" w:space="0" w:color="auto"/>
            </w:tcBorders>
            <w:shd w:val="clear" w:color="auto" w:fill="auto"/>
            <w:vAlign w:val="center"/>
            <w:hideMark/>
          </w:tcPr>
          <w:p w:rsidR="009D5CD5" w:rsidRPr="00812FDF" w:rsidRDefault="008D5159" w:rsidP="00A4732A">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表面拼缝平直</w:t>
            </w:r>
          </w:p>
        </w:tc>
        <w:tc>
          <w:tcPr>
            <w:tcW w:w="1757" w:type="pct"/>
            <w:tcBorders>
              <w:top w:val="nil"/>
              <w:left w:val="nil"/>
              <w:bottom w:val="single" w:sz="4" w:space="0" w:color="auto"/>
              <w:right w:val="single" w:sz="4" w:space="0" w:color="auto"/>
            </w:tcBorders>
            <w:shd w:val="clear" w:color="auto" w:fill="auto"/>
            <w:vAlign w:val="center"/>
            <w:hideMark/>
          </w:tcPr>
          <w:p w:rsidR="00000000" w:rsidRDefault="008D5159" w:rsidP="001E6712">
            <w:pPr>
              <w:ind w:firstLineChars="200" w:firstLine="360"/>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3</w:t>
            </w:r>
          </w:p>
        </w:tc>
        <w:tc>
          <w:tcPr>
            <w:tcW w:w="2079" w:type="pct"/>
            <w:tcBorders>
              <w:top w:val="nil"/>
              <w:left w:val="nil"/>
              <w:bottom w:val="single" w:sz="4" w:space="0" w:color="auto"/>
              <w:right w:val="single" w:sz="4" w:space="0" w:color="auto"/>
            </w:tcBorders>
            <w:shd w:val="clear" w:color="auto" w:fill="auto"/>
            <w:vAlign w:val="center"/>
            <w:hideMark/>
          </w:tcPr>
          <w:p w:rsidR="009D5CD5" w:rsidRPr="00812FDF" w:rsidRDefault="008D5159" w:rsidP="00A4732A">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拉</w:t>
            </w:r>
            <w:r w:rsidRPr="008D5159">
              <w:rPr>
                <w:rFonts w:ascii="Times New Roman" w:eastAsia="宋体" w:hAnsi="Times New Roman" w:cs="Times New Roman"/>
                <w:kern w:val="0"/>
                <w:sz w:val="18"/>
                <w:szCs w:val="21"/>
              </w:rPr>
              <w:t>5m</w:t>
            </w:r>
            <w:r w:rsidRPr="008D5159">
              <w:rPr>
                <w:rFonts w:ascii="Times New Roman" w:eastAsia="宋体" w:hAnsi="Times New Roman" w:cs="宋体" w:hint="eastAsia"/>
                <w:kern w:val="0"/>
                <w:sz w:val="18"/>
                <w:szCs w:val="21"/>
              </w:rPr>
              <w:t>线，不足</w:t>
            </w:r>
            <w:r w:rsidRPr="008D5159">
              <w:rPr>
                <w:rFonts w:ascii="Times New Roman" w:eastAsia="宋体" w:hAnsi="Times New Roman" w:cs="Times New Roman"/>
                <w:kern w:val="0"/>
                <w:sz w:val="18"/>
                <w:szCs w:val="21"/>
              </w:rPr>
              <w:t>5m</w:t>
            </w:r>
            <w:r w:rsidRPr="008D5159">
              <w:rPr>
                <w:rFonts w:ascii="Times New Roman" w:eastAsia="宋体" w:hAnsi="Times New Roman" w:cs="宋体" w:hint="eastAsia"/>
                <w:kern w:val="0"/>
                <w:sz w:val="18"/>
                <w:szCs w:val="21"/>
              </w:rPr>
              <w:t>拉通线，用钢直尺检查</w:t>
            </w:r>
          </w:p>
        </w:tc>
      </w:tr>
      <w:tr w:rsidR="009D5CD5" w:rsidRPr="00474F1E" w:rsidTr="00812FDF">
        <w:trPr>
          <w:trHeight w:val="409"/>
        </w:trPr>
        <w:tc>
          <w:tcPr>
            <w:tcW w:w="1164" w:type="pct"/>
            <w:tcBorders>
              <w:top w:val="nil"/>
              <w:left w:val="single" w:sz="4" w:space="0" w:color="auto"/>
              <w:bottom w:val="single" w:sz="4" w:space="0" w:color="auto"/>
              <w:right w:val="single" w:sz="4" w:space="0" w:color="auto"/>
            </w:tcBorders>
            <w:shd w:val="clear" w:color="auto" w:fill="auto"/>
            <w:vAlign w:val="center"/>
            <w:hideMark/>
          </w:tcPr>
          <w:p w:rsidR="009D5CD5" w:rsidRPr="00812FDF" w:rsidRDefault="008D5159" w:rsidP="00A4732A">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接缝高低差</w:t>
            </w:r>
          </w:p>
        </w:tc>
        <w:tc>
          <w:tcPr>
            <w:tcW w:w="1757" w:type="pct"/>
            <w:tcBorders>
              <w:top w:val="nil"/>
              <w:left w:val="nil"/>
              <w:bottom w:val="single" w:sz="4" w:space="0" w:color="auto"/>
              <w:right w:val="single" w:sz="4" w:space="0" w:color="auto"/>
            </w:tcBorders>
            <w:shd w:val="clear" w:color="auto" w:fill="auto"/>
            <w:vAlign w:val="center"/>
            <w:hideMark/>
          </w:tcPr>
          <w:p w:rsidR="00000000" w:rsidRDefault="008D5159" w:rsidP="001E6712">
            <w:pPr>
              <w:ind w:firstLineChars="200" w:firstLine="360"/>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0.5</w:t>
            </w:r>
          </w:p>
        </w:tc>
        <w:tc>
          <w:tcPr>
            <w:tcW w:w="2079" w:type="pct"/>
            <w:tcBorders>
              <w:top w:val="nil"/>
              <w:left w:val="nil"/>
              <w:bottom w:val="single" w:sz="4" w:space="0" w:color="auto"/>
              <w:right w:val="single" w:sz="4" w:space="0" w:color="auto"/>
            </w:tcBorders>
            <w:shd w:val="clear" w:color="auto" w:fill="auto"/>
            <w:vAlign w:val="center"/>
            <w:hideMark/>
          </w:tcPr>
          <w:p w:rsidR="009D5CD5" w:rsidRPr="00812FDF" w:rsidRDefault="008D5159" w:rsidP="00A4732A">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用钢尺和楔形塞尺检查</w:t>
            </w:r>
          </w:p>
        </w:tc>
      </w:tr>
      <w:tr w:rsidR="009D5CD5" w:rsidRPr="00474F1E" w:rsidTr="00812FDF">
        <w:trPr>
          <w:trHeight w:val="429"/>
        </w:trPr>
        <w:tc>
          <w:tcPr>
            <w:tcW w:w="1164" w:type="pct"/>
            <w:tcBorders>
              <w:top w:val="nil"/>
              <w:left w:val="single" w:sz="4" w:space="0" w:color="auto"/>
              <w:bottom w:val="single" w:sz="4" w:space="0" w:color="auto"/>
              <w:right w:val="single" w:sz="4" w:space="0" w:color="auto"/>
            </w:tcBorders>
            <w:shd w:val="clear" w:color="auto" w:fill="auto"/>
            <w:vAlign w:val="center"/>
            <w:hideMark/>
          </w:tcPr>
          <w:p w:rsidR="009D5CD5" w:rsidRPr="00812FDF" w:rsidRDefault="008D5159" w:rsidP="00A4732A">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踢脚线上口平直</w:t>
            </w:r>
          </w:p>
        </w:tc>
        <w:tc>
          <w:tcPr>
            <w:tcW w:w="1757" w:type="pct"/>
            <w:tcBorders>
              <w:top w:val="nil"/>
              <w:left w:val="nil"/>
              <w:bottom w:val="single" w:sz="4" w:space="0" w:color="auto"/>
              <w:right w:val="single" w:sz="4" w:space="0" w:color="auto"/>
            </w:tcBorders>
            <w:shd w:val="clear" w:color="auto" w:fill="auto"/>
            <w:vAlign w:val="center"/>
            <w:hideMark/>
          </w:tcPr>
          <w:p w:rsidR="00000000" w:rsidRDefault="008D5159" w:rsidP="001E6712">
            <w:pPr>
              <w:ind w:firstLineChars="200" w:firstLine="360"/>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2</w:t>
            </w:r>
          </w:p>
        </w:tc>
        <w:tc>
          <w:tcPr>
            <w:tcW w:w="2079" w:type="pct"/>
            <w:tcBorders>
              <w:top w:val="nil"/>
              <w:left w:val="nil"/>
              <w:bottom w:val="single" w:sz="4" w:space="0" w:color="auto"/>
              <w:right w:val="single" w:sz="4" w:space="0" w:color="auto"/>
            </w:tcBorders>
            <w:shd w:val="clear" w:color="auto" w:fill="auto"/>
            <w:vAlign w:val="center"/>
            <w:hideMark/>
          </w:tcPr>
          <w:p w:rsidR="009D5CD5" w:rsidRPr="00812FDF" w:rsidRDefault="008D5159" w:rsidP="00A4732A">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拉</w:t>
            </w:r>
            <w:r w:rsidRPr="008D5159">
              <w:rPr>
                <w:rFonts w:ascii="Times New Roman" w:eastAsia="宋体" w:hAnsi="Times New Roman" w:cs="宋体"/>
                <w:kern w:val="0"/>
                <w:sz w:val="18"/>
                <w:szCs w:val="21"/>
              </w:rPr>
              <w:t>5m</w:t>
            </w:r>
            <w:r w:rsidRPr="008D5159">
              <w:rPr>
                <w:rFonts w:ascii="Times New Roman" w:eastAsia="宋体" w:hAnsi="Times New Roman" w:cs="宋体" w:hint="eastAsia"/>
                <w:kern w:val="0"/>
                <w:sz w:val="18"/>
                <w:szCs w:val="21"/>
              </w:rPr>
              <w:t>线，不足</w:t>
            </w:r>
            <w:r w:rsidRPr="008D5159">
              <w:rPr>
                <w:rFonts w:ascii="Times New Roman" w:eastAsia="宋体" w:hAnsi="Times New Roman" w:cs="宋体"/>
                <w:kern w:val="0"/>
                <w:sz w:val="18"/>
                <w:szCs w:val="21"/>
              </w:rPr>
              <w:t>5m</w:t>
            </w:r>
            <w:r w:rsidRPr="008D5159">
              <w:rPr>
                <w:rFonts w:ascii="Times New Roman" w:eastAsia="宋体" w:hAnsi="Times New Roman" w:cs="宋体" w:hint="eastAsia"/>
                <w:kern w:val="0"/>
                <w:sz w:val="18"/>
                <w:szCs w:val="21"/>
              </w:rPr>
              <w:t>拉通线，用钢直尺检查</w:t>
            </w:r>
          </w:p>
        </w:tc>
      </w:tr>
      <w:tr w:rsidR="009D5CD5" w:rsidRPr="00474F1E" w:rsidTr="00812FDF">
        <w:trPr>
          <w:trHeight w:val="408"/>
        </w:trPr>
        <w:tc>
          <w:tcPr>
            <w:tcW w:w="1164" w:type="pct"/>
            <w:tcBorders>
              <w:top w:val="nil"/>
              <w:left w:val="single" w:sz="4" w:space="0" w:color="auto"/>
              <w:bottom w:val="single" w:sz="4" w:space="0" w:color="auto"/>
              <w:right w:val="single" w:sz="4" w:space="0" w:color="auto"/>
            </w:tcBorders>
            <w:shd w:val="clear" w:color="auto" w:fill="auto"/>
            <w:vAlign w:val="center"/>
            <w:hideMark/>
          </w:tcPr>
          <w:p w:rsidR="009D5CD5" w:rsidRPr="00812FDF" w:rsidRDefault="008D5159" w:rsidP="00A4732A">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板块间隙宽度</w:t>
            </w:r>
          </w:p>
        </w:tc>
        <w:tc>
          <w:tcPr>
            <w:tcW w:w="1757" w:type="pct"/>
            <w:tcBorders>
              <w:top w:val="nil"/>
              <w:left w:val="nil"/>
              <w:bottom w:val="single" w:sz="4" w:space="0" w:color="auto"/>
              <w:right w:val="single" w:sz="4" w:space="0" w:color="auto"/>
            </w:tcBorders>
            <w:shd w:val="clear" w:color="auto" w:fill="auto"/>
            <w:vAlign w:val="center"/>
            <w:hideMark/>
          </w:tcPr>
          <w:p w:rsidR="00000000" w:rsidRDefault="008D5159" w:rsidP="001E6712">
            <w:pPr>
              <w:ind w:firstLineChars="200" w:firstLine="360"/>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2</w:t>
            </w:r>
          </w:p>
        </w:tc>
        <w:tc>
          <w:tcPr>
            <w:tcW w:w="2079" w:type="pct"/>
            <w:tcBorders>
              <w:top w:val="nil"/>
              <w:left w:val="nil"/>
              <w:bottom w:val="single" w:sz="4" w:space="0" w:color="auto"/>
              <w:right w:val="single" w:sz="4" w:space="0" w:color="auto"/>
            </w:tcBorders>
            <w:shd w:val="clear" w:color="auto" w:fill="auto"/>
            <w:vAlign w:val="center"/>
            <w:hideMark/>
          </w:tcPr>
          <w:p w:rsidR="009D5CD5" w:rsidRPr="00812FDF" w:rsidRDefault="008D5159" w:rsidP="00A4732A">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用钢尺检查</w:t>
            </w:r>
          </w:p>
        </w:tc>
      </w:tr>
      <w:tr w:rsidR="009D5CD5" w:rsidRPr="00474F1E" w:rsidTr="00812FDF">
        <w:trPr>
          <w:trHeight w:val="414"/>
        </w:trPr>
        <w:tc>
          <w:tcPr>
            <w:tcW w:w="1164" w:type="pct"/>
            <w:tcBorders>
              <w:top w:val="nil"/>
              <w:left w:val="single" w:sz="4" w:space="0" w:color="auto"/>
              <w:bottom w:val="single" w:sz="4" w:space="0" w:color="auto"/>
              <w:right w:val="single" w:sz="4" w:space="0" w:color="auto"/>
            </w:tcBorders>
            <w:shd w:val="clear" w:color="auto" w:fill="auto"/>
            <w:vAlign w:val="center"/>
            <w:hideMark/>
          </w:tcPr>
          <w:p w:rsidR="009D5CD5" w:rsidRPr="00812FDF" w:rsidRDefault="008D5159" w:rsidP="00A4732A">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踢脚线与面层接缝</w:t>
            </w:r>
          </w:p>
        </w:tc>
        <w:tc>
          <w:tcPr>
            <w:tcW w:w="1757" w:type="pct"/>
            <w:tcBorders>
              <w:top w:val="nil"/>
              <w:left w:val="nil"/>
              <w:bottom w:val="single" w:sz="4" w:space="0" w:color="auto"/>
              <w:right w:val="single" w:sz="4" w:space="0" w:color="auto"/>
            </w:tcBorders>
            <w:shd w:val="clear" w:color="auto" w:fill="auto"/>
            <w:vAlign w:val="center"/>
            <w:hideMark/>
          </w:tcPr>
          <w:p w:rsidR="00000000" w:rsidRDefault="008D5159" w:rsidP="001E6712">
            <w:pPr>
              <w:ind w:firstLineChars="200" w:firstLine="360"/>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1</w:t>
            </w:r>
          </w:p>
        </w:tc>
        <w:tc>
          <w:tcPr>
            <w:tcW w:w="2079" w:type="pct"/>
            <w:tcBorders>
              <w:top w:val="nil"/>
              <w:left w:val="nil"/>
              <w:bottom w:val="single" w:sz="4" w:space="0" w:color="auto"/>
              <w:right w:val="single" w:sz="4" w:space="0" w:color="auto"/>
            </w:tcBorders>
            <w:shd w:val="clear" w:color="auto" w:fill="auto"/>
            <w:vAlign w:val="center"/>
            <w:hideMark/>
          </w:tcPr>
          <w:p w:rsidR="009D5CD5" w:rsidRPr="00812FDF" w:rsidRDefault="008D5159" w:rsidP="00A4732A">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楔形塞尺检查</w:t>
            </w:r>
          </w:p>
        </w:tc>
      </w:tr>
    </w:tbl>
    <w:p w:rsidR="00000000" w:rsidRDefault="000822CC" w:rsidP="001E6712">
      <w:pPr>
        <w:pStyle w:val="2"/>
        <w:spacing w:before="120" w:after="120"/>
        <w:rPr>
          <w:b w:val="0"/>
        </w:rPr>
      </w:pPr>
      <w:r>
        <w:rPr>
          <w:rFonts w:hint="eastAsia"/>
        </w:rPr>
        <w:t>6.</w:t>
      </w:r>
      <w:r>
        <w:t xml:space="preserve">6  </w:t>
      </w:r>
      <w:r>
        <w:rPr>
          <w:rFonts w:hint="eastAsia"/>
        </w:rPr>
        <w:t>集成</w:t>
      </w:r>
      <w:r>
        <w:t>厨房工程</w:t>
      </w:r>
      <w:r>
        <w:rPr>
          <w:rFonts w:hint="eastAsia"/>
        </w:rPr>
        <w:t>验收</w:t>
      </w:r>
    </w:p>
    <w:p w:rsidR="009D5CD5" w:rsidRPr="00474F1E" w:rsidRDefault="008D5159" w:rsidP="009D5CD5">
      <w:pPr>
        <w:spacing w:line="360" w:lineRule="auto"/>
        <w:jc w:val="center"/>
        <w:rPr>
          <w:rFonts w:ascii="Times New Roman" w:eastAsia="宋体" w:hAnsi="Times New Roman" w:cs="Times New Roman"/>
          <w:b/>
          <w:szCs w:val="21"/>
        </w:rPr>
      </w:pPr>
      <w:bookmarkStart w:id="309" w:name="_Toc489954146"/>
      <w:r w:rsidRPr="008D5159">
        <w:rPr>
          <w:rFonts w:ascii="Times New Roman" w:eastAsia="宋体" w:hAnsi="Times New Roman" w:cs="Times New Roman" w:hint="eastAsia"/>
          <w:b/>
          <w:szCs w:val="21"/>
        </w:rPr>
        <w:t>主</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控</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项</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目</w:t>
      </w:r>
    </w:p>
    <w:p w:rsidR="009D5CD5" w:rsidRPr="00474F1E" w:rsidRDefault="008D5159" w:rsidP="00486596">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 xml:space="preserve">6.6.1  </w:t>
      </w:r>
      <w:r w:rsidRPr="008D5159">
        <w:rPr>
          <w:rFonts w:ascii="Times New Roman" w:eastAsia="宋体" w:hAnsi="Times New Roman" w:cs="Times New Roman" w:hint="eastAsia"/>
          <w:szCs w:val="21"/>
        </w:rPr>
        <w:t>集成厨房的顶棚工程质量和检验方法，应符合现行行业标准《建筑用集成吊顶》</w:t>
      </w:r>
      <w:r w:rsidRPr="008D5159">
        <w:rPr>
          <w:rFonts w:ascii="Times New Roman" w:eastAsia="宋体" w:hAnsi="Times New Roman" w:cs="Times New Roman"/>
          <w:szCs w:val="21"/>
        </w:rPr>
        <w:t xml:space="preserve">JG/T </w:t>
      </w:r>
      <w:r w:rsidRPr="008D5159">
        <w:rPr>
          <w:rFonts w:ascii="Times New Roman" w:eastAsia="宋体" w:hAnsi="Times New Roman" w:cs="Times New Roman"/>
          <w:szCs w:val="21"/>
        </w:rPr>
        <w:lastRenderedPageBreak/>
        <w:t>413</w:t>
      </w:r>
      <w:r w:rsidRPr="008D5159">
        <w:rPr>
          <w:rFonts w:ascii="Times New Roman" w:eastAsia="宋体" w:hAnsi="Times New Roman" w:cs="Times New Roman" w:hint="eastAsia"/>
          <w:szCs w:val="21"/>
        </w:rPr>
        <w:t>的规定。</w:t>
      </w:r>
    </w:p>
    <w:p w:rsidR="009D5CD5" w:rsidRPr="00474F1E" w:rsidRDefault="008D5159" w:rsidP="00486596">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 xml:space="preserve">6.6.2  </w:t>
      </w:r>
      <w:r w:rsidRPr="008D5159">
        <w:rPr>
          <w:rFonts w:ascii="Times New Roman" w:eastAsia="宋体" w:hAnsi="Times New Roman" w:cs="Times New Roman" w:hint="eastAsia"/>
          <w:szCs w:val="21"/>
        </w:rPr>
        <w:t>集成厨房的墙面工程质量和检验方法，应符合现行国家标准《建筑装饰装修工程质量验收规范》</w:t>
      </w:r>
      <w:r w:rsidRPr="008D5159">
        <w:rPr>
          <w:rFonts w:ascii="Times New Roman" w:eastAsia="宋体" w:hAnsi="Times New Roman" w:cs="Times New Roman"/>
          <w:szCs w:val="21"/>
        </w:rPr>
        <w:t>GB 50210</w:t>
      </w:r>
      <w:r w:rsidRPr="008D5159">
        <w:rPr>
          <w:rFonts w:ascii="Times New Roman" w:eastAsia="宋体" w:hAnsi="Times New Roman" w:cs="Times New Roman" w:hint="eastAsia"/>
          <w:szCs w:val="21"/>
        </w:rPr>
        <w:t>的规定。</w:t>
      </w:r>
    </w:p>
    <w:p w:rsidR="00906064" w:rsidRPr="00474F1E" w:rsidRDefault="008D5159" w:rsidP="00486596">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 xml:space="preserve">6.6.3  </w:t>
      </w:r>
      <w:r w:rsidRPr="008D5159">
        <w:rPr>
          <w:rFonts w:ascii="Times New Roman" w:eastAsia="宋体" w:hAnsi="Times New Roman" w:cs="Times New Roman" w:hint="eastAsia"/>
          <w:szCs w:val="21"/>
        </w:rPr>
        <w:t>集成厨房的地面工程质量和检验方法，应符合本规范</w:t>
      </w:r>
      <w:r w:rsidRPr="008D5159">
        <w:rPr>
          <w:rFonts w:ascii="Times New Roman" w:eastAsia="宋体" w:hAnsi="Times New Roman" w:cs="Times New Roman"/>
          <w:szCs w:val="21"/>
        </w:rPr>
        <w:t>6.5</w:t>
      </w:r>
      <w:r w:rsidRPr="008D5159">
        <w:rPr>
          <w:rFonts w:ascii="Times New Roman" w:eastAsia="宋体" w:hAnsi="Times New Roman" w:cs="Times New Roman" w:hint="eastAsia"/>
          <w:szCs w:val="21"/>
        </w:rPr>
        <w:t>节装配式地面工程验收、《建筑装饰装修工程质量验收规范》</w:t>
      </w:r>
      <w:r w:rsidRPr="008D5159">
        <w:rPr>
          <w:rFonts w:ascii="Times New Roman" w:eastAsia="宋体" w:hAnsi="Times New Roman" w:cs="Times New Roman"/>
          <w:szCs w:val="21"/>
        </w:rPr>
        <w:t>GB 50210</w:t>
      </w:r>
      <w:r w:rsidRPr="008D5159">
        <w:rPr>
          <w:rFonts w:ascii="Times New Roman" w:eastAsia="宋体" w:hAnsi="Times New Roman" w:cs="Times New Roman" w:hint="eastAsia"/>
          <w:szCs w:val="21"/>
        </w:rPr>
        <w:t>的规定。</w:t>
      </w:r>
    </w:p>
    <w:p w:rsidR="009D5CD5" w:rsidRPr="00474F1E" w:rsidRDefault="008D5159" w:rsidP="009D5CD5">
      <w:pPr>
        <w:spacing w:line="360" w:lineRule="auto"/>
        <w:jc w:val="center"/>
        <w:rPr>
          <w:rFonts w:ascii="Times New Roman" w:eastAsia="宋体" w:hAnsi="Times New Roman" w:cs="Times New Roman"/>
          <w:b/>
          <w:szCs w:val="21"/>
        </w:rPr>
      </w:pPr>
      <w:r w:rsidRPr="008D5159">
        <w:rPr>
          <w:rFonts w:ascii="Times New Roman" w:eastAsia="宋体" w:hAnsi="Times New Roman" w:cs="Times New Roman" w:hint="eastAsia"/>
          <w:b/>
          <w:szCs w:val="21"/>
        </w:rPr>
        <w:t>一</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般</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项</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目</w:t>
      </w:r>
    </w:p>
    <w:p w:rsidR="009D5CD5" w:rsidRPr="00474F1E" w:rsidRDefault="008D5159" w:rsidP="00486596">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 xml:space="preserve">6.6.4  </w:t>
      </w:r>
      <w:r w:rsidRPr="008D5159">
        <w:rPr>
          <w:rFonts w:ascii="Times New Roman" w:eastAsia="宋体" w:hAnsi="Times New Roman" w:cs="Times New Roman" w:hint="eastAsia"/>
          <w:szCs w:val="21"/>
        </w:rPr>
        <w:t>集成厨房顶棚板、墙板及地面板的排列应合理、平整、美观。</w:t>
      </w:r>
    </w:p>
    <w:p w:rsidR="009D5CD5" w:rsidRPr="00474F1E" w:rsidRDefault="008D5159" w:rsidP="009D5CD5">
      <w:pPr>
        <w:pStyle w:val="a7"/>
        <w:spacing w:line="360" w:lineRule="auto"/>
        <w:ind w:left="420" w:firstLineChars="0" w:firstLine="0"/>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w:t>
      </w:r>
    </w:p>
    <w:p w:rsidR="009D5CD5" w:rsidRPr="00474F1E" w:rsidRDefault="008D5159" w:rsidP="00486596">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 xml:space="preserve">6.6.5  </w:t>
      </w:r>
      <w:r w:rsidRPr="008D5159">
        <w:rPr>
          <w:rFonts w:ascii="Times New Roman" w:eastAsia="宋体" w:hAnsi="Times New Roman" w:cs="Times New Roman" w:hint="eastAsia"/>
          <w:szCs w:val="21"/>
        </w:rPr>
        <w:t>集成厨房顶棚、墙面、地面的表面应平整、洁净、色泽一致，无裂痕和缺损。</w:t>
      </w:r>
    </w:p>
    <w:p w:rsidR="00000000" w:rsidRDefault="008D5159">
      <w:pPr>
        <w:spacing w:line="360" w:lineRule="auto"/>
        <w:ind w:firstLineChars="200" w:firstLine="420"/>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w:t>
      </w:r>
    </w:p>
    <w:p w:rsidR="009D5CD5" w:rsidRPr="00474F1E" w:rsidRDefault="008D5159" w:rsidP="00486596">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 xml:space="preserve">6.6.6  </w:t>
      </w:r>
      <w:r w:rsidRPr="008D5159">
        <w:rPr>
          <w:rFonts w:ascii="Times New Roman" w:eastAsia="宋体" w:hAnsi="Times New Roman" w:cs="Times New Roman" w:hint="eastAsia"/>
          <w:szCs w:val="21"/>
        </w:rPr>
        <w:t>集成厨房顶棚、墙面、地面的嵌缝应密实、平直，宽度和深度应符合设计要求，嵌填材料色泽应一致。</w:t>
      </w:r>
    </w:p>
    <w:p w:rsidR="00000000" w:rsidRDefault="008D5159">
      <w:pPr>
        <w:spacing w:line="360" w:lineRule="auto"/>
        <w:ind w:firstLineChars="200" w:firstLine="420"/>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检验方法：观察；尺量检查。</w:t>
      </w:r>
    </w:p>
    <w:p w:rsidR="009D5CD5" w:rsidRPr="00474F1E" w:rsidRDefault="008D5159" w:rsidP="00486596">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 xml:space="preserve">6.6.7  </w:t>
      </w:r>
      <w:r w:rsidRPr="008D5159">
        <w:rPr>
          <w:rFonts w:ascii="Times New Roman" w:eastAsia="宋体" w:hAnsi="Times New Roman" w:cs="Times New Roman" w:hint="eastAsia"/>
          <w:szCs w:val="21"/>
        </w:rPr>
        <w:t>集成厨房墙面上的孔洞应套割吻合，边缘应整齐。</w:t>
      </w:r>
    </w:p>
    <w:p w:rsidR="00000000" w:rsidRDefault="008D5159">
      <w:pPr>
        <w:spacing w:line="360" w:lineRule="auto"/>
        <w:ind w:firstLineChars="200" w:firstLine="420"/>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w:t>
      </w:r>
    </w:p>
    <w:p w:rsidR="00194C8E" w:rsidRPr="00474F1E" w:rsidRDefault="008D5159" w:rsidP="00486596">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 xml:space="preserve">6.6.8  </w:t>
      </w:r>
      <w:r w:rsidRPr="008D5159">
        <w:rPr>
          <w:rFonts w:ascii="Times New Roman" w:eastAsia="宋体" w:hAnsi="Times New Roman" w:cs="Times New Roman" w:hint="eastAsia"/>
          <w:szCs w:val="21"/>
        </w:rPr>
        <w:t>集成厨房安装工程的允许偏差和检验方法应符合表</w:t>
      </w:r>
      <w:r w:rsidRPr="008D5159">
        <w:rPr>
          <w:rFonts w:ascii="Times New Roman" w:eastAsia="宋体" w:hAnsi="Times New Roman" w:cs="Times New Roman"/>
          <w:szCs w:val="21"/>
        </w:rPr>
        <w:t>6.6.8</w:t>
      </w:r>
      <w:r w:rsidRPr="008D5159">
        <w:rPr>
          <w:rFonts w:ascii="Times New Roman" w:eastAsia="宋体" w:hAnsi="Times New Roman" w:cs="Times New Roman" w:hint="eastAsia"/>
          <w:szCs w:val="21"/>
        </w:rPr>
        <w:t>的规定。</w:t>
      </w:r>
    </w:p>
    <w:p w:rsidR="00000000" w:rsidRDefault="008D5159">
      <w:pPr>
        <w:spacing w:line="360" w:lineRule="auto"/>
        <w:ind w:firstLineChars="100" w:firstLine="201"/>
        <w:jc w:val="left"/>
        <w:rPr>
          <w:rFonts w:ascii="黑体" w:eastAsia="黑体" w:hAnsi="黑体" w:cs="Times New Roman"/>
          <w:b/>
          <w:sz w:val="18"/>
          <w:szCs w:val="18"/>
        </w:rPr>
      </w:pPr>
      <w:r w:rsidRPr="008D5159">
        <w:rPr>
          <w:rFonts w:ascii="黑体" w:eastAsia="黑体" w:hAnsi="黑体" w:cs="Times New Roman"/>
          <w:b/>
          <w:sz w:val="20"/>
          <w:szCs w:val="18"/>
        </w:rPr>
        <w:t>表6.6.8</w:t>
      </w:r>
      <w:r w:rsidR="00332C1C">
        <w:rPr>
          <w:rFonts w:ascii="黑体" w:eastAsia="黑体" w:hAnsi="黑体" w:cs="Times New Roman"/>
          <w:b/>
          <w:sz w:val="20"/>
          <w:szCs w:val="18"/>
        </w:rPr>
        <w:tab/>
      </w:r>
      <w:r w:rsidR="00332C1C">
        <w:rPr>
          <w:rFonts w:ascii="黑体" w:eastAsia="黑体" w:hAnsi="黑体" w:cs="Times New Roman"/>
          <w:b/>
          <w:sz w:val="20"/>
          <w:szCs w:val="18"/>
        </w:rPr>
        <w:tab/>
      </w:r>
      <w:r w:rsidR="00332C1C">
        <w:rPr>
          <w:rFonts w:ascii="黑体" w:eastAsia="黑体" w:hAnsi="黑体" w:cs="Times New Roman"/>
          <w:b/>
          <w:sz w:val="20"/>
          <w:szCs w:val="18"/>
        </w:rPr>
        <w:tab/>
      </w:r>
      <w:r w:rsidRPr="008D5159">
        <w:rPr>
          <w:rFonts w:ascii="黑体" w:eastAsia="黑体" w:hAnsi="黑体" w:cs="Times New Roman"/>
          <w:b/>
          <w:sz w:val="20"/>
          <w:szCs w:val="18"/>
        </w:rPr>
        <w:t>集成厨房安装工程的允许偏差和检验方法</w:t>
      </w:r>
    </w:p>
    <w:tbl>
      <w:tblPr>
        <w:tblStyle w:val="32"/>
        <w:tblW w:w="5000" w:type="pct"/>
        <w:tblLook w:val="04A0"/>
      </w:tblPr>
      <w:tblGrid>
        <w:gridCol w:w="816"/>
        <w:gridCol w:w="1418"/>
        <w:gridCol w:w="1134"/>
        <w:gridCol w:w="1417"/>
        <w:gridCol w:w="1280"/>
        <w:gridCol w:w="2458"/>
      </w:tblGrid>
      <w:tr w:rsidR="009D5CD5" w:rsidRPr="001E0DB0" w:rsidTr="00AF624F">
        <w:trPr>
          <w:trHeight w:val="373"/>
        </w:trPr>
        <w:tc>
          <w:tcPr>
            <w:tcW w:w="479" w:type="pct"/>
            <w:vMerge w:val="restar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项次</w:t>
            </w:r>
          </w:p>
        </w:tc>
        <w:tc>
          <w:tcPr>
            <w:tcW w:w="832" w:type="pct"/>
            <w:vMerge w:val="restar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项目</w:t>
            </w:r>
          </w:p>
        </w:tc>
        <w:tc>
          <w:tcPr>
            <w:tcW w:w="2247" w:type="pct"/>
            <w:gridSpan w:val="3"/>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允许偏差（</w:t>
            </w:r>
            <w:r w:rsidRPr="008D5159">
              <w:rPr>
                <w:rFonts w:ascii="Times New Roman" w:eastAsia="宋体" w:hAnsi="Times New Roman" w:cs="Times New Roman"/>
                <w:sz w:val="18"/>
                <w:szCs w:val="18"/>
              </w:rPr>
              <w:t>mm</w:t>
            </w:r>
            <w:r w:rsidRPr="008D5159">
              <w:rPr>
                <w:rFonts w:ascii="Times New Roman" w:eastAsia="宋体" w:hAnsi="Times New Roman" w:cs="Times New Roman" w:hint="eastAsia"/>
                <w:sz w:val="18"/>
                <w:szCs w:val="18"/>
              </w:rPr>
              <w:t>）</w:t>
            </w:r>
          </w:p>
        </w:tc>
        <w:tc>
          <w:tcPr>
            <w:tcW w:w="1442" w:type="pct"/>
            <w:vMerge w:val="restar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检验方法</w:t>
            </w:r>
          </w:p>
        </w:tc>
      </w:tr>
      <w:tr w:rsidR="009D5CD5" w:rsidRPr="001E0DB0" w:rsidTr="00DD1BE3">
        <w:trPr>
          <w:trHeight w:val="353"/>
        </w:trPr>
        <w:tc>
          <w:tcPr>
            <w:tcW w:w="479" w:type="pct"/>
            <w:vMerge/>
            <w:vAlign w:val="center"/>
          </w:tcPr>
          <w:p w:rsidR="009D5CD5" w:rsidRPr="001E0DB0" w:rsidRDefault="009D5CD5" w:rsidP="00AF624F">
            <w:pPr>
              <w:spacing w:line="360" w:lineRule="auto"/>
              <w:jc w:val="center"/>
              <w:rPr>
                <w:rFonts w:ascii="Times New Roman" w:eastAsia="宋体" w:hAnsi="Times New Roman" w:cs="Times New Roman"/>
                <w:sz w:val="18"/>
                <w:szCs w:val="18"/>
              </w:rPr>
            </w:pPr>
          </w:p>
        </w:tc>
        <w:tc>
          <w:tcPr>
            <w:tcW w:w="832" w:type="pct"/>
            <w:vMerge/>
            <w:vAlign w:val="center"/>
          </w:tcPr>
          <w:p w:rsidR="009D5CD5" w:rsidRPr="001E0DB0" w:rsidRDefault="009D5CD5" w:rsidP="00AF624F">
            <w:pPr>
              <w:spacing w:line="360" w:lineRule="auto"/>
              <w:jc w:val="center"/>
              <w:rPr>
                <w:rFonts w:ascii="Times New Roman" w:eastAsia="宋体" w:hAnsi="Times New Roman" w:cs="Times New Roman"/>
                <w:sz w:val="18"/>
                <w:szCs w:val="18"/>
              </w:rPr>
            </w:pPr>
          </w:p>
        </w:tc>
        <w:tc>
          <w:tcPr>
            <w:tcW w:w="665"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顶棚</w:t>
            </w:r>
          </w:p>
        </w:tc>
        <w:tc>
          <w:tcPr>
            <w:tcW w:w="831"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墙面</w:t>
            </w:r>
          </w:p>
        </w:tc>
        <w:tc>
          <w:tcPr>
            <w:tcW w:w="751"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地面</w:t>
            </w:r>
          </w:p>
        </w:tc>
        <w:tc>
          <w:tcPr>
            <w:tcW w:w="1442" w:type="pct"/>
            <w:vMerge/>
            <w:vAlign w:val="center"/>
          </w:tcPr>
          <w:p w:rsidR="009D5CD5" w:rsidRPr="001E0DB0" w:rsidRDefault="009D5CD5" w:rsidP="00AF624F">
            <w:pPr>
              <w:spacing w:line="360" w:lineRule="auto"/>
              <w:jc w:val="center"/>
              <w:rPr>
                <w:rFonts w:ascii="Times New Roman" w:eastAsia="宋体" w:hAnsi="Times New Roman" w:cs="Times New Roman"/>
                <w:sz w:val="18"/>
                <w:szCs w:val="18"/>
              </w:rPr>
            </w:pPr>
          </w:p>
        </w:tc>
      </w:tr>
      <w:tr w:rsidR="009D5CD5" w:rsidRPr="001E0DB0" w:rsidTr="00AF624F">
        <w:trPr>
          <w:trHeight w:val="371"/>
        </w:trPr>
        <w:tc>
          <w:tcPr>
            <w:tcW w:w="479"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1</w:t>
            </w:r>
          </w:p>
        </w:tc>
        <w:tc>
          <w:tcPr>
            <w:tcW w:w="832"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表面平整度</w:t>
            </w:r>
          </w:p>
        </w:tc>
        <w:tc>
          <w:tcPr>
            <w:tcW w:w="665"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2</w:t>
            </w:r>
          </w:p>
        </w:tc>
        <w:tc>
          <w:tcPr>
            <w:tcW w:w="831"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3</w:t>
            </w:r>
          </w:p>
        </w:tc>
        <w:tc>
          <w:tcPr>
            <w:tcW w:w="751"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2</w:t>
            </w:r>
          </w:p>
        </w:tc>
        <w:tc>
          <w:tcPr>
            <w:tcW w:w="1442"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用</w:t>
            </w:r>
            <w:r w:rsidRPr="008D5159">
              <w:rPr>
                <w:rFonts w:ascii="Times New Roman" w:eastAsia="宋体" w:hAnsi="Times New Roman" w:cs="Times New Roman"/>
                <w:sz w:val="18"/>
                <w:szCs w:val="18"/>
              </w:rPr>
              <w:t>2m</w:t>
            </w:r>
            <w:r w:rsidRPr="008D5159">
              <w:rPr>
                <w:rFonts w:ascii="Times New Roman" w:eastAsia="宋体" w:hAnsi="Times New Roman" w:cs="Times New Roman" w:hint="eastAsia"/>
                <w:sz w:val="18"/>
                <w:szCs w:val="18"/>
              </w:rPr>
              <w:t>靠尺和塞尺检查</w:t>
            </w:r>
          </w:p>
        </w:tc>
      </w:tr>
      <w:tr w:rsidR="009D5CD5" w:rsidRPr="001E0DB0" w:rsidTr="00AF624F">
        <w:trPr>
          <w:trHeight w:val="391"/>
        </w:trPr>
        <w:tc>
          <w:tcPr>
            <w:tcW w:w="479"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2</w:t>
            </w:r>
          </w:p>
        </w:tc>
        <w:tc>
          <w:tcPr>
            <w:tcW w:w="832"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接缝直线度</w:t>
            </w:r>
          </w:p>
        </w:tc>
        <w:tc>
          <w:tcPr>
            <w:tcW w:w="665"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1.5</w:t>
            </w:r>
          </w:p>
        </w:tc>
        <w:tc>
          <w:tcPr>
            <w:tcW w:w="831"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2</w:t>
            </w:r>
          </w:p>
        </w:tc>
        <w:tc>
          <w:tcPr>
            <w:tcW w:w="751"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1</w:t>
            </w:r>
          </w:p>
        </w:tc>
        <w:tc>
          <w:tcPr>
            <w:tcW w:w="1442"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拉</w:t>
            </w:r>
            <w:r w:rsidRPr="008D5159">
              <w:rPr>
                <w:rFonts w:ascii="Times New Roman" w:eastAsia="宋体" w:hAnsi="Times New Roman" w:cs="Times New Roman"/>
                <w:sz w:val="18"/>
                <w:szCs w:val="18"/>
              </w:rPr>
              <w:t>5m</w:t>
            </w:r>
            <w:r w:rsidRPr="008D5159">
              <w:rPr>
                <w:rFonts w:ascii="Times New Roman" w:eastAsia="宋体" w:hAnsi="Times New Roman" w:cs="Times New Roman" w:hint="eastAsia"/>
                <w:sz w:val="18"/>
                <w:szCs w:val="18"/>
              </w:rPr>
              <w:t>线，不足</w:t>
            </w:r>
            <w:r w:rsidRPr="008D5159">
              <w:rPr>
                <w:rFonts w:ascii="Times New Roman" w:eastAsia="宋体" w:hAnsi="Times New Roman" w:cs="Times New Roman"/>
                <w:sz w:val="18"/>
                <w:szCs w:val="18"/>
              </w:rPr>
              <w:t>5m</w:t>
            </w:r>
            <w:r w:rsidRPr="008D5159">
              <w:rPr>
                <w:rFonts w:ascii="Times New Roman" w:eastAsia="宋体" w:hAnsi="Times New Roman" w:cs="Times New Roman" w:hint="eastAsia"/>
                <w:sz w:val="18"/>
                <w:szCs w:val="18"/>
              </w:rPr>
              <w:t>拉通线，用钢直尺检查</w:t>
            </w:r>
          </w:p>
        </w:tc>
      </w:tr>
      <w:tr w:rsidR="009D5CD5" w:rsidRPr="001E0DB0" w:rsidTr="00AF624F">
        <w:trPr>
          <w:trHeight w:val="418"/>
        </w:trPr>
        <w:tc>
          <w:tcPr>
            <w:tcW w:w="479"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3</w:t>
            </w:r>
          </w:p>
        </w:tc>
        <w:tc>
          <w:tcPr>
            <w:tcW w:w="832"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接缝高低差</w:t>
            </w:r>
          </w:p>
        </w:tc>
        <w:tc>
          <w:tcPr>
            <w:tcW w:w="665"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1</w:t>
            </w:r>
          </w:p>
        </w:tc>
        <w:tc>
          <w:tcPr>
            <w:tcW w:w="831"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1</w:t>
            </w:r>
          </w:p>
        </w:tc>
        <w:tc>
          <w:tcPr>
            <w:tcW w:w="751"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0.5</w:t>
            </w:r>
          </w:p>
        </w:tc>
        <w:tc>
          <w:tcPr>
            <w:tcW w:w="1442"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用钢直尺和塞尺检查</w:t>
            </w:r>
          </w:p>
        </w:tc>
      </w:tr>
      <w:tr w:rsidR="009D5CD5" w:rsidRPr="001E0DB0" w:rsidTr="00AF624F">
        <w:trPr>
          <w:trHeight w:val="395"/>
        </w:trPr>
        <w:tc>
          <w:tcPr>
            <w:tcW w:w="479"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4</w:t>
            </w:r>
          </w:p>
        </w:tc>
        <w:tc>
          <w:tcPr>
            <w:tcW w:w="832"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接缝宽度</w:t>
            </w:r>
          </w:p>
        </w:tc>
        <w:tc>
          <w:tcPr>
            <w:tcW w:w="665"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w:t>
            </w:r>
          </w:p>
        </w:tc>
        <w:tc>
          <w:tcPr>
            <w:tcW w:w="831"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1</w:t>
            </w:r>
          </w:p>
        </w:tc>
        <w:tc>
          <w:tcPr>
            <w:tcW w:w="751"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1</w:t>
            </w:r>
          </w:p>
        </w:tc>
        <w:tc>
          <w:tcPr>
            <w:tcW w:w="1442"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用直角测尺检查</w:t>
            </w:r>
          </w:p>
        </w:tc>
      </w:tr>
      <w:tr w:rsidR="009D5CD5" w:rsidRPr="001E0DB0" w:rsidTr="00AF624F">
        <w:trPr>
          <w:trHeight w:val="554"/>
        </w:trPr>
        <w:tc>
          <w:tcPr>
            <w:tcW w:w="479"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5</w:t>
            </w:r>
          </w:p>
        </w:tc>
        <w:tc>
          <w:tcPr>
            <w:tcW w:w="832"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水平度</w:t>
            </w:r>
          </w:p>
        </w:tc>
        <w:tc>
          <w:tcPr>
            <w:tcW w:w="665"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w:t>
            </w:r>
          </w:p>
        </w:tc>
        <w:tc>
          <w:tcPr>
            <w:tcW w:w="831" w:type="pct"/>
            <w:vAlign w:val="center"/>
          </w:tcPr>
          <w:p w:rsidR="009D5CD5" w:rsidRPr="001E0DB0" w:rsidRDefault="00983302" w:rsidP="00AF624F">
            <w:pPr>
              <w:spacing w:line="36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51"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w:t>
            </w:r>
          </w:p>
        </w:tc>
        <w:tc>
          <w:tcPr>
            <w:tcW w:w="1442"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拉</w:t>
            </w:r>
            <w:r w:rsidRPr="008D5159">
              <w:rPr>
                <w:rFonts w:ascii="Times New Roman" w:eastAsia="宋体" w:hAnsi="Times New Roman" w:cs="Times New Roman"/>
                <w:sz w:val="18"/>
                <w:szCs w:val="18"/>
              </w:rPr>
              <w:t>5m</w:t>
            </w:r>
            <w:r w:rsidRPr="008D5159">
              <w:rPr>
                <w:rFonts w:ascii="Times New Roman" w:eastAsia="宋体" w:hAnsi="Times New Roman" w:cs="Times New Roman" w:hint="eastAsia"/>
                <w:sz w:val="18"/>
                <w:szCs w:val="18"/>
              </w:rPr>
              <w:t>线，不足</w:t>
            </w:r>
            <w:r w:rsidRPr="008D5159">
              <w:rPr>
                <w:rFonts w:ascii="Times New Roman" w:eastAsia="宋体" w:hAnsi="Times New Roman" w:cs="Times New Roman"/>
                <w:sz w:val="18"/>
                <w:szCs w:val="18"/>
              </w:rPr>
              <w:t>5m</w:t>
            </w:r>
          </w:p>
        </w:tc>
      </w:tr>
      <w:tr w:rsidR="009D5CD5" w:rsidRPr="001E0DB0" w:rsidTr="00AF624F">
        <w:trPr>
          <w:trHeight w:val="548"/>
        </w:trPr>
        <w:tc>
          <w:tcPr>
            <w:tcW w:w="479"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6</w:t>
            </w:r>
          </w:p>
        </w:tc>
        <w:tc>
          <w:tcPr>
            <w:tcW w:w="832"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立面垂直度</w:t>
            </w:r>
          </w:p>
        </w:tc>
        <w:tc>
          <w:tcPr>
            <w:tcW w:w="665"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w:t>
            </w:r>
          </w:p>
        </w:tc>
        <w:tc>
          <w:tcPr>
            <w:tcW w:w="831"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2</w:t>
            </w:r>
          </w:p>
        </w:tc>
        <w:tc>
          <w:tcPr>
            <w:tcW w:w="751"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w:t>
            </w:r>
          </w:p>
        </w:tc>
        <w:tc>
          <w:tcPr>
            <w:tcW w:w="1442"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用</w:t>
            </w:r>
            <w:r w:rsidRPr="008D5159">
              <w:rPr>
                <w:rFonts w:ascii="Times New Roman" w:eastAsia="宋体" w:hAnsi="Times New Roman" w:cs="Times New Roman"/>
                <w:sz w:val="18"/>
                <w:szCs w:val="18"/>
              </w:rPr>
              <w:t>2m</w:t>
            </w:r>
            <w:r w:rsidRPr="008D5159">
              <w:rPr>
                <w:rFonts w:ascii="Times New Roman" w:eastAsia="宋体" w:hAnsi="Times New Roman" w:cs="Times New Roman" w:hint="eastAsia"/>
                <w:sz w:val="18"/>
                <w:szCs w:val="18"/>
              </w:rPr>
              <w:t>垂直检测尺检查</w:t>
            </w:r>
          </w:p>
        </w:tc>
      </w:tr>
      <w:tr w:rsidR="009D5CD5" w:rsidRPr="001E0DB0" w:rsidTr="00AF624F">
        <w:trPr>
          <w:trHeight w:val="570"/>
        </w:trPr>
        <w:tc>
          <w:tcPr>
            <w:tcW w:w="479"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7</w:t>
            </w:r>
          </w:p>
        </w:tc>
        <w:tc>
          <w:tcPr>
            <w:tcW w:w="832"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阴阳角方正</w:t>
            </w:r>
          </w:p>
        </w:tc>
        <w:tc>
          <w:tcPr>
            <w:tcW w:w="665"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w:t>
            </w:r>
          </w:p>
        </w:tc>
        <w:tc>
          <w:tcPr>
            <w:tcW w:w="831"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3</w:t>
            </w:r>
          </w:p>
        </w:tc>
        <w:tc>
          <w:tcPr>
            <w:tcW w:w="751"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w:t>
            </w:r>
          </w:p>
        </w:tc>
        <w:tc>
          <w:tcPr>
            <w:tcW w:w="1442" w:type="pct"/>
            <w:vAlign w:val="center"/>
          </w:tcPr>
          <w:p w:rsidR="009D5CD5" w:rsidRPr="001E0DB0" w:rsidRDefault="008D5159" w:rsidP="00AF624F">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用钢直尺、塞尺检查</w:t>
            </w:r>
          </w:p>
        </w:tc>
      </w:tr>
    </w:tbl>
    <w:p w:rsidR="001E0DB0" w:rsidRPr="00F87907" w:rsidRDefault="001E0DB0" w:rsidP="00B8400C">
      <w:pPr>
        <w:spacing w:line="360" w:lineRule="auto"/>
        <w:rPr>
          <w:rFonts w:ascii="Times New Roman" w:eastAsia="宋体" w:hAnsi="Times New Roman" w:cs="Times New Roman"/>
          <w:b/>
          <w:szCs w:val="21"/>
        </w:rPr>
      </w:pPr>
    </w:p>
    <w:p w:rsidR="009D5CD5" w:rsidRPr="00474F1E" w:rsidRDefault="008D5159" w:rsidP="00B8400C">
      <w:pPr>
        <w:spacing w:line="360" w:lineRule="auto"/>
        <w:rPr>
          <w:rFonts w:ascii="Times New Roman" w:eastAsia="宋体" w:hAnsi="Times New Roman" w:cs="Times New Roman"/>
          <w:b/>
          <w:szCs w:val="21"/>
        </w:rPr>
      </w:pPr>
      <w:r w:rsidRPr="008D5159">
        <w:rPr>
          <w:rFonts w:ascii="Times New Roman" w:eastAsia="宋体" w:hAnsi="Times New Roman" w:cs="Times New Roman"/>
          <w:b/>
          <w:szCs w:val="21"/>
        </w:rPr>
        <w:t xml:space="preserve">6.6.9  </w:t>
      </w:r>
      <w:r w:rsidRPr="008D5159">
        <w:rPr>
          <w:rFonts w:ascii="Times New Roman" w:eastAsia="宋体" w:hAnsi="Times New Roman" w:cs="Times New Roman" w:hint="eastAsia"/>
          <w:szCs w:val="21"/>
        </w:rPr>
        <w:t>集成厨房门窗及门窗套的套安装质量验收应符合表</w:t>
      </w:r>
      <w:r w:rsidRPr="008D5159">
        <w:rPr>
          <w:rFonts w:ascii="Times New Roman" w:eastAsia="宋体" w:hAnsi="Times New Roman" w:cs="Times New Roman"/>
          <w:szCs w:val="21"/>
        </w:rPr>
        <w:t>6.6.9</w:t>
      </w:r>
      <w:r w:rsidRPr="008D5159">
        <w:rPr>
          <w:rFonts w:ascii="Times New Roman" w:eastAsia="宋体" w:hAnsi="Times New Roman" w:cs="Times New Roman" w:hint="eastAsia"/>
          <w:szCs w:val="21"/>
        </w:rPr>
        <w:t>的规定；</w:t>
      </w:r>
      <w:r w:rsidRPr="008D5159">
        <w:rPr>
          <w:rFonts w:ascii="Times New Roman" w:eastAsia="宋体" w:hAnsi="Times New Roman" w:cs="Times New Roman"/>
          <w:szCs w:val="21"/>
        </w:rPr>
        <w:t xml:space="preserve"> </w:t>
      </w:r>
    </w:p>
    <w:p w:rsidR="00000000" w:rsidRDefault="008D5159">
      <w:pPr>
        <w:spacing w:line="360" w:lineRule="auto"/>
        <w:ind w:firstLineChars="100" w:firstLine="201"/>
        <w:jc w:val="left"/>
        <w:rPr>
          <w:rFonts w:ascii="黑体" w:eastAsia="黑体" w:hAnsi="黑体" w:cs="Times New Roman"/>
          <w:b/>
          <w:sz w:val="18"/>
          <w:szCs w:val="18"/>
        </w:rPr>
      </w:pPr>
      <w:r w:rsidRPr="008D5159">
        <w:rPr>
          <w:rFonts w:ascii="黑体" w:eastAsia="黑体" w:hAnsi="黑体" w:cs="Times New Roman"/>
          <w:b/>
          <w:sz w:val="20"/>
          <w:szCs w:val="18"/>
        </w:rPr>
        <w:t xml:space="preserve">表6.6.9  </w:t>
      </w:r>
      <w:r w:rsidR="009019C2">
        <w:rPr>
          <w:rFonts w:ascii="黑体" w:eastAsia="黑体" w:hAnsi="黑体" w:cs="Times New Roman"/>
          <w:b/>
          <w:sz w:val="20"/>
          <w:szCs w:val="18"/>
        </w:rPr>
        <w:t xml:space="preserve">               </w:t>
      </w:r>
      <w:r w:rsidRPr="008D5159">
        <w:rPr>
          <w:rFonts w:ascii="黑体" w:eastAsia="黑体" w:hAnsi="黑体" w:cs="Times New Roman"/>
          <w:b/>
          <w:sz w:val="20"/>
          <w:szCs w:val="18"/>
        </w:rPr>
        <w:t>门窗套安装的允许偏差和检验方法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047"/>
        <w:gridCol w:w="1636"/>
        <w:gridCol w:w="4023"/>
      </w:tblGrid>
      <w:tr w:rsidR="009D5CD5" w:rsidRPr="00474F1E" w:rsidTr="00DD1BE3">
        <w:trPr>
          <w:trHeight w:val="340"/>
        </w:trPr>
        <w:tc>
          <w:tcPr>
            <w:tcW w:w="479" w:type="pct"/>
            <w:vAlign w:val="center"/>
          </w:tcPr>
          <w:p w:rsidR="009D5CD5" w:rsidRPr="001E0DB0"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项次</w:t>
            </w:r>
          </w:p>
        </w:tc>
        <w:tc>
          <w:tcPr>
            <w:tcW w:w="1201" w:type="pct"/>
            <w:vAlign w:val="center"/>
          </w:tcPr>
          <w:p w:rsidR="009D5CD5" w:rsidRPr="001E0DB0"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项目</w:t>
            </w:r>
          </w:p>
        </w:tc>
        <w:tc>
          <w:tcPr>
            <w:tcW w:w="960" w:type="pct"/>
            <w:vAlign w:val="center"/>
          </w:tcPr>
          <w:p w:rsidR="009D5CD5" w:rsidRPr="001E0DB0"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允许偏差</w:t>
            </w:r>
            <w:r w:rsidRPr="008D5159">
              <w:rPr>
                <w:rFonts w:ascii="Times New Roman" w:hAnsi="Times New Roman" w:cs="Times New Roman"/>
                <w:sz w:val="18"/>
                <w:szCs w:val="18"/>
              </w:rPr>
              <w:t>(mm)</w:t>
            </w:r>
          </w:p>
        </w:tc>
        <w:tc>
          <w:tcPr>
            <w:tcW w:w="2360" w:type="pct"/>
            <w:vAlign w:val="center"/>
          </w:tcPr>
          <w:p w:rsidR="009D5CD5" w:rsidRPr="001E0DB0"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检验方法</w:t>
            </w:r>
          </w:p>
        </w:tc>
      </w:tr>
      <w:tr w:rsidR="009D5CD5" w:rsidRPr="00474F1E" w:rsidTr="00DD1BE3">
        <w:trPr>
          <w:trHeight w:val="340"/>
        </w:trPr>
        <w:tc>
          <w:tcPr>
            <w:tcW w:w="479" w:type="pct"/>
            <w:vAlign w:val="center"/>
          </w:tcPr>
          <w:p w:rsidR="009D5CD5" w:rsidRPr="001E0DB0"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sz w:val="18"/>
                <w:szCs w:val="18"/>
              </w:rPr>
              <w:t>1</w:t>
            </w:r>
          </w:p>
        </w:tc>
        <w:tc>
          <w:tcPr>
            <w:tcW w:w="1201" w:type="pct"/>
            <w:vAlign w:val="center"/>
          </w:tcPr>
          <w:p w:rsidR="009D5CD5" w:rsidRPr="001E0DB0"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上、侧面垂直度</w:t>
            </w:r>
          </w:p>
        </w:tc>
        <w:tc>
          <w:tcPr>
            <w:tcW w:w="960" w:type="pct"/>
            <w:vAlign w:val="center"/>
          </w:tcPr>
          <w:p w:rsidR="009D5CD5" w:rsidRPr="001E0DB0"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sz w:val="18"/>
                <w:szCs w:val="18"/>
              </w:rPr>
              <w:t>3</w:t>
            </w:r>
          </w:p>
        </w:tc>
        <w:tc>
          <w:tcPr>
            <w:tcW w:w="2360" w:type="pct"/>
            <w:vAlign w:val="center"/>
          </w:tcPr>
          <w:p w:rsidR="009D5CD5" w:rsidRPr="001E0DB0"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用</w:t>
            </w:r>
            <w:r w:rsidRPr="008D5159">
              <w:rPr>
                <w:rFonts w:ascii="Times New Roman" w:hAnsi="Times New Roman" w:cs="Times New Roman"/>
                <w:sz w:val="18"/>
                <w:szCs w:val="18"/>
              </w:rPr>
              <w:t>1m</w:t>
            </w:r>
            <w:r w:rsidRPr="008D5159">
              <w:rPr>
                <w:rFonts w:ascii="Times New Roman" w:hAnsi="Times New Roman" w:cs="Times New Roman" w:hint="eastAsia"/>
                <w:sz w:val="18"/>
                <w:szCs w:val="18"/>
              </w:rPr>
              <w:t>垂直检测尺检查</w:t>
            </w:r>
          </w:p>
        </w:tc>
      </w:tr>
    </w:tbl>
    <w:p w:rsidR="00983302" w:rsidRDefault="00983302"/>
    <w:p w:rsidR="00000000" w:rsidRDefault="008D5159">
      <w:pPr>
        <w:ind w:right="200"/>
        <w:jc w:val="right"/>
        <w:rPr>
          <w:sz w:val="20"/>
        </w:rPr>
      </w:pPr>
      <w:r w:rsidRPr="008D5159">
        <w:rPr>
          <w:rFonts w:hint="eastAsia"/>
          <w:sz w:val="20"/>
        </w:rPr>
        <w:t>续表</w:t>
      </w:r>
    </w:p>
    <w:tbl>
      <w:tblPr>
        <w:tblW w:w="5000" w:type="pct"/>
        <w:tblLook w:val="0000"/>
      </w:tblPr>
      <w:tblGrid>
        <w:gridCol w:w="817"/>
        <w:gridCol w:w="2047"/>
        <w:gridCol w:w="1636"/>
        <w:gridCol w:w="4023"/>
      </w:tblGrid>
      <w:tr w:rsidR="00FD0471" w:rsidRPr="00474F1E" w:rsidTr="00A4732A">
        <w:trPr>
          <w:trHeight w:val="340"/>
        </w:trPr>
        <w:tc>
          <w:tcPr>
            <w:tcW w:w="479" w:type="pct"/>
            <w:tcBorders>
              <w:top w:val="single" w:sz="6" w:space="0" w:color="auto"/>
              <w:left w:val="single" w:sz="6" w:space="0" w:color="auto"/>
              <w:bottom w:val="single" w:sz="6" w:space="0" w:color="auto"/>
              <w:right w:val="single" w:sz="6" w:space="0" w:color="auto"/>
            </w:tcBorders>
            <w:vAlign w:val="center"/>
          </w:tcPr>
          <w:p w:rsidR="00FD0471" w:rsidRPr="001E0DB0" w:rsidRDefault="00FD0471" w:rsidP="00FD0471">
            <w:pPr>
              <w:spacing w:line="360" w:lineRule="auto"/>
              <w:jc w:val="center"/>
              <w:rPr>
                <w:rFonts w:ascii="Times New Roman" w:hAnsi="Times New Roman" w:cs="Times New Roman"/>
                <w:sz w:val="18"/>
                <w:szCs w:val="18"/>
              </w:rPr>
            </w:pPr>
            <w:r w:rsidRPr="00A75472">
              <w:rPr>
                <w:rFonts w:ascii="Times New Roman" w:hAnsi="Times New Roman" w:cs="Times New Roman" w:hint="eastAsia"/>
                <w:sz w:val="18"/>
                <w:szCs w:val="18"/>
              </w:rPr>
              <w:lastRenderedPageBreak/>
              <w:t>项次</w:t>
            </w:r>
          </w:p>
        </w:tc>
        <w:tc>
          <w:tcPr>
            <w:tcW w:w="1201" w:type="pct"/>
            <w:tcBorders>
              <w:top w:val="single" w:sz="6" w:space="0" w:color="auto"/>
              <w:left w:val="single" w:sz="6" w:space="0" w:color="auto"/>
              <w:bottom w:val="single" w:sz="6" w:space="0" w:color="auto"/>
              <w:right w:val="single" w:sz="6" w:space="0" w:color="auto"/>
            </w:tcBorders>
            <w:vAlign w:val="center"/>
          </w:tcPr>
          <w:p w:rsidR="00FD0471" w:rsidRPr="001E0DB0" w:rsidRDefault="00FD0471" w:rsidP="00FD0471">
            <w:pPr>
              <w:spacing w:line="360" w:lineRule="auto"/>
              <w:jc w:val="center"/>
              <w:rPr>
                <w:rFonts w:ascii="Times New Roman" w:hAnsi="Times New Roman" w:cs="Times New Roman"/>
                <w:sz w:val="18"/>
                <w:szCs w:val="18"/>
              </w:rPr>
            </w:pPr>
            <w:r w:rsidRPr="00A75472">
              <w:rPr>
                <w:rFonts w:ascii="Times New Roman" w:hAnsi="Times New Roman" w:cs="Times New Roman" w:hint="eastAsia"/>
                <w:sz w:val="18"/>
                <w:szCs w:val="18"/>
              </w:rPr>
              <w:t>项目</w:t>
            </w:r>
          </w:p>
        </w:tc>
        <w:tc>
          <w:tcPr>
            <w:tcW w:w="960" w:type="pct"/>
            <w:tcBorders>
              <w:top w:val="single" w:sz="6" w:space="0" w:color="auto"/>
              <w:left w:val="single" w:sz="6" w:space="0" w:color="auto"/>
              <w:bottom w:val="single" w:sz="6" w:space="0" w:color="auto"/>
              <w:right w:val="single" w:sz="6" w:space="0" w:color="auto"/>
            </w:tcBorders>
            <w:vAlign w:val="center"/>
          </w:tcPr>
          <w:p w:rsidR="00FD0471" w:rsidRPr="001E0DB0" w:rsidRDefault="00FD0471" w:rsidP="00FD0471">
            <w:pPr>
              <w:spacing w:line="360" w:lineRule="auto"/>
              <w:jc w:val="center"/>
              <w:rPr>
                <w:rFonts w:ascii="Times New Roman" w:hAnsi="Times New Roman" w:cs="Times New Roman"/>
                <w:sz w:val="18"/>
                <w:szCs w:val="18"/>
              </w:rPr>
            </w:pPr>
            <w:r w:rsidRPr="00A75472">
              <w:rPr>
                <w:rFonts w:ascii="Times New Roman" w:hAnsi="Times New Roman" w:cs="Times New Roman" w:hint="eastAsia"/>
                <w:sz w:val="18"/>
                <w:szCs w:val="18"/>
              </w:rPr>
              <w:t>允许偏差</w:t>
            </w:r>
            <w:r w:rsidRPr="00A75472">
              <w:rPr>
                <w:rFonts w:ascii="Times New Roman" w:hAnsi="Times New Roman" w:cs="Times New Roman"/>
                <w:sz w:val="18"/>
                <w:szCs w:val="18"/>
              </w:rPr>
              <w:t>(mm)</w:t>
            </w:r>
          </w:p>
        </w:tc>
        <w:tc>
          <w:tcPr>
            <w:tcW w:w="2360" w:type="pct"/>
            <w:tcBorders>
              <w:top w:val="single" w:sz="6" w:space="0" w:color="auto"/>
              <w:left w:val="single" w:sz="6" w:space="0" w:color="auto"/>
              <w:bottom w:val="single" w:sz="6" w:space="0" w:color="auto"/>
              <w:right w:val="single" w:sz="6" w:space="0" w:color="auto"/>
            </w:tcBorders>
            <w:vAlign w:val="center"/>
          </w:tcPr>
          <w:p w:rsidR="00FD0471" w:rsidRPr="001E0DB0" w:rsidRDefault="00FD0471" w:rsidP="00FD0471">
            <w:pPr>
              <w:spacing w:line="360" w:lineRule="auto"/>
              <w:jc w:val="center"/>
              <w:rPr>
                <w:rFonts w:ascii="Times New Roman" w:hAnsi="Times New Roman" w:cs="Times New Roman"/>
                <w:sz w:val="18"/>
                <w:szCs w:val="18"/>
              </w:rPr>
            </w:pPr>
            <w:r w:rsidRPr="00A75472">
              <w:rPr>
                <w:rFonts w:ascii="Times New Roman" w:hAnsi="Times New Roman" w:cs="Times New Roman" w:hint="eastAsia"/>
                <w:sz w:val="18"/>
                <w:szCs w:val="18"/>
              </w:rPr>
              <w:t>检验方法</w:t>
            </w:r>
          </w:p>
        </w:tc>
      </w:tr>
      <w:tr w:rsidR="00FD0471" w:rsidRPr="00474F1E" w:rsidTr="00A4732A">
        <w:trPr>
          <w:trHeight w:val="340"/>
        </w:trPr>
        <w:tc>
          <w:tcPr>
            <w:tcW w:w="479" w:type="pct"/>
            <w:tcBorders>
              <w:top w:val="single" w:sz="6" w:space="0" w:color="auto"/>
              <w:left w:val="single" w:sz="6" w:space="0" w:color="auto"/>
              <w:bottom w:val="single" w:sz="6" w:space="0" w:color="auto"/>
              <w:right w:val="single" w:sz="6" w:space="0" w:color="auto"/>
            </w:tcBorders>
            <w:vAlign w:val="center"/>
          </w:tcPr>
          <w:p w:rsidR="00FD0471" w:rsidRPr="001E0DB0" w:rsidRDefault="008D5159" w:rsidP="00FD0471">
            <w:pPr>
              <w:spacing w:line="360" w:lineRule="auto"/>
              <w:jc w:val="center"/>
              <w:rPr>
                <w:rFonts w:ascii="Times New Roman" w:hAnsi="Times New Roman" w:cs="Times New Roman"/>
                <w:sz w:val="18"/>
                <w:szCs w:val="18"/>
              </w:rPr>
            </w:pPr>
            <w:r w:rsidRPr="008D5159">
              <w:rPr>
                <w:rFonts w:ascii="Times New Roman" w:hAnsi="Times New Roman" w:cs="Times New Roman"/>
                <w:sz w:val="18"/>
                <w:szCs w:val="18"/>
              </w:rPr>
              <w:t>2</w:t>
            </w:r>
          </w:p>
        </w:tc>
        <w:tc>
          <w:tcPr>
            <w:tcW w:w="1201" w:type="pct"/>
            <w:tcBorders>
              <w:top w:val="single" w:sz="6" w:space="0" w:color="auto"/>
              <w:left w:val="single" w:sz="6" w:space="0" w:color="auto"/>
              <w:bottom w:val="single" w:sz="6" w:space="0" w:color="auto"/>
              <w:right w:val="single" w:sz="6" w:space="0" w:color="auto"/>
            </w:tcBorders>
            <w:vAlign w:val="center"/>
          </w:tcPr>
          <w:p w:rsidR="00FD0471" w:rsidRPr="001E0DB0" w:rsidRDefault="008D5159" w:rsidP="00FD0471">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门窗套上口水平度</w:t>
            </w:r>
          </w:p>
        </w:tc>
        <w:tc>
          <w:tcPr>
            <w:tcW w:w="960" w:type="pct"/>
            <w:tcBorders>
              <w:top w:val="single" w:sz="6" w:space="0" w:color="auto"/>
              <w:left w:val="single" w:sz="6" w:space="0" w:color="auto"/>
              <w:bottom w:val="single" w:sz="6" w:space="0" w:color="auto"/>
              <w:right w:val="single" w:sz="6" w:space="0" w:color="auto"/>
            </w:tcBorders>
            <w:vAlign w:val="center"/>
          </w:tcPr>
          <w:p w:rsidR="00FD0471" w:rsidRPr="001E0DB0" w:rsidRDefault="008D5159" w:rsidP="00FD0471">
            <w:pPr>
              <w:spacing w:line="360" w:lineRule="auto"/>
              <w:jc w:val="center"/>
              <w:rPr>
                <w:rFonts w:ascii="Times New Roman" w:hAnsi="Times New Roman" w:cs="Times New Roman"/>
                <w:sz w:val="18"/>
                <w:szCs w:val="18"/>
              </w:rPr>
            </w:pPr>
            <w:r w:rsidRPr="008D5159">
              <w:rPr>
                <w:rFonts w:ascii="Times New Roman" w:hAnsi="Times New Roman" w:cs="Times New Roman"/>
                <w:sz w:val="18"/>
                <w:szCs w:val="18"/>
              </w:rPr>
              <w:t>1</w:t>
            </w:r>
          </w:p>
        </w:tc>
        <w:tc>
          <w:tcPr>
            <w:tcW w:w="2360" w:type="pct"/>
            <w:tcBorders>
              <w:top w:val="single" w:sz="6" w:space="0" w:color="auto"/>
              <w:left w:val="single" w:sz="6" w:space="0" w:color="auto"/>
              <w:bottom w:val="single" w:sz="6" w:space="0" w:color="auto"/>
              <w:right w:val="single" w:sz="6" w:space="0" w:color="auto"/>
            </w:tcBorders>
            <w:vAlign w:val="center"/>
          </w:tcPr>
          <w:p w:rsidR="00FD0471" w:rsidRPr="001E0DB0" w:rsidRDefault="008D5159" w:rsidP="00FD0471">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用</w:t>
            </w:r>
            <w:r w:rsidRPr="008D5159">
              <w:rPr>
                <w:rFonts w:ascii="Times New Roman" w:hAnsi="Times New Roman" w:cs="Times New Roman"/>
                <w:sz w:val="18"/>
                <w:szCs w:val="18"/>
              </w:rPr>
              <w:t>1m</w:t>
            </w:r>
            <w:r w:rsidRPr="008D5159">
              <w:rPr>
                <w:rFonts w:ascii="Times New Roman" w:hAnsi="Times New Roman" w:cs="Times New Roman" w:hint="eastAsia"/>
                <w:sz w:val="18"/>
                <w:szCs w:val="18"/>
              </w:rPr>
              <w:t>水平检测尺和塞尺检查</w:t>
            </w:r>
          </w:p>
        </w:tc>
      </w:tr>
      <w:tr w:rsidR="00FD0471" w:rsidRPr="00474F1E" w:rsidTr="00456154">
        <w:trPr>
          <w:trHeight w:val="120"/>
        </w:trPr>
        <w:tc>
          <w:tcPr>
            <w:tcW w:w="479" w:type="pct"/>
            <w:tcBorders>
              <w:top w:val="single" w:sz="6" w:space="0" w:color="auto"/>
              <w:left w:val="single" w:sz="6" w:space="0" w:color="auto"/>
              <w:bottom w:val="single" w:sz="6" w:space="0" w:color="auto"/>
              <w:right w:val="single" w:sz="6" w:space="0" w:color="auto"/>
            </w:tcBorders>
            <w:vAlign w:val="center"/>
          </w:tcPr>
          <w:p w:rsidR="00FD0471" w:rsidRPr="001E0DB0" w:rsidRDefault="008D5159" w:rsidP="00FD0471">
            <w:pPr>
              <w:spacing w:line="360" w:lineRule="auto"/>
              <w:jc w:val="center"/>
              <w:rPr>
                <w:rFonts w:ascii="Times New Roman" w:hAnsi="Times New Roman" w:cs="Times New Roman"/>
                <w:sz w:val="18"/>
                <w:szCs w:val="18"/>
              </w:rPr>
            </w:pPr>
            <w:r w:rsidRPr="008D5159">
              <w:rPr>
                <w:rFonts w:ascii="Times New Roman" w:hAnsi="Times New Roman" w:cs="Times New Roman"/>
                <w:sz w:val="18"/>
                <w:szCs w:val="18"/>
              </w:rPr>
              <w:t>3</w:t>
            </w:r>
          </w:p>
        </w:tc>
        <w:tc>
          <w:tcPr>
            <w:tcW w:w="1201" w:type="pct"/>
            <w:tcBorders>
              <w:top w:val="single" w:sz="6" w:space="0" w:color="auto"/>
              <w:left w:val="single" w:sz="6" w:space="0" w:color="auto"/>
              <w:bottom w:val="single" w:sz="6" w:space="0" w:color="auto"/>
              <w:right w:val="single" w:sz="6" w:space="0" w:color="auto"/>
            </w:tcBorders>
            <w:vAlign w:val="center"/>
          </w:tcPr>
          <w:p w:rsidR="00FD0471" w:rsidRPr="001E0DB0" w:rsidRDefault="008D5159" w:rsidP="00FD0471">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门窗套上口直线度</w:t>
            </w:r>
          </w:p>
        </w:tc>
        <w:tc>
          <w:tcPr>
            <w:tcW w:w="960" w:type="pct"/>
            <w:tcBorders>
              <w:top w:val="single" w:sz="6" w:space="0" w:color="auto"/>
              <w:left w:val="single" w:sz="6" w:space="0" w:color="auto"/>
              <w:bottom w:val="single" w:sz="6" w:space="0" w:color="auto"/>
              <w:right w:val="single" w:sz="6" w:space="0" w:color="auto"/>
            </w:tcBorders>
            <w:vAlign w:val="center"/>
          </w:tcPr>
          <w:p w:rsidR="00FD0471" w:rsidRPr="001E0DB0" w:rsidRDefault="008D5159" w:rsidP="00FD0471">
            <w:pPr>
              <w:spacing w:line="360" w:lineRule="auto"/>
              <w:jc w:val="center"/>
              <w:rPr>
                <w:rFonts w:ascii="Times New Roman" w:hAnsi="Times New Roman" w:cs="Times New Roman"/>
                <w:sz w:val="18"/>
                <w:szCs w:val="18"/>
              </w:rPr>
            </w:pPr>
            <w:r w:rsidRPr="008D5159">
              <w:rPr>
                <w:rFonts w:ascii="Times New Roman" w:hAnsi="Times New Roman" w:cs="Times New Roman"/>
                <w:sz w:val="18"/>
                <w:szCs w:val="18"/>
              </w:rPr>
              <w:t>3</w:t>
            </w:r>
          </w:p>
        </w:tc>
        <w:tc>
          <w:tcPr>
            <w:tcW w:w="2360" w:type="pct"/>
            <w:tcBorders>
              <w:top w:val="single" w:sz="6" w:space="0" w:color="auto"/>
              <w:left w:val="single" w:sz="6" w:space="0" w:color="auto"/>
              <w:bottom w:val="single" w:sz="6" w:space="0" w:color="auto"/>
              <w:right w:val="single" w:sz="6" w:space="0" w:color="auto"/>
            </w:tcBorders>
            <w:vAlign w:val="center"/>
          </w:tcPr>
          <w:p w:rsidR="00FD0471" w:rsidRPr="001E0DB0" w:rsidRDefault="008D5159" w:rsidP="00FD0471">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拉</w:t>
            </w:r>
            <w:r w:rsidRPr="008D5159">
              <w:rPr>
                <w:rFonts w:ascii="Times New Roman" w:hAnsi="Times New Roman" w:cs="Times New Roman"/>
                <w:sz w:val="18"/>
                <w:szCs w:val="18"/>
              </w:rPr>
              <w:t>5m</w:t>
            </w:r>
            <w:r w:rsidRPr="008D5159">
              <w:rPr>
                <w:rFonts w:ascii="Times New Roman" w:hAnsi="Times New Roman" w:cs="Times New Roman" w:hint="eastAsia"/>
                <w:sz w:val="18"/>
                <w:szCs w:val="18"/>
              </w:rPr>
              <w:t>线，不足</w:t>
            </w:r>
            <w:r w:rsidRPr="008D5159">
              <w:rPr>
                <w:rFonts w:ascii="Times New Roman" w:hAnsi="Times New Roman" w:cs="Times New Roman"/>
                <w:sz w:val="18"/>
                <w:szCs w:val="18"/>
              </w:rPr>
              <w:t>5m</w:t>
            </w:r>
            <w:r w:rsidRPr="008D5159">
              <w:rPr>
                <w:rFonts w:ascii="Times New Roman" w:hAnsi="Times New Roman" w:cs="Times New Roman" w:hint="eastAsia"/>
                <w:sz w:val="18"/>
                <w:szCs w:val="18"/>
              </w:rPr>
              <w:t>拉通线，用钢直尺检查</w:t>
            </w:r>
          </w:p>
        </w:tc>
      </w:tr>
    </w:tbl>
    <w:p w:rsidR="001E0DB0" w:rsidRPr="00474F1E" w:rsidRDefault="001E0DB0" w:rsidP="00452AB6">
      <w:pPr>
        <w:spacing w:line="360" w:lineRule="auto"/>
        <w:jc w:val="left"/>
        <w:rPr>
          <w:rFonts w:ascii="Times New Roman" w:eastAsia="宋体" w:hAnsi="Times New Roman" w:cs="Times New Roman"/>
          <w:b/>
          <w:szCs w:val="21"/>
        </w:rPr>
      </w:pPr>
    </w:p>
    <w:p w:rsidR="00452AB6" w:rsidRPr="00474F1E" w:rsidRDefault="008D5159" w:rsidP="00452AB6">
      <w:pPr>
        <w:spacing w:line="360" w:lineRule="auto"/>
        <w:jc w:val="left"/>
        <w:rPr>
          <w:rFonts w:ascii="Times New Roman" w:eastAsia="宋体" w:hAnsi="Times New Roman" w:cs="Times New Roman"/>
          <w:szCs w:val="21"/>
        </w:rPr>
      </w:pPr>
      <w:r w:rsidRPr="008D5159">
        <w:rPr>
          <w:rFonts w:ascii="Times New Roman" w:eastAsia="宋体" w:hAnsi="Times New Roman" w:cs="Times New Roman"/>
          <w:b/>
          <w:szCs w:val="21"/>
        </w:rPr>
        <w:t xml:space="preserve">6.6.10  </w:t>
      </w:r>
      <w:r w:rsidRPr="008D5159">
        <w:rPr>
          <w:rFonts w:ascii="Times New Roman" w:eastAsia="宋体" w:hAnsi="Times New Roman" w:cs="Times New Roman" w:hint="eastAsia"/>
          <w:szCs w:val="21"/>
        </w:rPr>
        <w:t>橱柜安装工程</w:t>
      </w:r>
    </w:p>
    <w:p w:rsidR="009D5CD5" w:rsidRPr="00474F1E" w:rsidRDefault="008D5159" w:rsidP="00B8400C">
      <w:pPr>
        <w:spacing w:line="360" w:lineRule="auto"/>
        <w:jc w:val="center"/>
        <w:rPr>
          <w:rFonts w:ascii="Times New Roman" w:eastAsia="宋体" w:hAnsi="Times New Roman" w:cs="Times New Roman"/>
          <w:b/>
          <w:szCs w:val="21"/>
        </w:rPr>
      </w:pPr>
      <w:r w:rsidRPr="008D5159">
        <w:rPr>
          <w:rFonts w:ascii="Times New Roman" w:eastAsia="宋体" w:hAnsi="Times New Roman" w:cs="Times New Roman" w:hint="eastAsia"/>
          <w:b/>
          <w:szCs w:val="21"/>
        </w:rPr>
        <w:t>主</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控</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项</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目</w:t>
      </w:r>
    </w:p>
    <w:p w:rsidR="009D5CD5" w:rsidRPr="00474F1E" w:rsidRDefault="008D5159" w:rsidP="0045748D">
      <w:pPr>
        <w:spacing w:line="360" w:lineRule="auto"/>
        <w:ind w:left="360"/>
        <w:rPr>
          <w:rFonts w:ascii="Times New Roman" w:eastAsia="宋体" w:hAnsi="Times New Roman" w:cs="Times New Roman"/>
          <w:szCs w:val="21"/>
        </w:rPr>
      </w:pPr>
      <w:r w:rsidRPr="008D5159">
        <w:rPr>
          <w:rFonts w:ascii="Times New Roman" w:eastAsia="宋体" w:hAnsi="Times New Roman" w:cs="Times New Roman"/>
          <w:b/>
          <w:szCs w:val="21"/>
        </w:rPr>
        <w:t xml:space="preserve">1  </w:t>
      </w:r>
      <w:r w:rsidRPr="008D5159">
        <w:rPr>
          <w:rFonts w:ascii="Times New Roman" w:eastAsia="宋体" w:hAnsi="Times New Roman" w:cs="Times New Roman" w:hint="eastAsia"/>
          <w:szCs w:val="21"/>
        </w:rPr>
        <w:t>橱柜安装应在集成厨房顶棚、墙面、地面安装完成之后进行，安装过程应做好成品保护。</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w:t>
      </w:r>
    </w:p>
    <w:p w:rsidR="009D5CD5" w:rsidRPr="00474F1E" w:rsidRDefault="008D5159" w:rsidP="0045748D">
      <w:pPr>
        <w:spacing w:line="360" w:lineRule="auto"/>
        <w:ind w:left="360"/>
        <w:rPr>
          <w:rFonts w:ascii="Times New Roman" w:eastAsia="宋体" w:hAnsi="Times New Roman" w:cs="Times New Roman"/>
          <w:szCs w:val="21"/>
        </w:rPr>
      </w:pPr>
      <w:r w:rsidRPr="008D5159">
        <w:rPr>
          <w:rFonts w:ascii="Times New Roman" w:eastAsia="宋体" w:hAnsi="Times New Roman" w:cs="Times New Roman"/>
          <w:b/>
          <w:szCs w:val="21"/>
        </w:rPr>
        <w:t xml:space="preserve">2 </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橱柜安装预埋件或后置埋件的数量、规格、位置应符合设计要求。</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检验方法：检查隐蔽工程验收记录和施工记录。</w:t>
      </w:r>
    </w:p>
    <w:p w:rsidR="009D5CD5" w:rsidRPr="00474F1E" w:rsidRDefault="008D5159" w:rsidP="0045748D">
      <w:pPr>
        <w:spacing w:line="360" w:lineRule="auto"/>
        <w:ind w:left="360"/>
        <w:rPr>
          <w:rFonts w:ascii="Times New Roman" w:eastAsia="宋体" w:hAnsi="Times New Roman" w:cs="Times New Roman"/>
          <w:szCs w:val="21"/>
        </w:rPr>
      </w:pPr>
      <w:r w:rsidRPr="008D5159">
        <w:rPr>
          <w:rFonts w:ascii="Times New Roman" w:eastAsia="宋体" w:hAnsi="Times New Roman" w:cs="Times New Roman"/>
          <w:b/>
          <w:szCs w:val="21"/>
        </w:rPr>
        <w:t xml:space="preserve">3 </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橱柜的造型、尺寸、安装位置、制作和固定方法应符合设计要求。橱柜安装必须牢固。</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检验方法：观察；尺量检查；手扳检查。</w:t>
      </w:r>
    </w:p>
    <w:p w:rsidR="009D5CD5" w:rsidRPr="00474F1E" w:rsidRDefault="008D5159" w:rsidP="0045748D">
      <w:pPr>
        <w:spacing w:line="360" w:lineRule="auto"/>
        <w:ind w:left="360"/>
        <w:rPr>
          <w:rFonts w:ascii="Times New Roman" w:eastAsia="宋体" w:hAnsi="Times New Roman" w:cs="Times New Roman"/>
          <w:szCs w:val="21"/>
        </w:rPr>
      </w:pPr>
      <w:r w:rsidRPr="008D5159">
        <w:rPr>
          <w:rFonts w:ascii="Times New Roman" w:eastAsia="宋体" w:hAnsi="Times New Roman" w:cs="Times New Roman"/>
          <w:b/>
          <w:szCs w:val="21"/>
        </w:rPr>
        <w:t xml:space="preserve">4  </w:t>
      </w:r>
      <w:r w:rsidRPr="008D5159">
        <w:rPr>
          <w:rFonts w:ascii="Times New Roman" w:eastAsia="宋体" w:hAnsi="Times New Roman" w:cs="Times New Roman" w:hint="eastAsia"/>
          <w:szCs w:val="21"/>
        </w:rPr>
        <w:t>橱柜配件的品种、规格应符合设计要求。配件应齐全，安装应牢固。</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检验方法：观察；手扳检查；检查进场验收记录。</w:t>
      </w:r>
    </w:p>
    <w:p w:rsidR="009D5CD5" w:rsidRPr="00474F1E" w:rsidRDefault="008D5159" w:rsidP="0045748D">
      <w:pPr>
        <w:spacing w:line="360" w:lineRule="auto"/>
        <w:ind w:left="360"/>
        <w:rPr>
          <w:rFonts w:ascii="Times New Roman" w:eastAsia="宋体" w:hAnsi="Times New Roman" w:cs="Times New Roman"/>
          <w:szCs w:val="21"/>
        </w:rPr>
      </w:pPr>
      <w:r w:rsidRPr="008D5159">
        <w:rPr>
          <w:rFonts w:ascii="Times New Roman" w:eastAsia="宋体" w:hAnsi="Times New Roman" w:cs="Times New Roman"/>
          <w:b/>
          <w:szCs w:val="21"/>
        </w:rPr>
        <w:t xml:space="preserve">5 </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橱柜的抽屉和柜门应开关灵活、回位正确。</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检验方法：观察；开启和关闭检查。</w:t>
      </w:r>
    </w:p>
    <w:p w:rsidR="009D5CD5" w:rsidRPr="00474F1E" w:rsidRDefault="008D5159" w:rsidP="001E6712">
      <w:pPr>
        <w:spacing w:line="360" w:lineRule="auto"/>
        <w:jc w:val="center"/>
        <w:outlineLvl w:val="0"/>
        <w:rPr>
          <w:rFonts w:ascii="Times New Roman" w:eastAsia="宋体" w:hAnsi="Times New Roman" w:cs="Times New Roman"/>
          <w:b/>
          <w:szCs w:val="21"/>
        </w:rPr>
      </w:pPr>
      <w:r w:rsidRPr="008D5159">
        <w:rPr>
          <w:rFonts w:ascii="Times New Roman" w:eastAsia="宋体" w:hAnsi="Times New Roman" w:cs="Times New Roman" w:hint="eastAsia"/>
          <w:b/>
          <w:szCs w:val="21"/>
        </w:rPr>
        <w:t>一</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般</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项</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目</w:t>
      </w:r>
    </w:p>
    <w:p w:rsidR="00000000" w:rsidRDefault="008D5159">
      <w:pPr>
        <w:spacing w:line="360" w:lineRule="auto"/>
        <w:ind w:left="360"/>
        <w:rPr>
          <w:rFonts w:ascii="Times New Roman" w:eastAsia="宋体" w:hAnsi="Times New Roman" w:cs="Times New Roman"/>
          <w:szCs w:val="21"/>
        </w:rPr>
      </w:pPr>
      <w:r w:rsidRPr="008D5159">
        <w:rPr>
          <w:rFonts w:ascii="Times New Roman" w:eastAsia="宋体" w:hAnsi="Times New Roman" w:cs="Times New Roman"/>
          <w:b/>
          <w:szCs w:val="21"/>
        </w:rPr>
        <w:t xml:space="preserve">6  </w:t>
      </w:r>
      <w:r w:rsidRPr="008D5159">
        <w:rPr>
          <w:rFonts w:ascii="Times New Roman" w:eastAsia="宋体" w:hAnsi="Times New Roman" w:cs="Times New Roman" w:hint="eastAsia"/>
          <w:szCs w:val="21"/>
        </w:rPr>
        <w:t>人造板台面和柜体表面应光滑，光泽良好，无缺陷、鼓泡、压痕、麻点、裂痕、划伤和磕碰伤等缺陷，同一色号的不同柜体的颜色无明显差异。</w:t>
      </w:r>
    </w:p>
    <w:p w:rsidR="00000000" w:rsidRDefault="008D5159">
      <w:pPr>
        <w:spacing w:line="360" w:lineRule="auto"/>
        <w:ind w:firstLineChars="200" w:firstLine="420"/>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w:t>
      </w:r>
    </w:p>
    <w:p w:rsidR="00000000" w:rsidRDefault="008D5159">
      <w:pPr>
        <w:spacing w:line="360" w:lineRule="auto"/>
        <w:ind w:left="360"/>
        <w:rPr>
          <w:rFonts w:ascii="Times New Roman" w:eastAsia="宋体" w:hAnsi="Times New Roman" w:cs="Times New Roman"/>
          <w:szCs w:val="21"/>
        </w:rPr>
      </w:pPr>
      <w:r w:rsidRPr="008D5159">
        <w:rPr>
          <w:rFonts w:ascii="Times New Roman" w:eastAsia="宋体" w:hAnsi="Times New Roman" w:cs="Times New Roman"/>
          <w:b/>
          <w:szCs w:val="21"/>
        </w:rPr>
        <w:t xml:space="preserve">7  </w:t>
      </w:r>
      <w:r w:rsidRPr="008D5159">
        <w:rPr>
          <w:rFonts w:ascii="Times New Roman" w:eastAsia="宋体" w:hAnsi="Times New Roman" w:cs="Times New Roman" w:hint="eastAsia"/>
          <w:szCs w:val="21"/>
        </w:rPr>
        <w:t>柜体贴面应严密、平整，无脱胶、胶迹和鼓泡等现象，裁割部位应进行封边处理。</w:t>
      </w:r>
    </w:p>
    <w:p w:rsidR="00000000" w:rsidRDefault="008D5159">
      <w:pPr>
        <w:spacing w:line="360" w:lineRule="auto"/>
        <w:ind w:firstLineChars="200" w:firstLine="420"/>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w:t>
      </w:r>
    </w:p>
    <w:p w:rsidR="00000000" w:rsidRDefault="008D5159">
      <w:pPr>
        <w:spacing w:line="360" w:lineRule="auto"/>
        <w:ind w:left="360"/>
        <w:rPr>
          <w:rFonts w:ascii="Times New Roman" w:eastAsia="宋体" w:hAnsi="Times New Roman" w:cs="Times New Roman"/>
          <w:b/>
          <w:szCs w:val="21"/>
        </w:rPr>
      </w:pPr>
      <w:r w:rsidRPr="008D5159">
        <w:rPr>
          <w:rFonts w:ascii="Times New Roman" w:eastAsia="宋体" w:hAnsi="Times New Roman" w:cs="Times New Roman"/>
          <w:b/>
          <w:szCs w:val="21"/>
        </w:rPr>
        <w:t xml:space="preserve">8 </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橱柜表面应平整、洁净、色泽一致，不得有裂缝、翘曲及损坏。</w:t>
      </w:r>
    </w:p>
    <w:p w:rsidR="00000000" w:rsidRDefault="008D5159">
      <w:pPr>
        <w:spacing w:line="360" w:lineRule="auto"/>
        <w:ind w:firstLineChars="200" w:firstLine="420"/>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w:t>
      </w:r>
    </w:p>
    <w:p w:rsidR="00000000" w:rsidRDefault="008D5159">
      <w:pPr>
        <w:spacing w:line="360" w:lineRule="auto"/>
        <w:ind w:left="360"/>
        <w:rPr>
          <w:rFonts w:ascii="Times New Roman" w:eastAsia="宋体" w:hAnsi="Times New Roman" w:cs="Times New Roman"/>
          <w:szCs w:val="21"/>
        </w:rPr>
      </w:pPr>
      <w:r w:rsidRPr="008D5159">
        <w:rPr>
          <w:rFonts w:ascii="Times New Roman" w:eastAsia="宋体" w:hAnsi="Times New Roman" w:cs="Times New Roman"/>
          <w:b/>
          <w:szCs w:val="21"/>
        </w:rPr>
        <w:t xml:space="preserve">9 </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橱柜裁口应顺直、拼缝应严密。</w:t>
      </w:r>
    </w:p>
    <w:p w:rsidR="00000000" w:rsidRDefault="008D5159">
      <w:pPr>
        <w:spacing w:line="360" w:lineRule="auto"/>
        <w:ind w:firstLineChars="200" w:firstLine="420"/>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w:t>
      </w:r>
    </w:p>
    <w:p w:rsidR="00000000" w:rsidRDefault="008D5159">
      <w:pPr>
        <w:spacing w:line="360" w:lineRule="auto"/>
        <w:ind w:left="360"/>
        <w:rPr>
          <w:rFonts w:ascii="Times New Roman" w:eastAsia="宋体" w:hAnsi="Times New Roman" w:cs="Times New Roman"/>
          <w:szCs w:val="21"/>
        </w:rPr>
      </w:pPr>
      <w:r w:rsidRPr="008D5159">
        <w:rPr>
          <w:rFonts w:ascii="Times New Roman" w:eastAsia="宋体" w:hAnsi="Times New Roman" w:cs="Times New Roman"/>
          <w:b/>
          <w:szCs w:val="21"/>
        </w:rPr>
        <w:t xml:space="preserve">10  </w:t>
      </w:r>
      <w:r w:rsidRPr="008D5159">
        <w:rPr>
          <w:rFonts w:ascii="Times New Roman" w:eastAsia="宋体" w:hAnsi="Times New Roman" w:cs="Times New Roman" w:hint="eastAsia"/>
          <w:szCs w:val="21"/>
        </w:rPr>
        <w:t>橱柜摆放应协调一致，台面及吊柜组合应保持水平。</w:t>
      </w:r>
    </w:p>
    <w:p w:rsidR="00000000" w:rsidRDefault="008D5159">
      <w:pPr>
        <w:spacing w:line="360" w:lineRule="auto"/>
        <w:ind w:firstLineChars="200" w:firstLine="420"/>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检验方法：观察；手扳检查。</w:t>
      </w:r>
    </w:p>
    <w:p w:rsidR="00000000" w:rsidRDefault="008D5159">
      <w:pPr>
        <w:spacing w:line="360" w:lineRule="auto"/>
        <w:ind w:left="360"/>
        <w:rPr>
          <w:rFonts w:ascii="Times New Roman" w:eastAsia="宋体" w:hAnsi="Times New Roman" w:cs="Times New Roman"/>
          <w:szCs w:val="21"/>
        </w:rPr>
      </w:pPr>
      <w:r w:rsidRPr="008D5159">
        <w:rPr>
          <w:rFonts w:ascii="Times New Roman" w:eastAsia="宋体" w:hAnsi="Times New Roman" w:cs="Times New Roman"/>
          <w:b/>
          <w:szCs w:val="21"/>
        </w:rPr>
        <w:t xml:space="preserve">11  </w:t>
      </w:r>
      <w:r w:rsidRPr="008D5159">
        <w:rPr>
          <w:rFonts w:ascii="Times New Roman" w:eastAsia="宋体" w:hAnsi="Times New Roman" w:cs="Times New Roman" w:hint="eastAsia"/>
          <w:szCs w:val="21"/>
        </w:rPr>
        <w:t>对门板应进行全面调节，使门板上下、前后、左右齐整，缝隙度均匀一致。</w:t>
      </w:r>
    </w:p>
    <w:p w:rsidR="00000000" w:rsidRDefault="008D5159">
      <w:pPr>
        <w:spacing w:line="360" w:lineRule="auto"/>
        <w:ind w:left="360"/>
        <w:rPr>
          <w:rFonts w:ascii="Times New Roman" w:eastAsia="宋体" w:hAnsi="Times New Roman" w:cs="Times New Roman"/>
          <w:b/>
          <w:szCs w:val="21"/>
        </w:rPr>
      </w:pPr>
      <w:r w:rsidRPr="008D5159">
        <w:rPr>
          <w:rFonts w:ascii="Times New Roman" w:eastAsia="宋体" w:hAnsi="Times New Roman" w:cs="Times New Roman" w:hint="eastAsia"/>
          <w:szCs w:val="21"/>
        </w:rPr>
        <w:t>检验方法：观察。</w:t>
      </w:r>
    </w:p>
    <w:p w:rsidR="00000000" w:rsidRDefault="008D5159">
      <w:pPr>
        <w:spacing w:line="360" w:lineRule="auto"/>
        <w:ind w:left="360"/>
        <w:rPr>
          <w:rFonts w:ascii="Times New Roman" w:eastAsia="宋体" w:hAnsi="Times New Roman" w:cs="Times New Roman"/>
          <w:szCs w:val="21"/>
        </w:rPr>
      </w:pPr>
      <w:r w:rsidRPr="008D5159">
        <w:rPr>
          <w:rFonts w:ascii="Times New Roman" w:eastAsia="宋体" w:hAnsi="Times New Roman" w:cs="Times New Roman"/>
          <w:b/>
          <w:szCs w:val="21"/>
        </w:rPr>
        <w:t>12</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橱柜柜体的允许偏差应符合表</w:t>
      </w:r>
      <w:r w:rsidRPr="008D5159">
        <w:rPr>
          <w:rFonts w:ascii="Times New Roman" w:eastAsia="宋体" w:hAnsi="Times New Roman" w:cs="Times New Roman"/>
          <w:szCs w:val="21"/>
        </w:rPr>
        <w:t>6.6.10-1</w:t>
      </w:r>
      <w:r w:rsidRPr="008D5159">
        <w:rPr>
          <w:rFonts w:ascii="Times New Roman" w:eastAsia="宋体" w:hAnsi="Times New Roman" w:cs="Times New Roman" w:hint="eastAsia"/>
          <w:szCs w:val="21"/>
        </w:rPr>
        <w:t>的规定。</w:t>
      </w:r>
    </w:p>
    <w:p w:rsidR="00000000" w:rsidRDefault="00164704">
      <w:pPr>
        <w:spacing w:line="360" w:lineRule="auto"/>
        <w:ind w:firstLineChars="100" w:firstLine="201"/>
        <w:jc w:val="left"/>
        <w:rPr>
          <w:rFonts w:ascii="黑体" w:eastAsia="黑体" w:hAnsi="黑体" w:cs="Times New Roman"/>
          <w:b/>
          <w:sz w:val="20"/>
          <w:szCs w:val="18"/>
        </w:rPr>
      </w:pPr>
    </w:p>
    <w:p w:rsidR="00000000" w:rsidRDefault="00164704">
      <w:pPr>
        <w:spacing w:line="360" w:lineRule="auto"/>
        <w:ind w:firstLineChars="100" w:firstLine="201"/>
        <w:jc w:val="left"/>
        <w:rPr>
          <w:rFonts w:ascii="黑体" w:eastAsia="黑体" w:hAnsi="黑体" w:cs="Times New Roman"/>
          <w:b/>
          <w:sz w:val="20"/>
          <w:szCs w:val="18"/>
        </w:rPr>
      </w:pPr>
    </w:p>
    <w:p w:rsidR="00000000" w:rsidRDefault="008D5159">
      <w:pPr>
        <w:spacing w:line="360" w:lineRule="auto"/>
        <w:ind w:firstLineChars="100" w:firstLine="201"/>
        <w:jc w:val="left"/>
        <w:rPr>
          <w:rFonts w:ascii="Times New Roman" w:eastAsia="黑体" w:hAnsi="Times New Roman" w:cs="Times New Roman"/>
          <w:b/>
          <w:sz w:val="18"/>
          <w:szCs w:val="18"/>
        </w:rPr>
      </w:pPr>
      <w:r w:rsidRPr="008D5159">
        <w:rPr>
          <w:rFonts w:ascii="黑体" w:eastAsia="黑体" w:hAnsi="黑体" w:cs="Times New Roman"/>
          <w:b/>
          <w:sz w:val="20"/>
          <w:szCs w:val="18"/>
        </w:rPr>
        <w:t>表6.6.10-1</w:t>
      </w:r>
      <w:r w:rsidR="00FD0471">
        <w:rPr>
          <w:rFonts w:ascii="黑体" w:eastAsia="黑体" w:hAnsi="黑体" w:cs="Times New Roman"/>
          <w:b/>
          <w:sz w:val="20"/>
          <w:szCs w:val="18"/>
        </w:rPr>
        <w:tab/>
      </w:r>
      <w:r w:rsidR="00FD0471">
        <w:rPr>
          <w:rFonts w:ascii="黑体" w:eastAsia="黑体" w:hAnsi="黑体" w:cs="Times New Roman"/>
          <w:b/>
          <w:sz w:val="20"/>
          <w:szCs w:val="18"/>
        </w:rPr>
        <w:tab/>
      </w:r>
      <w:r w:rsidR="00FD0471">
        <w:rPr>
          <w:rFonts w:ascii="黑体" w:eastAsia="黑体" w:hAnsi="黑体" w:cs="Times New Roman"/>
          <w:b/>
          <w:sz w:val="20"/>
          <w:szCs w:val="18"/>
        </w:rPr>
        <w:tab/>
      </w:r>
      <w:r w:rsidR="00FD0471">
        <w:rPr>
          <w:rFonts w:ascii="黑体" w:eastAsia="黑体" w:hAnsi="黑体" w:cs="Times New Roman"/>
          <w:b/>
          <w:sz w:val="20"/>
          <w:szCs w:val="18"/>
        </w:rPr>
        <w:tab/>
      </w:r>
      <w:r w:rsidR="00FD0471">
        <w:rPr>
          <w:rFonts w:ascii="黑体" w:eastAsia="黑体" w:hAnsi="黑体" w:cs="Times New Roman"/>
          <w:b/>
          <w:sz w:val="20"/>
          <w:szCs w:val="18"/>
        </w:rPr>
        <w:tab/>
      </w:r>
      <w:r w:rsidR="00FD0471">
        <w:rPr>
          <w:rFonts w:ascii="黑体" w:eastAsia="黑体" w:hAnsi="黑体" w:cs="Times New Roman"/>
          <w:b/>
          <w:sz w:val="20"/>
          <w:szCs w:val="18"/>
        </w:rPr>
        <w:tab/>
      </w:r>
      <w:r w:rsidRPr="008D5159">
        <w:rPr>
          <w:rFonts w:ascii="黑体" w:eastAsia="黑体" w:hAnsi="黑体" w:cs="Times New Roman"/>
          <w:b/>
          <w:sz w:val="20"/>
          <w:szCs w:val="18"/>
        </w:rPr>
        <w:t>橱柜柜体的允许偏差</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839"/>
        <w:gridCol w:w="1112"/>
        <w:gridCol w:w="2075"/>
        <w:gridCol w:w="3460"/>
        <w:gridCol w:w="1138"/>
      </w:tblGrid>
      <w:tr w:rsidR="009D5CD5" w:rsidRPr="00061DD3" w:rsidTr="00DD1BE3">
        <w:trPr>
          <w:trHeight w:val="56"/>
        </w:trPr>
        <w:tc>
          <w:tcPr>
            <w:tcW w:w="486" w:type="pct"/>
            <w:shd w:val="clear" w:color="auto" w:fill="FFFFFF"/>
            <w:tcMar>
              <w:top w:w="72" w:type="dxa"/>
              <w:left w:w="144" w:type="dxa"/>
              <w:bottom w:w="72" w:type="dxa"/>
              <w:right w:w="144" w:type="dxa"/>
            </w:tcMar>
            <w:vAlign w:val="center"/>
            <w:hideMark/>
          </w:tcPr>
          <w:p w:rsidR="009D5CD5" w:rsidRPr="00061DD3" w:rsidRDefault="008D5159" w:rsidP="00A4732A">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序号</w:t>
            </w:r>
          </w:p>
        </w:tc>
        <w:tc>
          <w:tcPr>
            <w:tcW w:w="3854" w:type="pct"/>
            <w:gridSpan w:val="3"/>
            <w:shd w:val="clear" w:color="auto" w:fill="FFFFFF"/>
            <w:tcMar>
              <w:top w:w="72" w:type="dxa"/>
              <w:left w:w="144" w:type="dxa"/>
              <w:bottom w:w="72" w:type="dxa"/>
              <w:right w:w="144" w:type="dxa"/>
            </w:tcMar>
            <w:vAlign w:val="center"/>
            <w:hideMark/>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项目</w:t>
            </w:r>
          </w:p>
        </w:tc>
        <w:tc>
          <w:tcPr>
            <w:tcW w:w="660" w:type="pct"/>
            <w:shd w:val="clear" w:color="auto" w:fill="FFFFFF"/>
            <w:tcMar>
              <w:top w:w="72" w:type="dxa"/>
              <w:left w:w="144" w:type="dxa"/>
              <w:bottom w:w="72" w:type="dxa"/>
              <w:right w:w="144" w:type="dxa"/>
            </w:tcMar>
            <w:vAlign w:val="center"/>
            <w:hideMark/>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允许偏差</w:t>
            </w:r>
          </w:p>
          <w:p w:rsidR="000E08C4"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sz w:val="18"/>
                <w:szCs w:val="18"/>
              </w:rPr>
              <w:t>（mm）</w:t>
            </w:r>
          </w:p>
        </w:tc>
      </w:tr>
      <w:tr w:rsidR="009D5CD5" w:rsidRPr="00061DD3" w:rsidTr="00DD1BE3">
        <w:trPr>
          <w:trHeight w:val="316"/>
        </w:trPr>
        <w:tc>
          <w:tcPr>
            <w:tcW w:w="486" w:type="pct"/>
            <w:vMerge w:val="restart"/>
            <w:shd w:val="clear" w:color="auto" w:fill="FFFFFF"/>
            <w:tcMar>
              <w:top w:w="72" w:type="dxa"/>
              <w:left w:w="144" w:type="dxa"/>
              <w:bottom w:w="72" w:type="dxa"/>
              <w:right w:w="144" w:type="dxa"/>
            </w:tcMar>
            <w:hideMark/>
          </w:tcPr>
          <w:p w:rsidR="009D5CD5" w:rsidRPr="00061DD3" w:rsidRDefault="008D5159" w:rsidP="00A4732A">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1</w:t>
            </w:r>
          </w:p>
        </w:tc>
        <w:tc>
          <w:tcPr>
            <w:tcW w:w="645" w:type="pct"/>
            <w:vMerge w:val="restart"/>
            <w:shd w:val="clear" w:color="auto" w:fill="FFFFFF"/>
            <w:tcMar>
              <w:top w:w="72" w:type="dxa"/>
              <w:left w:w="144" w:type="dxa"/>
              <w:bottom w:w="72" w:type="dxa"/>
              <w:right w:w="144" w:type="dxa"/>
            </w:tcMar>
            <w:hideMark/>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正视面板件翘曲度</w:t>
            </w:r>
          </w:p>
        </w:tc>
        <w:tc>
          <w:tcPr>
            <w:tcW w:w="3209" w:type="pct"/>
            <w:gridSpan w:val="2"/>
            <w:shd w:val="clear" w:color="auto" w:fill="FFFFFF"/>
            <w:tcMar>
              <w:top w:w="72" w:type="dxa"/>
              <w:left w:w="144" w:type="dxa"/>
              <w:bottom w:w="72" w:type="dxa"/>
              <w:right w:w="144" w:type="dxa"/>
            </w:tcMar>
            <w:hideMark/>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对角线长度≥1400</w:t>
            </w:r>
          </w:p>
        </w:tc>
        <w:tc>
          <w:tcPr>
            <w:tcW w:w="660" w:type="pct"/>
            <w:shd w:val="clear" w:color="auto" w:fill="FFFFFF"/>
            <w:tcMar>
              <w:top w:w="72" w:type="dxa"/>
              <w:left w:w="144" w:type="dxa"/>
              <w:bottom w:w="72" w:type="dxa"/>
              <w:right w:w="144" w:type="dxa"/>
            </w:tcMar>
            <w:hideMark/>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≤3.0</w:t>
            </w:r>
          </w:p>
        </w:tc>
      </w:tr>
      <w:tr w:rsidR="009D5CD5" w:rsidRPr="00061DD3" w:rsidTr="00DD1BE3">
        <w:trPr>
          <w:trHeight w:val="196"/>
        </w:trPr>
        <w:tc>
          <w:tcPr>
            <w:tcW w:w="486" w:type="pct"/>
            <w:vMerge/>
            <w:vAlign w:val="center"/>
            <w:hideMark/>
          </w:tcPr>
          <w:p w:rsidR="009D5CD5" w:rsidRPr="00061DD3" w:rsidRDefault="009D5CD5" w:rsidP="00A4732A">
            <w:pPr>
              <w:spacing w:line="360" w:lineRule="auto"/>
              <w:jc w:val="center"/>
              <w:rPr>
                <w:rFonts w:ascii="Times New Roman" w:eastAsia="宋体" w:hAnsi="Times New Roman" w:cs="Times New Roman"/>
                <w:sz w:val="18"/>
                <w:szCs w:val="18"/>
              </w:rPr>
            </w:pPr>
          </w:p>
        </w:tc>
        <w:tc>
          <w:tcPr>
            <w:tcW w:w="645" w:type="pct"/>
            <w:vMerge/>
            <w:vAlign w:val="center"/>
            <w:hideMark/>
          </w:tcPr>
          <w:p w:rsidR="009D5CD5" w:rsidRPr="00091292" w:rsidRDefault="009D5CD5" w:rsidP="00A4732A">
            <w:pPr>
              <w:spacing w:line="360" w:lineRule="auto"/>
              <w:jc w:val="center"/>
              <w:rPr>
                <w:rFonts w:asciiTheme="minorEastAsia" w:hAnsiTheme="minorEastAsia" w:cs="Times New Roman"/>
                <w:sz w:val="18"/>
                <w:szCs w:val="18"/>
              </w:rPr>
            </w:pPr>
          </w:p>
        </w:tc>
        <w:tc>
          <w:tcPr>
            <w:tcW w:w="3209" w:type="pct"/>
            <w:gridSpan w:val="2"/>
            <w:shd w:val="clear" w:color="auto" w:fill="FFFFFF"/>
            <w:tcMar>
              <w:top w:w="72" w:type="dxa"/>
              <w:left w:w="144" w:type="dxa"/>
              <w:bottom w:w="72" w:type="dxa"/>
              <w:right w:w="144" w:type="dxa"/>
            </w:tcMar>
            <w:hideMark/>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700≤对角线长度＜1400</w:t>
            </w:r>
          </w:p>
        </w:tc>
        <w:tc>
          <w:tcPr>
            <w:tcW w:w="660" w:type="pct"/>
            <w:shd w:val="clear" w:color="auto" w:fill="FFFFFF"/>
            <w:tcMar>
              <w:top w:w="72" w:type="dxa"/>
              <w:left w:w="144" w:type="dxa"/>
              <w:bottom w:w="72" w:type="dxa"/>
              <w:right w:w="144" w:type="dxa"/>
            </w:tcMar>
            <w:hideMark/>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≤2.0</w:t>
            </w:r>
          </w:p>
        </w:tc>
      </w:tr>
      <w:tr w:rsidR="009D5CD5" w:rsidRPr="00061DD3" w:rsidTr="00DD1BE3">
        <w:trPr>
          <w:trHeight w:val="56"/>
        </w:trPr>
        <w:tc>
          <w:tcPr>
            <w:tcW w:w="486" w:type="pct"/>
            <w:vMerge/>
            <w:vAlign w:val="center"/>
            <w:hideMark/>
          </w:tcPr>
          <w:p w:rsidR="009D5CD5" w:rsidRPr="00061DD3" w:rsidRDefault="009D5CD5" w:rsidP="00A4732A">
            <w:pPr>
              <w:spacing w:line="360" w:lineRule="auto"/>
              <w:jc w:val="center"/>
              <w:rPr>
                <w:rFonts w:ascii="Times New Roman" w:eastAsia="宋体" w:hAnsi="Times New Roman" w:cs="Times New Roman"/>
                <w:sz w:val="18"/>
                <w:szCs w:val="18"/>
              </w:rPr>
            </w:pPr>
          </w:p>
        </w:tc>
        <w:tc>
          <w:tcPr>
            <w:tcW w:w="645" w:type="pct"/>
            <w:vMerge/>
            <w:vAlign w:val="center"/>
            <w:hideMark/>
          </w:tcPr>
          <w:p w:rsidR="009D5CD5" w:rsidRPr="00091292" w:rsidRDefault="009D5CD5" w:rsidP="00A4732A">
            <w:pPr>
              <w:spacing w:line="360" w:lineRule="auto"/>
              <w:jc w:val="center"/>
              <w:rPr>
                <w:rFonts w:asciiTheme="minorEastAsia" w:hAnsiTheme="minorEastAsia" w:cs="Times New Roman"/>
                <w:sz w:val="18"/>
                <w:szCs w:val="18"/>
              </w:rPr>
            </w:pPr>
          </w:p>
        </w:tc>
        <w:tc>
          <w:tcPr>
            <w:tcW w:w="3209" w:type="pct"/>
            <w:gridSpan w:val="2"/>
            <w:shd w:val="clear" w:color="auto" w:fill="FFFFFF"/>
            <w:tcMar>
              <w:top w:w="72" w:type="dxa"/>
              <w:left w:w="144" w:type="dxa"/>
              <w:bottom w:w="72" w:type="dxa"/>
              <w:right w:w="144" w:type="dxa"/>
            </w:tcMar>
            <w:hideMark/>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对角线长度＜700</w:t>
            </w:r>
          </w:p>
        </w:tc>
        <w:tc>
          <w:tcPr>
            <w:tcW w:w="660" w:type="pct"/>
            <w:shd w:val="clear" w:color="auto" w:fill="FFFFFF"/>
            <w:tcMar>
              <w:top w:w="72" w:type="dxa"/>
              <w:left w:w="144" w:type="dxa"/>
              <w:bottom w:w="72" w:type="dxa"/>
              <w:right w:w="144" w:type="dxa"/>
            </w:tcMar>
            <w:hideMark/>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≤1.0</w:t>
            </w:r>
          </w:p>
        </w:tc>
      </w:tr>
      <w:tr w:rsidR="009019C2" w:rsidRPr="00AC1326" w:rsidTr="00DD1BE3">
        <w:trPr>
          <w:trHeight w:val="56"/>
        </w:trPr>
        <w:tc>
          <w:tcPr>
            <w:tcW w:w="486" w:type="pct"/>
            <w:shd w:val="clear" w:color="auto" w:fill="FFFFFF"/>
            <w:tcMar>
              <w:top w:w="72" w:type="dxa"/>
              <w:left w:w="144" w:type="dxa"/>
              <w:bottom w:w="72" w:type="dxa"/>
              <w:right w:w="144" w:type="dxa"/>
            </w:tcMar>
            <w:hideMark/>
          </w:tcPr>
          <w:p w:rsidR="009019C2" w:rsidRPr="00AC1326" w:rsidRDefault="009019C2" w:rsidP="00B54DBA">
            <w:pPr>
              <w:spacing w:line="360" w:lineRule="auto"/>
              <w:jc w:val="center"/>
              <w:rPr>
                <w:rFonts w:ascii="Times New Roman" w:eastAsia="宋体" w:hAnsi="Times New Roman" w:cs="Times New Roman"/>
                <w:sz w:val="18"/>
                <w:szCs w:val="18"/>
              </w:rPr>
            </w:pPr>
            <w:r w:rsidRPr="00AC1326">
              <w:rPr>
                <w:rFonts w:ascii="Times New Roman" w:eastAsia="宋体" w:hAnsi="Times New Roman" w:cs="Times New Roman"/>
                <w:sz w:val="18"/>
                <w:szCs w:val="18"/>
              </w:rPr>
              <w:t>2</w:t>
            </w:r>
          </w:p>
        </w:tc>
        <w:tc>
          <w:tcPr>
            <w:tcW w:w="3854" w:type="pct"/>
            <w:gridSpan w:val="3"/>
            <w:shd w:val="clear" w:color="auto" w:fill="FFFFFF"/>
            <w:tcMar>
              <w:top w:w="72" w:type="dxa"/>
              <w:left w:w="144" w:type="dxa"/>
              <w:bottom w:w="72" w:type="dxa"/>
              <w:right w:w="144" w:type="dxa"/>
            </w:tcMar>
            <w:hideMark/>
          </w:tcPr>
          <w:p w:rsidR="009019C2" w:rsidRPr="00091292" w:rsidRDefault="008D5159" w:rsidP="00B54DB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底脚着地平稳性</w:t>
            </w:r>
          </w:p>
        </w:tc>
        <w:tc>
          <w:tcPr>
            <w:tcW w:w="660" w:type="pct"/>
            <w:shd w:val="clear" w:color="auto" w:fill="FFFFFF"/>
            <w:tcMar>
              <w:top w:w="72" w:type="dxa"/>
              <w:left w:w="144" w:type="dxa"/>
              <w:bottom w:w="72" w:type="dxa"/>
              <w:right w:w="144" w:type="dxa"/>
            </w:tcMar>
            <w:hideMark/>
          </w:tcPr>
          <w:p w:rsidR="009019C2" w:rsidRPr="00091292" w:rsidRDefault="008D5159" w:rsidP="00B54DB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≤0.5</w:t>
            </w:r>
          </w:p>
        </w:tc>
      </w:tr>
      <w:tr w:rsidR="00EA1450" w:rsidRPr="00AC1326" w:rsidTr="00DD1BE3">
        <w:trPr>
          <w:trHeight w:val="56"/>
        </w:trPr>
        <w:tc>
          <w:tcPr>
            <w:tcW w:w="486" w:type="pct"/>
            <w:shd w:val="clear" w:color="auto" w:fill="FFFFFF"/>
            <w:tcMar>
              <w:top w:w="72" w:type="dxa"/>
              <w:left w:w="144" w:type="dxa"/>
              <w:bottom w:w="72" w:type="dxa"/>
              <w:right w:w="144" w:type="dxa"/>
            </w:tcMar>
            <w:hideMark/>
          </w:tcPr>
          <w:p w:rsidR="00EA1450" w:rsidRPr="00AC1326" w:rsidRDefault="00EA1450" w:rsidP="0002527B">
            <w:pPr>
              <w:spacing w:line="360" w:lineRule="auto"/>
              <w:jc w:val="center"/>
              <w:rPr>
                <w:rFonts w:ascii="Times New Roman" w:eastAsia="宋体" w:hAnsi="Times New Roman" w:cs="Times New Roman"/>
                <w:sz w:val="18"/>
                <w:szCs w:val="18"/>
              </w:rPr>
            </w:pPr>
            <w:r w:rsidRPr="00AC1326">
              <w:rPr>
                <w:rFonts w:ascii="Times New Roman" w:eastAsia="宋体" w:hAnsi="Times New Roman" w:cs="Times New Roman"/>
                <w:sz w:val="18"/>
                <w:szCs w:val="18"/>
              </w:rPr>
              <w:t>3</w:t>
            </w:r>
          </w:p>
        </w:tc>
        <w:tc>
          <w:tcPr>
            <w:tcW w:w="645" w:type="pct"/>
            <w:shd w:val="clear" w:color="auto" w:fill="FFFFFF"/>
            <w:tcMar>
              <w:top w:w="72" w:type="dxa"/>
              <w:left w:w="144" w:type="dxa"/>
              <w:bottom w:w="72" w:type="dxa"/>
              <w:right w:w="144" w:type="dxa"/>
            </w:tcMar>
            <w:hideMark/>
          </w:tcPr>
          <w:p w:rsidR="00EA1450"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平整度</w:t>
            </w:r>
          </w:p>
        </w:tc>
        <w:tc>
          <w:tcPr>
            <w:tcW w:w="3209" w:type="pct"/>
            <w:gridSpan w:val="2"/>
            <w:shd w:val="clear" w:color="auto" w:fill="FFFFFF"/>
            <w:tcMar>
              <w:top w:w="72" w:type="dxa"/>
              <w:left w:w="144" w:type="dxa"/>
              <w:bottom w:w="72" w:type="dxa"/>
              <w:right w:w="144" w:type="dxa"/>
            </w:tcMar>
            <w:hideMark/>
          </w:tcPr>
          <w:p w:rsidR="00EA1450"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面板、正式面板件0~150mm范围内局部平整程度</w:t>
            </w:r>
          </w:p>
        </w:tc>
        <w:tc>
          <w:tcPr>
            <w:tcW w:w="660" w:type="pct"/>
            <w:shd w:val="clear" w:color="auto" w:fill="FFFFFF"/>
            <w:tcMar>
              <w:top w:w="72" w:type="dxa"/>
              <w:left w:w="144" w:type="dxa"/>
              <w:bottom w:w="72" w:type="dxa"/>
              <w:right w:w="144" w:type="dxa"/>
            </w:tcMar>
            <w:hideMark/>
          </w:tcPr>
          <w:p w:rsidR="00EA1450"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w:t>
            </w:r>
            <w:r w:rsidRPr="008D5159">
              <w:rPr>
                <w:rFonts w:asciiTheme="minorEastAsia" w:hAnsiTheme="minorEastAsia" w:cs="Times New Roman"/>
                <w:sz w:val="18"/>
                <w:szCs w:val="18"/>
              </w:rPr>
              <w:t>0.2</w:t>
            </w:r>
          </w:p>
        </w:tc>
      </w:tr>
      <w:tr w:rsidR="00985704" w:rsidRPr="00985704" w:rsidTr="00DD1BE3">
        <w:trPr>
          <w:trHeight w:val="56"/>
        </w:trPr>
        <w:tc>
          <w:tcPr>
            <w:tcW w:w="486" w:type="pct"/>
            <w:vMerge w:val="restart"/>
            <w:shd w:val="clear" w:color="auto" w:fill="FFFFFF"/>
            <w:tcMar>
              <w:top w:w="72" w:type="dxa"/>
              <w:left w:w="144" w:type="dxa"/>
              <w:bottom w:w="72" w:type="dxa"/>
              <w:right w:w="144" w:type="dxa"/>
            </w:tcMar>
            <w:hideMark/>
          </w:tcPr>
          <w:p w:rsidR="00985704" w:rsidRPr="00985704" w:rsidRDefault="00985704" w:rsidP="0002527B">
            <w:pPr>
              <w:spacing w:line="360" w:lineRule="auto"/>
              <w:jc w:val="center"/>
              <w:rPr>
                <w:rFonts w:ascii="Times New Roman" w:eastAsia="宋体" w:hAnsi="Times New Roman" w:cs="Times New Roman"/>
                <w:sz w:val="18"/>
                <w:szCs w:val="18"/>
              </w:rPr>
            </w:pPr>
            <w:r w:rsidRPr="00985704">
              <w:rPr>
                <w:rFonts w:ascii="Times New Roman" w:eastAsia="宋体" w:hAnsi="Times New Roman" w:cs="Times New Roman"/>
                <w:sz w:val="18"/>
                <w:szCs w:val="18"/>
              </w:rPr>
              <w:t>4</w:t>
            </w:r>
          </w:p>
          <w:p w:rsidR="00985704" w:rsidRPr="00985704" w:rsidRDefault="00985704" w:rsidP="00A4732A">
            <w:pPr>
              <w:spacing w:line="360" w:lineRule="auto"/>
              <w:jc w:val="center"/>
              <w:rPr>
                <w:rFonts w:ascii="Times New Roman" w:eastAsia="宋体" w:hAnsi="Times New Roman" w:cs="Times New Roman"/>
                <w:sz w:val="18"/>
                <w:szCs w:val="18"/>
              </w:rPr>
            </w:pPr>
          </w:p>
        </w:tc>
        <w:tc>
          <w:tcPr>
            <w:tcW w:w="645" w:type="pct"/>
            <w:vMerge w:val="restart"/>
            <w:shd w:val="clear" w:color="auto" w:fill="FFFFFF"/>
            <w:tcMar>
              <w:top w:w="72" w:type="dxa"/>
              <w:left w:w="144" w:type="dxa"/>
              <w:bottom w:w="72" w:type="dxa"/>
              <w:right w:w="144" w:type="dxa"/>
            </w:tcMar>
            <w:hideMark/>
          </w:tcPr>
          <w:p w:rsidR="0098570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邻边垂</w:t>
            </w:r>
          </w:p>
          <w:p w:rsidR="0098570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直度</w:t>
            </w:r>
          </w:p>
          <w:p w:rsidR="00985704" w:rsidRPr="00091292" w:rsidRDefault="00985704" w:rsidP="00EA1450">
            <w:pPr>
              <w:spacing w:line="360" w:lineRule="auto"/>
              <w:jc w:val="center"/>
              <w:rPr>
                <w:rFonts w:asciiTheme="minorEastAsia" w:hAnsiTheme="minorEastAsia" w:cs="Times New Roman"/>
                <w:sz w:val="18"/>
                <w:szCs w:val="18"/>
              </w:rPr>
            </w:pPr>
          </w:p>
        </w:tc>
        <w:tc>
          <w:tcPr>
            <w:tcW w:w="3209" w:type="pct"/>
            <w:gridSpan w:val="2"/>
            <w:shd w:val="clear" w:color="auto" w:fill="FFFFFF"/>
            <w:tcMar>
              <w:top w:w="72" w:type="dxa"/>
              <w:left w:w="144" w:type="dxa"/>
              <w:bottom w:w="72" w:type="dxa"/>
              <w:right w:w="144" w:type="dxa"/>
            </w:tcMar>
            <w:hideMark/>
          </w:tcPr>
          <w:p w:rsidR="0098570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门板及其他板件</w:t>
            </w:r>
          </w:p>
        </w:tc>
        <w:tc>
          <w:tcPr>
            <w:tcW w:w="660" w:type="pct"/>
            <w:shd w:val="clear" w:color="auto" w:fill="FFFFFF"/>
            <w:tcMar>
              <w:top w:w="72" w:type="dxa"/>
              <w:left w:w="144" w:type="dxa"/>
              <w:bottom w:w="72" w:type="dxa"/>
              <w:right w:w="144" w:type="dxa"/>
            </w:tcMar>
            <w:hideMark/>
          </w:tcPr>
          <w:p w:rsidR="0098570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w:t>
            </w:r>
            <w:r w:rsidRPr="008D5159">
              <w:rPr>
                <w:rFonts w:asciiTheme="minorEastAsia" w:hAnsiTheme="minorEastAsia" w:cs="Times New Roman"/>
                <w:sz w:val="18"/>
                <w:szCs w:val="18"/>
              </w:rPr>
              <w:t>2.0</w:t>
            </w:r>
          </w:p>
        </w:tc>
      </w:tr>
      <w:tr w:rsidR="00985704" w:rsidRPr="00985704" w:rsidTr="00DD1BE3">
        <w:trPr>
          <w:trHeight w:val="56"/>
        </w:trPr>
        <w:tc>
          <w:tcPr>
            <w:tcW w:w="486" w:type="pct"/>
            <w:vMerge/>
            <w:vAlign w:val="center"/>
            <w:hideMark/>
          </w:tcPr>
          <w:p w:rsidR="00985704" w:rsidRPr="00985704" w:rsidRDefault="00985704" w:rsidP="00A4732A">
            <w:pPr>
              <w:spacing w:line="360" w:lineRule="auto"/>
              <w:jc w:val="center"/>
              <w:rPr>
                <w:rFonts w:ascii="Times New Roman" w:eastAsia="宋体" w:hAnsi="Times New Roman" w:cs="Times New Roman"/>
                <w:sz w:val="18"/>
                <w:szCs w:val="18"/>
              </w:rPr>
            </w:pPr>
          </w:p>
        </w:tc>
        <w:tc>
          <w:tcPr>
            <w:tcW w:w="645" w:type="pct"/>
            <w:vMerge/>
            <w:vAlign w:val="center"/>
            <w:hideMark/>
          </w:tcPr>
          <w:p w:rsidR="00985704" w:rsidRPr="00091292" w:rsidRDefault="00985704" w:rsidP="00EA1450">
            <w:pPr>
              <w:spacing w:line="360" w:lineRule="auto"/>
              <w:jc w:val="center"/>
              <w:rPr>
                <w:rFonts w:asciiTheme="minorEastAsia" w:hAnsiTheme="minorEastAsia" w:cs="Times New Roman"/>
                <w:sz w:val="18"/>
                <w:szCs w:val="18"/>
              </w:rPr>
            </w:pPr>
          </w:p>
        </w:tc>
        <w:tc>
          <w:tcPr>
            <w:tcW w:w="3209" w:type="pct"/>
            <w:gridSpan w:val="2"/>
            <w:shd w:val="clear" w:color="auto" w:fill="FFFFFF"/>
            <w:tcMar>
              <w:top w:w="72" w:type="dxa"/>
              <w:left w:w="144" w:type="dxa"/>
              <w:bottom w:w="72" w:type="dxa"/>
              <w:right w:w="144" w:type="dxa"/>
            </w:tcMar>
            <w:hideMark/>
          </w:tcPr>
          <w:p w:rsidR="0098570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台面板</w:t>
            </w:r>
          </w:p>
        </w:tc>
        <w:tc>
          <w:tcPr>
            <w:tcW w:w="660" w:type="pct"/>
            <w:shd w:val="clear" w:color="auto" w:fill="FFFFFF"/>
            <w:tcMar>
              <w:top w:w="72" w:type="dxa"/>
              <w:left w:w="144" w:type="dxa"/>
              <w:bottom w:w="72" w:type="dxa"/>
              <w:right w:w="144" w:type="dxa"/>
            </w:tcMar>
            <w:hideMark/>
          </w:tcPr>
          <w:p w:rsidR="0098570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w:t>
            </w:r>
            <w:r w:rsidRPr="008D5159">
              <w:rPr>
                <w:rFonts w:asciiTheme="minorEastAsia" w:hAnsiTheme="minorEastAsia" w:cs="Times New Roman"/>
                <w:sz w:val="18"/>
                <w:szCs w:val="18"/>
              </w:rPr>
              <w:t>3.0</w:t>
            </w:r>
          </w:p>
        </w:tc>
      </w:tr>
      <w:tr w:rsidR="00985704" w:rsidRPr="00985704" w:rsidTr="00DD1BE3">
        <w:trPr>
          <w:trHeight w:val="56"/>
        </w:trPr>
        <w:tc>
          <w:tcPr>
            <w:tcW w:w="486" w:type="pct"/>
            <w:vMerge/>
            <w:vAlign w:val="center"/>
            <w:hideMark/>
          </w:tcPr>
          <w:p w:rsidR="00985704" w:rsidRPr="00985704" w:rsidRDefault="00985704" w:rsidP="00A4732A">
            <w:pPr>
              <w:spacing w:line="360" w:lineRule="auto"/>
              <w:jc w:val="center"/>
              <w:rPr>
                <w:rFonts w:ascii="Times New Roman" w:eastAsia="宋体" w:hAnsi="Times New Roman" w:cs="Times New Roman"/>
                <w:sz w:val="18"/>
                <w:szCs w:val="18"/>
              </w:rPr>
            </w:pPr>
          </w:p>
        </w:tc>
        <w:tc>
          <w:tcPr>
            <w:tcW w:w="645" w:type="pct"/>
            <w:vMerge/>
            <w:vAlign w:val="center"/>
            <w:hideMark/>
          </w:tcPr>
          <w:p w:rsidR="00985704" w:rsidRPr="00091292" w:rsidRDefault="00985704" w:rsidP="00EA1450">
            <w:pPr>
              <w:spacing w:line="360" w:lineRule="auto"/>
              <w:jc w:val="center"/>
              <w:rPr>
                <w:rFonts w:asciiTheme="minorEastAsia" w:hAnsiTheme="minorEastAsia" w:cs="Times New Roman"/>
                <w:sz w:val="18"/>
                <w:szCs w:val="18"/>
              </w:rPr>
            </w:pPr>
          </w:p>
        </w:tc>
        <w:tc>
          <w:tcPr>
            <w:tcW w:w="1203" w:type="pct"/>
            <w:vMerge w:val="restart"/>
            <w:shd w:val="clear" w:color="auto" w:fill="FFFFFF"/>
            <w:tcMar>
              <w:top w:w="72" w:type="dxa"/>
              <w:left w:w="144" w:type="dxa"/>
              <w:bottom w:w="72" w:type="dxa"/>
              <w:right w:w="144" w:type="dxa"/>
            </w:tcMar>
            <w:hideMark/>
          </w:tcPr>
          <w:p w:rsidR="00985704"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框架</w:t>
            </w:r>
          </w:p>
        </w:tc>
        <w:tc>
          <w:tcPr>
            <w:tcW w:w="2006" w:type="pct"/>
            <w:shd w:val="clear" w:color="auto" w:fill="FFFFFF"/>
            <w:tcMar>
              <w:top w:w="72" w:type="dxa"/>
              <w:left w:w="144" w:type="dxa"/>
              <w:bottom w:w="72" w:type="dxa"/>
              <w:right w:w="144" w:type="dxa"/>
            </w:tcMar>
            <w:hideMark/>
          </w:tcPr>
          <w:p w:rsidR="00985704"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对角线长度≥1000</w:t>
            </w:r>
          </w:p>
        </w:tc>
        <w:tc>
          <w:tcPr>
            <w:tcW w:w="660" w:type="pct"/>
            <w:shd w:val="clear" w:color="auto" w:fill="FFFFFF"/>
            <w:tcMar>
              <w:top w:w="72" w:type="dxa"/>
              <w:left w:w="144" w:type="dxa"/>
              <w:bottom w:w="72" w:type="dxa"/>
              <w:right w:w="144" w:type="dxa"/>
            </w:tcMar>
            <w:hideMark/>
          </w:tcPr>
          <w:p w:rsidR="00985704"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≤3.0</w:t>
            </w:r>
          </w:p>
        </w:tc>
      </w:tr>
      <w:tr w:rsidR="00985704" w:rsidRPr="00985704" w:rsidTr="00DD1BE3">
        <w:trPr>
          <w:trHeight w:val="56"/>
        </w:trPr>
        <w:tc>
          <w:tcPr>
            <w:tcW w:w="486" w:type="pct"/>
            <w:vMerge/>
            <w:vAlign w:val="center"/>
            <w:hideMark/>
          </w:tcPr>
          <w:p w:rsidR="00985704" w:rsidRPr="00985704" w:rsidRDefault="00985704" w:rsidP="00A4732A">
            <w:pPr>
              <w:spacing w:line="360" w:lineRule="auto"/>
              <w:jc w:val="center"/>
              <w:rPr>
                <w:rFonts w:ascii="Times New Roman" w:eastAsia="宋体" w:hAnsi="Times New Roman" w:cs="Times New Roman"/>
                <w:sz w:val="18"/>
                <w:szCs w:val="18"/>
              </w:rPr>
            </w:pPr>
          </w:p>
        </w:tc>
        <w:tc>
          <w:tcPr>
            <w:tcW w:w="645" w:type="pct"/>
            <w:vMerge/>
            <w:vAlign w:val="center"/>
            <w:hideMark/>
          </w:tcPr>
          <w:p w:rsidR="00985704" w:rsidRPr="00091292" w:rsidRDefault="00985704" w:rsidP="00A4732A">
            <w:pPr>
              <w:spacing w:line="360" w:lineRule="auto"/>
              <w:jc w:val="center"/>
              <w:rPr>
                <w:rFonts w:asciiTheme="minorEastAsia" w:hAnsiTheme="minorEastAsia" w:cs="Times New Roman"/>
                <w:sz w:val="18"/>
                <w:szCs w:val="18"/>
              </w:rPr>
            </w:pPr>
          </w:p>
        </w:tc>
        <w:tc>
          <w:tcPr>
            <w:tcW w:w="1203" w:type="pct"/>
            <w:vMerge/>
            <w:vAlign w:val="center"/>
            <w:hideMark/>
          </w:tcPr>
          <w:p w:rsidR="00985704" w:rsidRPr="00091292" w:rsidRDefault="00985704" w:rsidP="00A4732A">
            <w:pPr>
              <w:spacing w:line="360" w:lineRule="auto"/>
              <w:jc w:val="center"/>
              <w:rPr>
                <w:rFonts w:asciiTheme="minorEastAsia" w:hAnsiTheme="minorEastAsia" w:cs="Times New Roman"/>
                <w:sz w:val="18"/>
                <w:szCs w:val="18"/>
              </w:rPr>
            </w:pPr>
          </w:p>
        </w:tc>
        <w:tc>
          <w:tcPr>
            <w:tcW w:w="2006" w:type="pct"/>
            <w:shd w:val="clear" w:color="auto" w:fill="FFFFFF"/>
            <w:tcMar>
              <w:top w:w="72" w:type="dxa"/>
              <w:left w:w="144" w:type="dxa"/>
              <w:bottom w:w="72" w:type="dxa"/>
              <w:right w:w="144" w:type="dxa"/>
            </w:tcMar>
            <w:hideMark/>
          </w:tcPr>
          <w:p w:rsidR="00985704"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对角线长＜1000</w:t>
            </w:r>
          </w:p>
        </w:tc>
        <w:tc>
          <w:tcPr>
            <w:tcW w:w="660" w:type="pct"/>
            <w:shd w:val="clear" w:color="auto" w:fill="FFFFFF"/>
            <w:tcMar>
              <w:top w:w="72" w:type="dxa"/>
              <w:left w:w="144" w:type="dxa"/>
              <w:bottom w:w="72" w:type="dxa"/>
              <w:right w:w="144" w:type="dxa"/>
            </w:tcMar>
            <w:hideMark/>
          </w:tcPr>
          <w:p w:rsidR="00985704"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≤2.0</w:t>
            </w:r>
          </w:p>
        </w:tc>
      </w:tr>
      <w:tr w:rsidR="000E08C4" w:rsidRPr="00AC1326" w:rsidTr="00DD1BE3">
        <w:trPr>
          <w:trHeight w:val="366"/>
        </w:trPr>
        <w:tc>
          <w:tcPr>
            <w:tcW w:w="486" w:type="pct"/>
            <w:vMerge w:val="restart"/>
            <w:shd w:val="clear" w:color="auto" w:fill="FFFFFF"/>
            <w:tcMar>
              <w:top w:w="72" w:type="dxa"/>
              <w:left w:w="144" w:type="dxa"/>
              <w:bottom w:w="72" w:type="dxa"/>
              <w:right w:w="144" w:type="dxa"/>
            </w:tcMar>
            <w:vAlign w:val="center"/>
            <w:hideMark/>
          </w:tcPr>
          <w:p w:rsidR="000E08C4" w:rsidRPr="00AC1326" w:rsidRDefault="000E08C4" w:rsidP="000E08C4">
            <w:pPr>
              <w:spacing w:line="360" w:lineRule="auto"/>
              <w:jc w:val="center"/>
              <w:rPr>
                <w:rFonts w:ascii="Times New Roman" w:eastAsia="宋体" w:hAnsi="Times New Roman" w:cs="Times New Roman"/>
                <w:sz w:val="18"/>
                <w:szCs w:val="18"/>
              </w:rPr>
            </w:pPr>
            <w:r w:rsidRPr="00AC1326">
              <w:rPr>
                <w:rFonts w:ascii="Times New Roman" w:eastAsia="宋体" w:hAnsi="Times New Roman" w:cs="Times New Roman"/>
                <w:sz w:val="18"/>
                <w:szCs w:val="18"/>
              </w:rPr>
              <w:t>5</w:t>
            </w:r>
          </w:p>
        </w:tc>
        <w:tc>
          <w:tcPr>
            <w:tcW w:w="645" w:type="pct"/>
            <w:vMerge w:val="restar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位差度</w:t>
            </w:r>
          </w:p>
        </w:tc>
        <w:tc>
          <w:tcPr>
            <w:tcW w:w="3209" w:type="pct"/>
            <w:gridSpan w:val="2"/>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门与框架、门与门相邻表面间的距离偏差（非设计要求的距离）</w:t>
            </w:r>
          </w:p>
        </w:tc>
        <w:tc>
          <w:tcPr>
            <w:tcW w:w="660" w:type="pc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≤2.0</w:t>
            </w:r>
          </w:p>
        </w:tc>
      </w:tr>
      <w:tr w:rsidR="000E08C4" w:rsidRPr="00AC1326" w:rsidTr="00DD1BE3">
        <w:trPr>
          <w:trHeight w:val="557"/>
        </w:trPr>
        <w:tc>
          <w:tcPr>
            <w:tcW w:w="486" w:type="pct"/>
            <w:vMerge/>
            <w:vAlign w:val="center"/>
            <w:hideMark/>
          </w:tcPr>
          <w:p w:rsidR="000E08C4" w:rsidRPr="00AC1326" w:rsidRDefault="000E08C4" w:rsidP="000E08C4">
            <w:pPr>
              <w:spacing w:line="360" w:lineRule="auto"/>
              <w:jc w:val="center"/>
              <w:rPr>
                <w:rFonts w:ascii="Times New Roman" w:eastAsia="宋体" w:hAnsi="Times New Roman" w:cs="Times New Roman"/>
                <w:sz w:val="18"/>
                <w:szCs w:val="18"/>
              </w:rPr>
            </w:pPr>
          </w:p>
        </w:tc>
        <w:tc>
          <w:tcPr>
            <w:tcW w:w="645" w:type="pct"/>
            <w:vMerge/>
            <w:vAlign w:val="center"/>
            <w:hideMark/>
          </w:tcPr>
          <w:p w:rsidR="000E08C4" w:rsidRPr="00091292" w:rsidRDefault="000E08C4" w:rsidP="000E08C4">
            <w:pPr>
              <w:spacing w:line="360" w:lineRule="auto"/>
              <w:jc w:val="center"/>
              <w:rPr>
                <w:rFonts w:asciiTheme="minorEastAsia" w:hAnsiTheme="minorEastAsia" w:cs="Times New Roman"/>
                <w:sz w:val="18"/>
                <w:szCs w:val="18"/>
              </w:rPr>
            </w:pPr>
          </w:p>
        </w:tc>
        <w:tc>
          <w:tcPr>
            <w:tcW w:w="3209" w:type="pct"/>
            <w:gridSpan w:val="2"/>
            <w:shd w:val="clear" w:color="auto" w:fill="FFFFFF"/>
            <w:tcMar>
              <w:top w:w="72" w:type="dxa"/>
              <w:left w:w="144" w:type="dxa"/>
              <w:bottom w:w="72" w:type="dxa"/>
              <w:right w:w="144" w:type="dxa"/>
            </w:tcMar>
            <w:vAlign w:val="center"/>
            <w:hideMark/>
          </w:tcPr>
          <w:p w:rsidR="000E08C4" w:rsidRPr="00091292" w:rsidRDefault="008D5159" w:rsidP="00AC1326">
            <w:pPr>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抽屉与框架、抽屉与门、抽屉与抽屉相邻的表面间的距离（非设计要求的距离）</w:t>
            </w:r>
          </w:p>
        </w:tc>
        <w:tc>
          <w:tcPr>
            <w:tcW w:w="660" w:type="pct"/>
            <w:shd w:val="clear" w:color="auto" w:fill="FFFFFF"/>
            <w:tcMar>
              <w:top w:w="72" w:type="dxa"/>
              <w:left w:w="144" w:type="dxa"/>
              <w:bottom w:w="72" w:type="dxa"/>
              <w:right w:w="144" w:type="dxa"/>
            </w:tcMar>
            <w:vAlign w:val="center"/>
            <w:hideMark/>
          </w:tcPr>
          <w:p w:rsidR="000E08C4" w:rsidRPr="00091292" w:rsidRDefault="008D5159" w:rsidP="00AC1326">
            <w:pPr>
              <w:jc w:val="center"/>
              <w:rPr>
                <w:rFonts w:asciiTheme="minorEastAsia" w:hAnsiTheme="minorEastAsia" w:cs="Times New Roman"/>
                <w:sz w:val="18"/>
                <w:szCs w:val="18"/>
              </w:rPr>
            </w:pPr>
            <w:r w:rsidRPr="008D5159">
              <w:rPr>
                <w:rFonts w:asciiTheme="minorEastAsia" w:hAnsiTheme="minorEastAsia" w:cs="Times New Roman" w:hint="eastAsia"/>
                <w:sz w:val="18"/>
                <w:szCs w:val="18"/>
              </w:rPr>
              <w:t>≤1.0</w:t>
            </w:r>
          </w:p>
        </w:tc>
      </w:tr>
      <w:tr w:rsidR="000E08C4" w:rsidRPr="00AC1326" w:rsidTr="00DD1BE3">
        <w:trPr>
          <w:trHeight w:val="56"/>
        </w:trPr>
        <w:tc>
          <w:tcPr>
            <w:tcW w:w="486" w:type="pct"/>
            <w:vMerge w:val="restart"/>
            <w:shd w:val="clear" w:color="auto" w:fill="FFFFFF"/>
            <w:tcMar>
              <w:top w:w="72" w:type="dxa"/>
              <w:left w:w="144" w:type="dxa"/>
              <w:bottom w:w="72" w:type="dxa"/>
              <w:right w:w="144" w:type="dxa"/>
            </w:tcMar>
            <w:vAlign w:val="center"/>
            <w:hideMark/>
          </w:tcPr>
          <w:p w:rsidR="000E08C4" w:rsidRPr="00AC1326" w:rsidRDefault="000E08C4" w:rsidP="000E08C4">
            <w:pPr>
              <w:spacing w:line="360" w:lineRule="auto"/>
              <w:jc w:val="center"/>
              <w:rPr>
                <w:rFonts w:ascii="Times New Roman" w:eastAsia="宋体" w:hAnsi="Times New Roman" w:cs="Times New Roman"/>
                <w:sz w:val="18"/>
                <w:szCs w:val="18"/>
              </w:rPr>
            </w:pPr>
            <w:r w:rsidRPr="00AC1326">
              <w:rPr>
                <w:rFonts w:ascii="Times New Roman" w:eastAsia="宋体" w:hAnsi="Times New Roman" w:cs="Times New Roman"/>
                <w:sz w:val="18"/>
                <w:szCs w:val="18"/>
              </w:rPr>
              <w:t>6</w:t>
            </w:r>
          </w:p>
        </w:tc>
        <w:tc>
          <w:tcPr>
            <w:tcW w:w="645" w:type="pct"/>
            <w:vMerge w:val="restar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分缝隙</w:t>
            </w:r>
          </w:p>
        </w:tc>
        <w:tc>
          <w:tcPr>
            <w:tcW w:w="1203" w:type="pct"/>
            <w:vMerge w:val="restar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嵌装式开门</w:t>
            </w:r>
          </w:p>
        </w:tc>
        <w:tc>
          <w:tcPr>
            <w:tcW w:w="2006" w:type="pc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上、左、右缝</w:t>
            </w:r>
          </w:p>
        </w:tc>
        <w:tc>
          <w:tcPr>
            <w:tcW w:w="660" w:type="pc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≤1.5</w:t>
            </w:r>
          </w:p>
        </w:tc>
      </w:tr>
      <w:tr w:rsidR="000E08C4" w:rsidRPr="00AC1326" w:rsidTr="00DD1BE3">
        <w:trPr>
          <w:trHeight w:val="56"/>
        </w:trPr>
        <w:tc>
          <w:tcPr>
            <w:tcW w:w="486" w:type="pct"/>
            <w:vMerge/>
            <w:vAlign w:val="center"/>
            <w:hideMark/>
          </w:tcPr>
          <w:p w:rsidR="000E08C4" w:rsidRPr="00AC1326" w:rsidRDefault="000E08C4" w:rsidP="000E08C4">
            <w:pPr>
              <w:spacing w:line="360" w:lineRule="auto"/>
              <w:jc w:val="center"/>
              <w:rPr>
                <w:rFonts w:ascii="Times New Roman" w:eastAsia="宋体" w:hAnsi="Times New Roman" w:cs="Times New Roman"/>
                <w:sz w:val="18"/>
                <w:szCs w:val="18"/>
              </w:rPr>
            </w:pPr>
          </w:p>
        </w:tc>
        <w:tc>
          <w:tcPr>
            <w:tcW w:w="645" w:type="pct"/>
            <w:vMerge/>
            <w:vAlign w:val="center"/>
            <w:hideMark/>
          </w:tcPr>
          <w:p w:rsidR="000E08C4" w:rsidRPr="00091292" w:rsidRDefault="000E08C4" w:rsidP="000E08C4">
            <w:pPr>
              <w:spacing w:line="360" w:lineRule="auto"/>
              <w:jc w:val="center"/>
              <w:rPr>
                <w:rFonts w:asciiTheme="minorEastAsia" w:hAnsiTheme="minorEastAsia" w:cs="Times New Roman"/>
                <w:sz w:val="18"/>
                <w:szCs w:val="18"/>
              </w:rPr>
            </w:pPr>
          </w:p>
        </w:tc>
        <w:tc>
          <w:tcPr>
            <w:tcW w:w="1203" w:type="pct"/>
            <w:vMerge/>
            <w:vAlign w:val="center"/>
            <w:hideMark/>
          </w:tcPr>
          <w:p w:rsidR="000E08C4" w:rsidRPr="00091292" w:rsidRDefault="000E08C4" w:rsidP="000E08C4">
            <w:pPr>
              <w:spacing w:line="360" w:lineRule="auto"/>
              <w:jc w:val="center"/>
              <w:rPr>
                <w:rFonts w:asciiTheme="minorEastAsia" w:hAnsiTheme="minorEastAsia" w:cs="Times New Roman"/>
                <w:sz w:val="18"/>
                <w:szCs w:val="18"/>
              </w:rPr>
            </w:pPr>
          </w:p>
        </w:tc>
        <w:tc>
          <w:tcPr>
            <w:tcW w:w="2006" w:type="pc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中、下缝</w:t>
            </w:r>
          </w:p>
        </w:tc>
        <w:tc>
          <w:tcPr>
            <w:tcW w:w="660" w:type="pc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≤2.0</w:t>
            </w:r>
          </w:p>
        </w:tc>
      </w:tr>
      <w:tr w:rsidR="000E08C4" w:rsidRPr="00AC1326" w:rsidTr="00DD1BE3">
        <w:trPr>
          <w:trHeight w:val="56"/>
        </w:trPr>
        <w:tc>
          <w:tcPr>
            <w:tcW w:w="486" w:type="pct"/>
            <w:vMerge/>
            <w:vAlign w:val="center"/>
            <w:hideMark/>
          </w:tcPr>
          <w:p w:rsidR="000E08C4" w:rsidRPr="00AC1326" w:rsidRDefault="000E08C4" w:rsidP="000E08C4">
            <w:pPr>
              <w:spacing w:line="360" w:lineRule="auto"/>
              <w:jc w:val="center"/>
              <w:rPr>
                <w:rFonts w:ascii="Times New Roman" w:eastAsia="宋体" w:hAnsi="Times New Roman" w:cs="Times New Roman"/>
                <w:sz w:val="18"/>
                <w:szCs w:val="18"/>
              </w:rPr>
            </w:pPr>
          </w:p>
        </w:tc>
        <w:tc>
          <w:tcPr>
            <w:tcW w:w="645" w:type="pct"/>
            <w:vMerge/>
            <w:vAlign w:val="center"/>
            <w:hideMark/>
          </w:tcPr>
          <w:p w:rsidR="000E08C4" w:rsidRPr="00091292" w:rsidRDefault="000E08C4" w:rsidP="000E08C4">
            <w:pPr>
              <w:spacing w:line="360" w:lineRule="auto"/>
              <w:jc w:val="center"/>
              <w:rPr>
                <w:rFonts w:asciiTheme="minorEastAsia" w:hAnsiTheme="minorEastAsia" w:cs="Times New Roman"/>
                <w:sz w:val="18"/>
                <w:szCs w:val="18"/>
              </w:rPr>
            </w:pPr>
          </w:p>
        </w:tc>
        <w:tc>
          <w:tcPr>
            <w:tcW w:w="1203" w:type="pc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盖装式开门</w:t>
            </w:r>
          </w:p>
        </w:tc>
        <w:tc>
          <w:tcPr>
            <w:tcW w:w="2006" w:type="pc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门背面与框架平面的间隙</w:t>
            </w:r>
          </w:p>
        </w:tc>
        <w:tc>
          <w:tcPr>
            <w:tcW w:w="660" w:type="pc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≤3.0</w:t>
            </w:r>
          </w:p>
        </w:tc>
      </w:tr>
      <w:tr w:rsidR="000E08C4" w:rsidRPr="00AC1326" w:rsidTr="00DD1BE3">
        <w:trPr>
          <w:trHeight w:val="56"/>
        </w:trPr>
        <w:tc>
          <w:tcPr>
            <w:tcW w:w="486" w:type="pct"/>
            <w:vMerge/>
            <w:vAlign w:val="center"/>
            <w:hideMark/>
          </w:tcPr>
          <w:p w:rsidR="000E08C4" w:rsidRPr="00AC1326" w:rsidRDefault="000E08C4" w:rsidP="000E08C4">
            <w:pPr>
              <w:spacing w:line="360" w:lineRule="auto"/>
              <w:jc w:val="center"/>
              <w:rPr>
                <w:rFonts w:ascii="Times New Roman" w:eastAsia="宋体" w:hAnsi="Times New Roman" w:cs="Times New Roman"/>
                <w:sz w:val="18"/>
                <w:szCs w:val="18"/>
              </w:rPr>
            </w:pPr>
          </w:p>
        </w:tc>
        <w:tc>
          <w:tcPr>
            <w:tcW w:w="645" w:type="pct"/>
            <w:vMerge/>
            <w:vAlign w:val="center"/>
            <w:hideMark/>
          </w:tcPr>
          <w:p w:rsidR="000E08C4" w:rsidRPr="00091292" w:rsidRDefault="000E08C4" w:rsidP="000E08C4">
            <w:pPr>
              <w:spacing w:line="360" w:lineRule="auto"/>
              <w:jc w:val="center"/>
              <w:rPr>
                <w:rFonts w:asciiTheme="minorEastAsia" w:hAnsiTheme="minorEastAsia" w:cs="Times New Roman"/>
                <w:sz w:val="18"/>
                <w:szCs w:val="18"/>
              </w:rPr>
            </w:pPr>
          </w:p>
        </w:tc>
        <w:tc>
          <w:tcPr>
            <w:tcW w:w="1203" w:type="pc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嵌装式抽屉</w:t>
            </w:r>
          </w:p>
        </w:tc>
        <w:tc>
          <w:tcPr>
            <w:tcW w:w="2006" w:type="pc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上、左、右分缝</w:t>
            </w:r>
          </w:p>
        </w:tc>
        <w:tc>
          <w:tcPr>
            <w:tcW w:w="660" w:type="pct"/>
            <w:vMerge w:val="restar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≤2.5</w:t>
            </w:r>
          </w:p>
        </w:tc>
      </w:tr>
      <w:tr w:rsidR="000E08C4" w:rsidRPr="00AC1326" w:rsidTr="00DD1BE3">
        <w:trPr>
          <w:trHeight w:val="56"/>
        </w:trPr>
        <w:tc>
          <w:tcPr>
            <w:tcW w:w="486" w:type="pct"/>
            <w:vMerge/>
            <w:vAlign w:val="center"/>
            <w:hideMark/>
          </w:tcPr>
          <w:p w:rsidR="000E08C4" w:rsidRPr="00AC1326" w:rsidRDefault="000E08C4" w:rsidP="000E08C4">
            <w:pPr>
              <w:spacing w:line="360" w:lineRule="auto"/>
              <w:jc w:val="center"/>
              <w:rPr>
                <w:rFonts w:ascii="Times New Roman" w:eastAsia="宋体" w:hAnsi="Times New Roman" w:cs="Times New Roman"/>
                <w:sz w:val="18"/>
                <w:szCs w:val="18"/>
              </w:rPr>
            </w:pPr>
          </w:p>
        </w:tc>
        <w:tc>
          <w:tcPr>
            <w:tcW w:w="645" w:type="pct"/>
            <w:vMerge/>
            <w:vAlign w:val="center"/>
            <w:hideMark/>
          </w:tcPr>
          <w:p w:rsidR="000E08C4" w:rsidRPr="00091292" w:rsidRDefault="000E08C4" w:rsidP="000E08C4">
            <w:pPr>
              <w:spacing w:line="360" w:lineRule="auto"/>
              <w:jc w:val="center"/>
              <w:rPr>
                <w:rFonts w:asciiTheme="minorEastAsia" w:hAnsiTheme="minorEastAsia" w:cs="Times New Roman"/>
                <w:sz w:val="18"/>
                <w:szCs w:val="18"/>
              </w:rPr>
            </w:pPr>
          </w:p>
        </w:tc>
        <w:tc>
          <w:tcPr>
            <w:tcW w:w="1203" w:type="pc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盖装式抽屉</w:t>
            </w:r>
          </w:p>
        </w:tc>
        <w:tc>
          <w:tcPr>
            <w:tcW w:w="2006" w:type="pc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抽屉背面与框架平面的间隙</w:t>
            </w:r>
          </w:p>
        </w:tc>
        <w:tc>
          <w:tcPr>
            <w:tcW w:w="660" w:type="pct"/>
            <w:vMerge/>
            <w:vAlign w:val="center"/>
            <w:hideMark/>
          </w:tcPr>
          <w:p w:rsidR="000E08C4" w:rsidRPr="00091292" w:rsidRDefault="000E08C4" w:rsidP="000E08C4">
            <w:pPr>
              <w:spacing w:line="360" w:lineRule="auto"/>
              <w:jc w:val="center"/>
              <w:rPr>
                <w:rFonts w:asciiTheme="minorEastAsia" w:hAnsiTheme="minorEastAsia" w:cs="Times New Roman"/>
                <w:sz w:val="18"/>
                <w:szCs w:val="18"/>
              </w:rPr>
            </w:pPr>
          </w:p>
        </w:tc>
      </w:tr>
      <w:tr w:rsidR="000E08C4" w:rsidRPr="00AC1326" w:rsidTr="00DD1BE3">
        <w:trPr>
          <w:trHeight w:val="213"/>
        </w:trPr>
        <w:tc>
          <w:tcPr>
            <w:tcW w:w="486" w:type="pct"/>
            <w:shd w:val="clear" w:color="auto" w:fill="FFFFFF"/>
            <w:tcMar>
              <w:top w:w="72" w:type="dxa"/>
              <w:left w:w="144" w:type="dxa"/>
              <w:bottom w:w="72" w:type="dxa"/>
              <w:right w:w="144" w:type="dxa"/>
            </w:tcMar>
            <w:vAlign w:val="center"/>
            <w:hideMark/>
          </w:tcPr>
          <w:p w:rsidR="000E08C4" w:rsidRPr="00AC1326" w:rsidRDefault="000E08C4" w:rsidP="000E08C4">
            <w:pPr>
              <w:spacing w:line="360" w:lineRule="auto"/>
              <w:jc w:val="center"/>
              <w:rPr>
                <w:rFonts w:ascii="Times New Roman" w:eastAsia="宋体" w:hAnsi="Times New Roman" w:cs="Times New Roman"/>
                <w:sz w:val="18"/>
                <w:szCs w:val="18"/>
              </w:rPr>
            </w:pPr>
            <w:r w:rsidRPr="00AC1326">
              <w:rPr>
                <w:rFonts w:ascii="Times New Roman" w:eastAsia="宋体" w:hAnsi="Times New Roman" w:cs="Times New Roman"/>
                <w:sz w:val="18"/>
                <w:szCs w:val="18"/>
              </w:rPr>
              <w:t>7</w:t>
            </w:r>
          </w:p>
        </w:tc>
        <w:tc>
          <w:tcPr>
            <w:tcW w:w="3854" w:type="pct"/>
            <w:gridSpan w:val="3"/>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抽屉下垂度、摆动度</w:t>
            </w:r>
          </w:p>
        </w:tc>
        <w:tc>
          <w:tcPr>
            <w:tcW w:w="660" w:type="pct"/>
            <w:shd w:val="clear" w:color="auto" w:fill="FFFFFF"/>
            <w:tcMar>
              <w:top w:w="72" w:type="dxa"/>
              <w:left w:w="144" w:type="dxa"/>
              <w:bottom w:w="72" w:type="dxa"/>
              <w:right w:w="144" w:type="dxa"/>
            </w:tcMar>
            <w:vAlign w:val="center"/>
            <w:hideMark/>
          </w:tcPr>
          <w:p w:rsidR="000E08C4" w:rsidRPr="00091292" w:rsidRDefault="008D5159" w:rsidP="000E08C4">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≤10</w:t>
            </w:r>
          </w:p>
        </w:tc>
      </w:tr>
    </w:tbl>
    <w:p w:rsidR="00D10B4D" w:rsidRPr="00061DD3" w:rsidRDefault="008D5159">
      <w:pPr>
        <w:spacing w:line="360" w:lineRule="auto"/>
        <w:ind w:left="420"/>
        <w:rPr>
          <w:rFonts w:ascii="Times New Roman" w:eastAsia="宋体" w:hAnsi="Times New Roman" w:cs="Times New Roman"/>
          <w:szCs w:val="21"/>
        </w:rPr>
      </w:pPr>
      <w:r w:rsidRPr="008D5159">
        <w:rPr>
          <w:rFonts w:ascii="Times New Roman" w:eastAsia="宋体" w:hAnsi="Times New Roman" w:cs="Times New Roman"/>
          <w:b/>
          <w:szCs w:val="21"/>
        </w:rPr>
        <w:t>1</w:t>
      </w:r>
      <w:r w:rsidR="00456154" w:rsidRPr="00061DD3">
        <w:rPr>
          <w:rFonts w:ascii="Times New Roman" w:eastAsia="宋体" w:hAnsi="Times New Roman" w:cs="Times New Roman"/>
          <w:b/>
          <w:szCs w:val="21"/>
        </w:rPr>
        <w:t>3</w:t>
      </w:r>
      <w:r w:rsidRPr="008D5159">
        <w:rPr>
          <w:rFonts w:ascii="Times New Roman" w:eastAsia="宋体" w:hAnsi="Times New Roman" w:cs="Times New Roman"/>
          <w:b/>
          <w:szCs w:val="21"/>
        </w:rPr>
        <w:t xml:space="preserve"> </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柜体板件的形状和位置公差要求应符合表</w:t>
      </w:r>
      <w:r w:rsidRPr="008D5159">
        <w:rPr>
          <w:rFonts w:ascii="Times New Roman" w:eastAsia="宋体" w:hAnsi="Times New Roman" w:cs="Times New Roman"/>
          <w:szCs w:val="21"/>
        </w:rPr>
        <w:t>6.6.10-</w:t>
      </w:r>
      <w:r w:rsidR="00E37433" w:rsidRPr="00061DD3">
        <w:rPr>
          <w:rFonts w:ascii="Times New Roman" w:eastAsia="宋体" w:hAnsi="Times New Roman" w:cs="Times New Roman"/>
          <w:szCs w:val="21"/>
        </w:rPr>
        <w:t>2</w:t>
      </w:r>
      <w:r w:rsidRPr="008D5159">
        <w:rPr>
          <w:rFonts w:ascii="Times New Roman" w:eastAsia="宋体" w:hAnsi="Times New Roman" w:cs="Times New Roman" w:hint="eastAsia"/>
          <w:szCs w:val="21"/>
        </w:rPr>
        <w:t>的规定。</w:t>
      </w:r>
    </w:p>
    <w:p w:rsidR="00000000" w:rsidRDefault="008D5159">
      <w:pPr>
        <w:spacing w:line="360" w:lineRule="auto"/>
        <w:ind w:firstLineChars="100" w:firstLine="211"/>
        <w:jc w:val="left"/>
        <w:rPr>
          <w:rFonts w:ascii="Times New Roman" w:eastAsia="黑体" w:hAnsi="Times New Roman" w:cs="Times New Roman"/>
          <w:b/>
          <w:szCs w:val="21"/>
        </w:rPr>
      </w:pPr>
      <w:r w:rsidRPr="008D5159">
        <w:rPr>
          <w:rFonts w:ascii="Times New Roman" w:eastAsia="黑体" w:hAnsi="Times New Roman" w:cs="Times New Roman"/>
          <w:b/>
          <w:szCs w:val="21"/>
        </w:rPr>
        <w:t>表</w:t>
      </w:r>
      <w:r w:rsidRPr="008D5159">
        <w:rPr>
          <w:rFonts w:ascii="Times New Roman" w:eastAsia="黑体" w:hAnsi="Times New Roman" w:cs="Times New Roman"/>
          <w:b/>
          <w:szCs w:val="21"/>
        </w:rPr>
        <w:t>6.6.10-2</w:t>
      </w:r>
      <w:r w:rsidR="00FD0471">
        <w:rPr>
          <w:rFonts w:ascii="Times New Roman" w:eastAsia="黑体" w:hAnsi="Times New Roman" w:cs="Times New Roman"/>
          <w:b/>
          <w:szCs w:val="21"/>
        </w:rPr>
        <w:tab/>
      </w:r>
      <w:r w:rsidR="00FD0471">
        <w:rPr>
          <w:rFonts w:ascii="Times New Roman" w:eastAsia="黑体" w:hAnsi="Times New Roman" w:cs="Times New Roman"/>
          <w:b/>
          <w:szCs w:val="21"/>
        </w:rPr>
        <w:tab/>
      </w:r>
      <w:r w:rsidR="00FD0471">
        <w:rPr>
          <w:rFonts w:ascii="Times New Roman" w:eastAsia="黑体" w:hAnsi="Times New Roman" w:cs="Times New Roman"/>
          <w:b/>
          <w:szCs w:val="21"/>
        </w:rPr>
        <w:tab/>
      </w:r>
      <w:r w:rsidR="00FD0471">
        <w:rPr>
          <w:rFonts w:ascii="Times New Roman" w:eastAsia="黑体" w:hAnsi="Times New Roman" w:cs="Times New Roman"/>
          <w:b/>
          <w:szCs w:val="21"/>
        </w:rPr>
        <w:tab/>
      </w:r>
      <w:r w:rsidR="00FD0471">
        <w:rPr>
          <w:rFonts w:ascii="Times New Roman" w:eastAsia="黑体" w:hAnsi="Times New Roman" w:cs="Times New Roman"/>
          <w:b/>
          <w:szCs w:val="21"/>
        </w:rPr>
        <w:tab/>
      </w:r>
      <w:r w:rsidRPr="008D5159">
        <w:rPr>
          <w:rFonts w:ascii="Times New Roman" w:eastAsia="黑体" w:hAnsi="Times New Roman" w:cs="Times New Roman"/>
          <w:b/>
          <w:szCs w:val="21"/>
        </w:rPr>
        <w:t>柜体板件的形状和位置公差要求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1123"/>
        <w:gridCol w:w="5576"/>
        <w:gridCol w:w="1101"/>
      </w:tblGrid>
      <w:tr w:rsidR="009D5CD5" w:rsidRPr="00091292" w:rsidTr="00456154">
        <w:trPr>
          <w:trHeight w:val="375"/>
        </w:trPr>
        <w:tc>
          <w:tcPr>
            <w:tcW w:w="424" w:type="pct"/>
            <w:vAlign w:val="center"/>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序号</w:t>
            </w:r>
          </w:p>
        </w:tc>
        <w:tc>
          <w:tcPr>
            <w:tcW w:w="3930" w:type="pct"/>
            <w:gridSpan w:val="2"/>
            <w:vAlign w:val="center"/>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项目</w:t>
            </w:r>
          </w:p>
        </w:tc>
        <w:tc>
          <w:tcPr>
            <w:tcW w:w="646" w:type="pct"/>
            <w:vAlign w:val="center"/>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技术要求</w:t>
            </w:r>
          </w:p>
          <w:p w:rsidR="00FD0471"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Cs w:val="21"/>
              </w:rPr>
              <w:t>（mm）</w:t>
            </w:r>
          </w:p>
        </w:tc>
      </w:tr>
      <w:tr w:rsidR="00456154" w:rsidRPr="00091292" w:rsidTr="00456154">
        <w:trPr>
          <w:trHeight w:val="395"/>
        </w:trPr>
        <w:tc>
          <w:tcPr>
            <w:tcW w:w="424" w:type="pct"/>
            <w:vMerge w:val="restart"/>
            <w:vAlign w:val="center"/>
          </w:tcPr>
          <w:p w:rsidR="00456154"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sz w:val="18"/>
                <w:szCs w:val="18"/>
              </w:rPr>
              <w:t>1</w:t>
            </w:r>
          </w:p>
          <w:p w:rsidR="00456154" w:rsidRPr="00091292" w:rsidRDefault="00456154" w:rsidP="0002527B">
            <w:pPr>
              <w:spacing w:line="360" w:lineRule="auto"/>
              <w:jc w:val="center"/>
              <w:rPr>
                <w:rFonts w:asciiTheme="minorEastAsia" w:hAnsiTheme="minorEastAsia" w:cs="Times New Roman"/>
                <w:sz w:val="18"/>
                <w:szCs w:val="18"/>
              </w:rPr>
            </w:pPr>
          </w:p>
        </w:tc>
        <w:tc>
          <w:tcPr>
            <w:tcW w:w="659" w:type="pct"/>
            <w:vMerge w:val="restart"/>
            <w:vAlign w:val="center"/>
          </w:tcPr>
          <w:p w:rsidR="00456154" w:rsidRPr="00091292" w:rsidRDefault="00456154" w:rsidP="00A4732A">
            <w:pPr>
              <w:spacing w:line="360" w:lineRule="auto"/>
              <w:jc w:val="center"/>
              <w:rPr>
                <w:rFonts w:asciiTheme="minorEastAsia" w:hAnsiTheme="minorEastAsia" w:cs="Times New Roman"/>
                <w:sz w:val="18"/>
                <w:szCs w:val="18"/>
              </w:rPr>
            </w:pPr>
          </w:p>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正视板件翘曲度</w:t>
            </w:r>
          </w:p>
        </w:tc>
        <w:tc>
          <w:tcPr>
            <w:tcW w:w="3271" w:type="pct"/>
            <w:vAlign w:val="center"/>
          </w:tcPr>
          <w:p w:rsidR="00456154"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对角线长度≥1400</w:t>
            </w:r>
          </w:p>
        </w:tc>
        <w:tc>
          <w:tcPr>
            <w:tcW w:w="646" w:type="pct"/>
            <w:vAlign w:val="center"/>
          </w:tcPr>
          <w:p w:rsidR="00456154"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≤3.0</w:t>
            </w:r>
          </w:p>
        </w:tc>
      </w:tr>
      <w:tr w:rsidR="00456154" w:rsidRPr="00091292" w:rsidTr="00456154">
        <w:trPr>
          <w:trHeight w:val="522"/>
        </w:trPr>
        <w:tc>
          <w:tcPr>
            <w:tcW w:w="424"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659"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3271" w:type="pct"/>
            <w:vAlign w:val="center"/>
          </w:tcPr>
          <w:p w:rsidR="00456154"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700≤对角线长度＜1400</w:t>
            </w:r>
          </w:p>
        </w:tc>
        <w:tc>
          <w:tcPr>
            <w:tcW w:w="646" w:type="pct"/>
            <w:vAlign w:val="center"/>
          </w:tcPr>
          <w:p w:rsidR="00456154"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≤2.0</w:t>
            </w:r>
          </w:p>
        </w:tc>
      </w:tr>
      <w:tr w:rsidR="00456154" w:rsidRPr="00091292" w:rsidTr="00456154">
        <w:trPr>
          <w:trHeight w:val="375"/>
        </w:trPr>
        <w:tc>
          <w:tcPr>
            <w:tcW w:w="424"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659"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3271"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对角线长度＜700</w:t>
            </w:r>
          </w:p>
        </w:tc>
        <w:tc>
          <w:tcPr>
            <w:tcW w:w="646"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≤1.0</w:t>
            </w:r>
          </w:p>
        </w:tc>
      </w:tr>
      <w:tr w:rsidR="00456154" w:rsidRPr="00091292" w:rsidTr="00456154">
        <w:trPr>
          <w:trHeight w:val="375"/>
        </w:trPr>
        <w:tc>
          <w:tcPr>
            <w:tcW w:w="424"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sz w:val="18"/>
                <w:szCs w:val="18"/>
              </w:rPr>
              <w:t>2</w:t>
            </w:r>
          </w:p>
        </w:tc>
        <w:tc>
          <w:tcPr>
            <w:tcW w:w="3930" w:type="pct"/>
            <w:gridSpan w:val="2"/>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底脚着地平稳性a</w:t>
            </w:r>
          </w:p>
        </w:tc>
        <w:tc>
          <w:tcPr>
            <w:tcW w:w="646"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≤0.5</w:t>
            </w:r>
          </w:p>
        </w:tc>
      </w:tr>
      <w:tr w:rsidR="00456154" w:rsidRPr="00091292" w:rsidTr="00456154">
        <w:trPr>
          <w:trHeight w:val="375"/>
        </w:trPr>
        <w:tc>
          <w:tcPr>
            <w:tcW w:w="424"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sz w:val="18"/>
                <w:szCs w:val="18"/>
              </w:rPr>
              <w:lastRenderedPageBreak/>
              <w:t>3</w:t>
            </w:r>
          </w:p>
        </w:tc>
        <w:tc>
          <w:tcPr>
            <w:tcW w:w="659"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平整度</w:t>
            </w:r>
          </w:p>
        </w:tc>
        <w:tc>
          <w:tcPr>
            <w:tcW w:w="3271"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面板、正视面板件0~150mm范围内局部平整程度</w:t>
            </w:r>
          </w:p>
        </w:tc>
        <w:tc>
          <w:tcPr>
            <w:tcW w:w="646"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≤0.2</w:t>
            </w:r>
          </w:p>
        </w:tc>
      </w:tr>
    </w:tbl>
    <w:p w:rsidR="00FD0471" w:rsidRPr="00091292" w:rsidRDefault="00FD0471">
      <w:pPr>
        <w:rPr>
          <w:rFonts w:asciiTheme="minorEastAsia" w:hAnsiTheme="minorEastAsia"/>
        </w:rPr>
      </w:pPr>
    </w:p>
    <w:p w:rsidR="00000000" w:rsidRDefault="008D5159">
      <w:pPr>
        <w:ind w:right="200"/>
        <w:jc w:val="right"/>
        <w:rPr>
          <w:rFonts w:asciiTheme="minorEastAsia" w:hAnsiTheme="minorEastAsia"/>
          <w:sz w:val="20"/>
        </w:rPr>
      </w:pPr>
      <w:r w:rsidRPr="008D5159">
        <w:rPr>
          <w:rFonts w:asciiTheme="minorEastAsia" w:hAnsiTheme="minorEastAsia" w:hint="eastAsia"/>
          <w:sz w:val="20"/>
        </w:rPr>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1123"/>
        <w:gridCol w:w="1761"/>
        <w:gridCol w:w="3815"/>
        <w:gridCol w:w="1101"/>
      </w:tblGrid>
      <w:tr w:rsidR="00456154" w:rsidRPr="00091292" w:rsidTr="00456154">
        <w:trPr>
          <w:trHeight w:val="375"/>
        </w:trPr>
        <w:tc>
          <w:tcPr>
            <w:tcW w:w="424" w:type="pct"/>
            <w:vMerge w:val="restar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sz w:val="18"/>
                <w:szCs w:val="18"/>
              </w:rPr>
              <w:t>4</w:t>
            </w:r>
          </w:p>
        </w:tc>
        <w:tc>
          <w:tcPr>
            <w:tcW w:w="659" w:type="pct"/>
            <w:vMerge w:val="restar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邻边垂直度</w:t>
            </w:r>
          </w:p>
        </w:tc>
        <w:tc>
          <w:tcPr>
            <w:tcW w:w="3271" w:type="pct"/>
            <w:gridSpan w:val="2"/>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门板及其他板件</w:t>
            </w:r>
          </w:p>
        </w:tc>
        <w:tc>
          <w:tcPr>
            <w:tcW w:w="646"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≤2.0</w:t>
            </w:r>
          </w:p>
        </w:tc>
      </w:tr>
      <w:tr w:rsidR="00456154" w:rsidRPr="00091292" w:rsidTr="00456154">
        <w:trPr>
          <w:trHeight w:val="375"/>
        </w:trPr>
        <w:tc>
          <w:tcPr>
            <w:tcW w:w="424"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659"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3271" w:type="pct"/>
            <w:gridSpan w:val="2"/>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台面板</w:t>
            </w:r>
          </w:p>
        </w:tc>
        <w:tc>
          <w:tcPr>
            <w:tcW w:w="646"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≤3.0</w:t>
            </w:r>
          </w:p>
        </w:tc>
      </w:tr>
      <w:tr w:rsidR="00456154" w:rsidRPr="00091292" w:rsidTr="00456154">
        <w:trPr>
          <w:trHeight w:val="375"/>
        </w:trPr>
        <w:tc>
          <w:tcPr>
            <w:tcW w:w="424"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659"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1033" w:type="pct"/>
            <w:vMerge w:val="restar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框架</w:t>
            </w:r>
          </w:p>
        </w:tc>
        <w:tc>
          <w:tcPr>
            <w:tcW w:w="2238"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对角线长度≥1000</w:t>
            </w:r>
          </w:p>
        </w:tc>
        <w:tc>
          <w:tcPr>
            <w:tcW w:w="646"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≤3.0</w:t>
            </w:r>
          </w:p>
        </w:tc>
      </w:tr>
      <w:tr w:rsidR="00456154" w:rsidRPr="00091292" w:rsidTr="00456154">
        <w:trPr>
          <w:trHeight w:val="375"/>
        </w:trPr>
        <w:tc>
          <w:tcPr>
            <w:tcW w:w="424"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659"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1033"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2238"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对角线长度＜1000</w:t>
            </w:r>
          </w:p>
        </w:tc>
        <w:tc>
          <w:tcPr>
            <w:tcW w:w="646"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≤2.0</w:t>
            </w:r>
          </w:p>
        </w:tc>
      </w:tr>
      <w:tr w:rsidR="00456154" w:rsidRPr="00091292" w:rsidTr="00456154">
        <w:trPr>
          <w:trHeight w:val="375"/>
        </w:trPr>
        <w:tc>
          <w:tcPr>
            <w:tcW w:w="424" w:type="pct"/>
            <w:vMerge w:val="restar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sz w:val="18"/>
                <w:szCs w:val="18"/>
              </w:rPr>
              <w:t>5</w:t>
            </w:r>
          </w:p>
        </w:tc>
        <w:tc>
          <w:tcPr>
            <w:tcW w:w="659" w:type="pct"/>
            <w:vMerge w:val="restar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位差度</w:t>
            </w:r>
          </w:p>
        </w:tc>
        <w:tc>
          <w:tcPr>
            <w:tcW w:w="3271" w:type="pct"/>
            <w:gridSpan w:val="2"/>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门与框架、门与门相邻表面的距离偏差（非设计要求的距离）</w:t>
            </w:r>
          </w:p>
        </w:tc>
        <w:tc>
          <w:tcPr>
            <w:tcW w:w="646"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≤2.0</w:t>
            </w:r>
          </w:p>
        </w:tc>
      </w:tr>
      <w:tr w:rsidR="00456154" w:rsidRPr="00091292" w:rsidTr="00456154">
        <w:trPr>
          <w:trHeight w:val="375"/>
        </w:trPr>
        <w:tc>
          <w:tcPr>
            <w:tcW w:w="424"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659"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3271" w:type="pct"/>
            <w:gridSpan w:val="2"/>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抽屉与框架、抽屉与门、抽屉与抽屉相邻的表面件的距离（非设计要求的距离）</w:t>
            </w:r>
          </w:p>
        </w:tc>
        <w:tc>
          <w:tcPr>
            <w:tcW w:w="646"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≤1.0</w:t>
            </w:r>
          </w:p>
        </w:tc>
      </w:tr>
      <w:tr w:rsidR="00456154" w:rsidRPr="00091292" w:rsidTr="00456154">
        <w:trPr>
          <w:trHeight w:val="308"/>
        </w:trPr>
        <w:tc>
          <w:tcPr>
            <w:tcW w:w="424" w:type="pct"/>
            <w:vMerge w:val="restar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sz w:val="18"/>
                <w:szCs w:val="18"/>
              </w:rPr>
              <w:t>6</w:t>
            </w:r>
          </w:p>
        </w:tc>
        <w:tc>
          <w:tcPr>
            <w:tcW w:w="659" w:type="pct"/>
            <w:vMerge w:val="restar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分缝</w:t>
            </w:r>
          </w:p>
        </w:tc>
        <w:tc>
          <w:tcPr>
            <w:tcW w:w="1033" w:type="pct"/>
            <w:vMerge w:val="restar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嵌装式开门</w:t>
            </w:r>
          </w:p>
        </w:tc>
        <w:tc>
          <w:tcPr>
            <w:tcW w:w="2238"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上、左、右分缝</w:t>
            </w:r>
          </w:p>
        </w:tc>
        <w:tc>
          <w:tcPr>
            <w:tcW w:w="646"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≤1.5</w:t>
            </w:r>
          </w:p>
        </w:tc>
      </w:tr>
      <w:tr w:rsidR="00456154" w:rsidRPr="00091292" w:rsidTr="00456154">
        <w:trPr>
          <w:trHeight w:val="307"/>
        </w:trPr>
        <w:tc>
          <w:tcPr>
            <w:tcW w:w="424"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659"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1033"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2238"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中、下分缝</w:t>
            </w:r>
          </w:p>
        </w:tc>
        <w:tc>
          <w:tcPr>
            <w:tcW w:w="646"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≤2.0</w:t>
            </w:r>
          </w:p>
        </w:tc>
      </w:tr>
      <w:tr w:rsidR="00456154" w:rsidRPr="00091292" w:rsidTr="00456154">
        <w:trPr>
          <w:trHeight w:val="375"/>
        </w:trPr>
        <w:tc>
          <w:tcPr>
            <w:tcW w:w="424"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659"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1033"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盖装式开门</w:t>
            </w:r>
          </w:p>
        </w:tc>
        <w:tc>
          <w:tcPr>
            <w:tcW w:w="2238"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门背面与框架平面的间隙</w:t>
            </w:r>
          </w:p>
        </w:tc>
        <w:tc>
          <w:tcPr>
            <w:tcW w:w="646"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≤3.0</w:t>
            </w:r>
          </w:p>
        </w:tc>
      </w:tr>
      <w:tr w:rsidR="00456154" w:rsidRPr="00091292" w:rsidTr="00456154">
        <w:trPr>
          <w:trHeight w:val="375"/>
        </w:trPr>
        <w:tc>
          <w:tcPr>
            <w:tcW w:w="424"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659"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1033"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嵌装式抽屉</w:t>
            </w:r>
          </w:p>
        </w:tc>
        <w:tc>
          <w:tcPr>
            <w:tcW w:w="2238"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上、左、右分缝</w:t>
            </w:r>
          </w:p>
        </w:tc>
        <w:tc>
          <w:tcPr>
            <w:tcW w:w="646" w:type="pct"/>
            <w:vMerge w:val="restar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≤2.5</w:t>
            </w:r>
          </w:p>
        </w:tc>
      </w:tr>
      <w:tr w:rsidR="00456154" w:rsidRPr="00091292" w:rsidTr="00456154">
        <w:trPr>
          <w:trHeight w:val="375"/>
        </w:trPr>
        <w:tc>
          <w:tcPr>
            <w:tcW w:w="424"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659"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c>
          <w:tcPr>
            <w:tcW w:w="1033"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盖装式抽屉</w:t>
            </w:r>
          </w:p>
        </w:tc>
        <w:tc>
          <w:tcPr>
            <w:tcW w:w="2238"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抽屉面背面与框架平面的间隙</w:t>
            </w:r>
          </w:p>
        </w:tc>
        <w:tc>
          <w:tcPr>
            <w:tcW w:w="646" w:type="pct"/>
            <w:vMerge/>
            <w:vAlign w:val="center"/>
          </w:tcPr>
          <w:p w:rsidR="00456154" w:rsidRPr="00091292" w:rsidRDefault="00456154" w:rsidP="0002527B">
            <w:pPr>
              <w:spacing w:line="360" w:lineRule="auto"/>
              <w:jc w:val="center"/>
              <w:rPr>
                <w:rFonts w:asciiTheme="minorEastAsia" w:hAnsiTheme="minorEastAsia" w:cs="Times New Roman"/>
                <w:sz w:val="18"/>
                <w:szCs w:val="18"/>
              </w:rPr>
            </w:pPr>
          </w:p>
        </w:tc>
      </w:tr>
      <w:tr w:rsidR="00456154" w:rsidRPr="00091292" w:rsidTr="00456154">
        <w:trPr>
          <w:trHeight w:val="375"/>
        </w:trPr>
        <w:tc>
          <w:tcPr>
            <w:tcW w:w="424"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sz w:val="18"/>
                <w:szCs w:val="18"/>
              </w:rPr>
              <w:t>7</w:t>
            </w:r>
          </w:p>
        </w:tc>
        <w:tc>
          <w:tcPr>
            <w:tcW w:w="3930" w:type="pct"/>
            <w:gridSpan w:val="3"/>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抽屉下垂度、摆动度</w:t>
            </w:r>
          </w:p>
        </w:tc>
        <w:tc>
          <w:tcPr>
            <w:tcW w:w="646" w:type="pct"/>
            <w:vAlign w:val="center"/>
          </w:tcPr>
          <w:p w:rsidR="00456154"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≤10</w:t>
            </w:r>
          </w:p>
        </w:tc>
      </w:tr>
      <w:tr w:rsidR="00456154" w:rsidRPr="005503E3" w:rsidTr="0002527B">
        <w:trPr>
          <w:trHeight w:val="375"/>
        </w:trPr>
        <w:tc>
          <w:tcPr>
            <w:tcW w:w="5000" w:type="pct"/>
            <w:gridSpan w:val="5"/>
            <w:vAlign w:val="center"/>
          </w:tcPr>
          <w:p w:rsidR="00456154" w:rsidRPr="005503E3" w:rsidRDefault="00456154" w:rsidP="0002527B">
            <w:pPr>
              <w:spacing w:line="360" w:lineRule="auto"/>
              <w:jc w:val="center"/>
              <w:rPr>
                <w:rFonts w:ascii="Times New Roman" w:hAnsi="Times New Roman"/>
                <w:sz w:val="18"/>
                <w:szCs w:val="18"/>
              </w:rPr>
            </w:pPr>
            <w:r w:rsidRPr="005503E3">
              <w:rPr>
                <w:rFonts w:ascii="Times New Roman" w:hAnsi="Times New Roman"/>
                <w:sz w:val="18"/>
                <w:szCs w:val="18"/>
              </w:rPr>
              <w:t>a</w:t>
            </w:r>
            <w:r w:rsidRPr="005503E3">
              <w:rPr>
                <w:rFonts w:ascii="Times New Roman" w:hAnsi="Times New Roman"/>
                <w:sz w:val="18"/>
                <w:szCs w:val="18"/>
              </w:rPr>
              <w:t>指固定不可调底脚的要求，可调节底脚不需测试。</w:t>
            </w:r>
          </w:p>
        </w:tc>
      </w:tr>
    </w:tbl>
    <w:p w:rsidR="00000000" w:rsidRDefault="00164704">
      <w:pPr>
        <w:jc w:val="center"/>
        <w:rPr>
          <w:sz w:val="18"/>
          <w:szCs w:val="18"/>
        </w:rPr>
      </w:pPr>
    </w:p>
    <w:p w:rsidR="00456154" w:rsidRPr="005503E3" w:rsidRDefault="00456154" w:rsidP="00456154">
      <w:pPr>
        <w:spacing w:line="360" w:lineRule="auto"/>
        <w:ind w:left="420"/>
        <w:rPr>
          <w:rFonts w:ascii="Times New Roman" w:eastAsia="宋体" w:hAnsi="Times New Roman" w:cs="Times New Roman"/>
          <w:szCs w:val="21"/>
        </w:rPr>
      </w:pPr>
      <w:r w:rsidRPr="005503E3">
        <w:rPr>
          <w:rFonts w:ascii="Times New Roman" w:eastAsia="宋体" w:hAnsi="Times New Roman" w:cs="Times New Roman" w:hint="eastAsia"/>
          <w:b/>
          <w:szCs w:val="21"/>
        </w:rPr>
        <w:t>1</w:t>
      </w:r>
      <w:r>
        <w:rPr>
          <w:rFonts w:ascii="Times New Roman" w:eastAsia="宋体" w:hAnsi="Times New Roman" w:cs="Times New Roman"/>
          <w:b/>
          <w:szCs w:val="21"/>
        </w:rPr>
        <w:t>4</w:t>
      </w:r>
      <w:r w:rsidRPr="005503E3">
        <w:rPr>
          <w:rFonts w:ascii="Times New Roman" w:eastAsia="宋体" w:hAnsi="Times New Roman" w:cs="Times New Roman" w:hint="eastAsia"/>
          <w:b/>
          <w:szCs w:val="21"/>
        </w:rPr>
        <w:t xml:space="preserve"> </w:t>
      </w:r>
      <w:r w:rsidRPr="005503E3">
        <w:rPr>
          <w:rFonts w:ascii="Times New Roman" w:eastAsia="宋体" w:hAnsi="Times New Roman" w:cs="Times New Roman" w:hint="eastAsia"/>
          <w:szCs w:val="21"/>
        </w:rPr>
        <w:t xml:space="preserve"> </w:t>
      </w:r>
      <w:r w:rsidRPr="005503E3">
        <w:rPr>
          <w:rFonts w:ascii="Times New Roman" w:eastAsia="宋体" w:hAnsi="Times New Roman" w:cs="Times New Roman"/>
          <w:szCs w:val="21"/>
        </w:rPr>
        <w:t>橱柜安装的允许偏差和检验方法应符合表</w:t>
      </w:r>
      <w:r w:rsidRPr="005503E3">
        <w:rPr>
          <w:rFonts w:ascii="Times New Roman" w:eastAsia="宋体" w:hAnsi="Times New Roman" w:cs="Times New Roman"/>
          <w:szCs w:val="21"/>
        </w:rPr>
        <w:t>6.6.10-</w:t>
      </w:r>
      <w:r w:rsidR="00E37433">
        <w:rPr>
          <w:rFonts w:ascii="Times New Roman" w:eastAsia="宋体" w:hAnsi="Times New Roman" w:cs="Times New Roman"/>
          <w:szCs w:val="21"/>
        </w:rPr>
        <w:t>3</w:t>
      </w:r>
      <w:r w:rsidRPr="005503E3">
        <w:rPr>
          <w:rFonts w:ascii="Times New Roman" w:eastAsia="宋体" w:hAnsi="Times New Roman" w:cs="Times New Roman"/>
          <w:szCs w:val="21"/>
        </w:rPr>
        <w:t>规定。</w:t>
      </w:r>
    </w:p>
    <w:p w:rsidR="00000000" w:rsidRDefault="008D5159">
      <w:pPr>
        <w:spacing w:line="360" w:lineRule="auto"/>
        <w:ind w:firstLineChars="100" w:firstLine="201"/>
        <w:jc w:val="left"/>
        <w:rPr>
          <w:rFonts w:ascii="黑体" w:eastAsia="黑体" w:hAnsi="黑体" w:cs="Times New Roman"/>
          <w:b/>
          <w:szCs w:val="21"/>
        </w:rPr>
      </w:pPr>
      <w:r w:rsidRPr="008D5159">
        <w:rPr>
          <w:rFonts w:ascii="黑体" w:eastAsia="黑体" w:hAnsi="黑体" w:cs="Times New Roman"/>
          <w:b/>
          <w:sz w:val="20"/>
          <w:szCs w:val="21"/>
        </w:rPr>
        <w:t>表6.6.10-3</w:t>
      </w:r>
      <w:r w:rsidRPr="008D5159">
        <w:rPr>
          <w:rFonts w:ascii="黑体" w:eastAsia="黑体" w:hAnsi="黑体" w:cs="Times New Roman"/>
          <w:b/>
          <w:sz w:val="20"/>
          <w:szCs w:val="21"/>
        </w:rPr>
        <w:tab/>
      </w:r>
      <w:r w:rsidRPr="008D5159">
        <w:rPr>
          <w:rFonts w:ascii="黑体" w:eastAsia="黑体" w:hAnsi="黑体" w:cs="Times New Roman"/>
          <w:b/>
          <w:sz w:val="20"/>
          <w:szCs w:val="21"/>
        </w:rPr>
        <w:tab/>
      </w:r>
      <w:r w:rsidRPr="008D5159">
        <w:rPr>
          <w:rFonts w:ascii="黑体" w:eastAsia="黑体" w:hAnsi="黑体" w:cs="Times New Roman"/>
          <w:b/>
          <w:sz w:val="20"/>
          <w:szCs w:val="21"/>
        </w:rPr>
        <w:tab/>
        <w:t>橱柜安装的允许偏差和检验方法</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2336"/>
        <w:gridCol w:w="1925"/>
        <w:gridCol w:w="3437"/>
      </w:tblGrid>
      <w:tr w:rsidR="00456154" w:rsidRPr="005503E3" w:rsidTr="00DD1BE3">
        <w:trPr>
          <w:trHeight w:val="276"/>
        </w:trPr>
        <w:tc>
          <w:tcPr>
            <w:tcW w:w="420" w:type="pct"/>
            <w:vAlign w:val="center"/>
          </w:tcPr>
          <w:p w:rsidR="00456154" w:rsidRPr="005503E3" w:rsidRDefault="00456154" w:rsidP="0002527B">
            <w:pPr>
              <w:spacing w:line="360" w:lineRule="auto"/>
              <w:jc w:val="center"/>
              <w:rPr>
                <w:rFonts w:ascii="Times New Roman" w:eastAsia="宋体" w:hAnsi="Times New Roman" w:cs="Times New Roman"/>
                <w:sz w:val="18"/>
                <w:szCs w:val="18"/>
              </w:rPr>
            </w:pPr>
            <w:r w:rsidRPr="005503E3">
              <w:rPr>
                <w:rFonts w:ascii="Times New Roman" w:eastAsia="宋体" w:hAnsi="Times New Roman" w:cs="Times New Roman"/>
                <w:sz w:val="18"/>
                <w:szCs w:val="18"/>
              </w:rPr>
              <w:t>项次</w:t>
            </w:r>
          </w:p>
        </w:tc>
        <w:tc>
          <w:tcPr>
            <w:tcW w:w="1390" w:type="pct"/>
            <w:vAlign w:val="center"/>
          </w:tcPr>
          <w:p w:rsidR="00456154" w:rsidRPr="005503E3" w:rsidRDefault="00456154" w:rsidP="0002527B">
            <w:pPr>
              <w:spacing w:line="360" w:lineRule="auto"/>
              <w:jc w:val="center"/>
              <w:rPr>
                <w:rFonts w:ascii="Times New Roman" w:eastAsia="宋体" w:hAnsi="Times New Roman" w:cs="Times New Roman"/>
                <w:sz w:val="18"/>
                <w:szCs w:val="18"/>
              </w:rPr>
            </w:pPr>
            <w:r w:rsidRPr="005503E3">
              <w:rPr>
                <w:rFonts w:ascii="Times New Roman" w:eastAsia="宋体" w:hAnsi="Times New Roman" w:cs="Times New Roman"/>
                <w:sz w:val="18"/>
                <w:szCs w:val="18"/>
              </w:rPr>
              <w:t>项目</w:t>
            </w:r>
          </w:p>
        </w:tc>
        <w:tc>
          <w:tcPr>
            <w:tcW w:w="1145" w:type="pct"/>
            <w:vAlign w:val="center"/>
          </w:tcPr>
          <w:p w:rsidR="00456154" w:rsidRPr="005503E3" w:rsidRDefault="00456154" w:rsidP="0002527B">
            <w:pPr>
              <w:spacing w:line="360" w:lineRule="auto"/>
              <w:jc w:val="center"/>
              <w:rPr>
                <w:rFonts w:ascii="Times New Roman" w:eastAsia="宋体" w:hAnsi="Times New Roman" w:cs="Times New Roman"/>
                <w:sz w:val="18"/>
                <w:szCs w:val="18"/>
              </w:rPr>
            </w:pPr>
            <w:r w:rsidRPr="005503E3">
              <w:rPr>
                <w:rFonts w:ascii="Times New Roman" w:eastAsia="宋体" w:hAnsi="Times New Roman" w:cs="Times New Roman"/>
                <w:sz w:val="18"/>
                <w:szCs w:val="18"/>
              </w:rPr>
              <w:t>允许偏差</w:t>
            </w:r>
            <w:r w:rsidRPr="005503E3">
              <w:rPr>
                <w:rFonts w:ascii="Times New Roman" w:eastAsia="宋体" w:hAnsi="Times New Roman" w:cs="Times New Roman"/>
                <w:sz w:val="18"/>
                <w:szCs w:val="18"/>
              </w:rPr>
              <w:t>(mm)</w:t>
            </w:r>
          </w:p>
        </w:tc>
        <w:tc>
          <w:tcPr>
            <w:tcW w:w="2045" w:type="pct"/>
            <w:vAlign w:val="center"/>
          </w:tcPr>
          <w:p w:rsidR="00456154" w:rsidRPr="005503E3" w:rsidRDefault="00456154" w:rsidP="0002527B">
            <w:pPr>
              <w:spacing w:line="360" w:lineRule="auto"/>
              <w:jc w:val="center"/>
              <w:rPr>
                <w:rFonts w:ascii="Times New Roman" w:eastAsia="宋体" w:hAnsi="Times New Roman" w:cs="Times New Roman"/>
                <w:sz w:val="18"/>
                <w:szCs w:val="18"/>
              </w:rPr>
            </w:pPr>
            <w:r w:rsidRPr="005503E3">
              <w:rPr>
                <w:rFonts w:ascii="Times New Roman" w:eastAsia="宋体" w:hAnsi="Times New Roman" w:cs="Times New Roman"/>
                <w:sz w:val="18"/>
                <w:szCs w:val="18"/>
              </w:rPr>
              <w:t>检验方法</w:t>
            </w:r>
          </w:p>
        </w:tc>
      </w:tr>
      <w:tr w:rsidR="00456154" w:rsidRPr="005503E3" w:rsidTr="00DD1BE3">
        <w:trPr>
          <w:trHeight w:val="196"/>
        </w:trPr>
        <w:tc>
          <w:tcPr>
            <w:tcW w:w="420" w:type="pct"/>
            <w:vAlign w:val="center"/>
          </w:tcPr>
          <w:p w:rsidR="00456154" w:rsidRPr="005503E3" w:rsidRDefault="00456154" w:rsidP="0002527B">
            <w:pPr>
              <w:spacing w:line="360" w:lineRule="auto"/>
              <w:jc w:val="center"/>
              <w:rPr>
                <w:rFonts w:ascii="Times New Roman" w:eastAsia="宋体" w:hAnsi="Times New Roman" w:cs="Times New Roman"/>
                <w:sz w:val="18"/>
                <w:szCs w:val="18"/>
              </w:rPr>
            </w:pPr>
            <w:r w:rsidRPr="005503E3">
              <w:rPr>
                <w:rFonts w:ascii="Times New Roman" w:eastAsia="宋体" w:hAnsi="Times New Roman" w:cs="Times New Roman"/>
                <w:sz w:val="18"/>
                <w:szCs w:val="18"/>
              </w:rPr>
              <w:t>1</w:t>
            </w:r>
          </w:p>
        </w:tc>
        <w:tc>
          <w:tcPr>
            <w:tcW w:w="1390" w:type="pct"/>
            <w:vAlign w:val="center"/>
          </w:tcPr>
          <w:p w:rsidR="00456154" w:rsidRPr="005503E3" w:rsidRDefault="00456154" w:rsidP="0002527B">
            <w:pPr>
              <w:spacing w:line="360" w:lineRule="auto"/>
              <w:jc w:val="center"/>
              <w:rPr>
                <w:rFonts w:ascii="Times New Roman" w:eastAsia="宋体" w:hAnsi="Times New Roman" w:cs="Times New Roman"/>
                <w:sz w:val="18"/>
                <w:szCs w:val="18"/>
              </w:rPr>
            </w:pPr>
            <w:r w:rsidRPr="005503E3">
              <w:rPr>
                <w:rFonts w:ascii="Times New Roman" w:eastAsia="宋体" w:hAnsi="Times New Roman" w:cs="Times New Roman"/>
                <w:sz w:val="18"/>
                <w:szCs w:val="18"/>
              </w:rPr>
              <w:t>外型尺寸</w:t>
            </w:r>
          </w:p>
        </w:tc>
        <w:tc>
          <w:tcPr>
            <w:tcW w:w="1145" w:type="pct"/>
            <w:vAlign w:val="center"/>
          </w:tcPr>
          <w:p w:rsidR="00456154" w:rsidRPr="005503E3" w:rsidRDefault="00456154" w:rsidP="0002527B">
            <w:pPr>
              <w:spacing w:line="360" w:lineRule="auto"/>
              <w:jc w:val="center"/>
              <w:rPr>
                <w:rFonts w:ascii="Times New Roman" w:eastAsia="宋体" w:hAnsi="Times New Roman" w:cs="Times New Roman"/>
                <w:sz w:val="18"/>
                <w:szCs w:val="18"/>
              </w:rPr>
            </w:pPr>
            <w:r w:rsidRPr="005503E3">
              <w:rPr>
                <w:rFonts w:ascii="Times New Roman" w:eastAsia="宋体" w:hAnsi="Times New Roman" w:cs="Times New Roman"/>
                <w:sz w:val="18"/>
                <w:szCs w:val="18"/>
              </w:rPr>
              <w:t>3</w:t>
            </w:r>
          </w:p>
        </w:tc>
        <w:tc>
          <w:tcPr>
            <w:tcW w:w="2045" w:type="pct"/>
            <w:vAlign w:val="center"/>
          </w:tcPr>
          <w:p w:rsidR="00456154" w:rsidRPr="005503E3" w:rsidRDefault="00456154" w:rsidP="0002527B">
            <w:pPr>
              <w:spacing w:line="360" w:lineRule="auto"/>
              <w:jc w:val="center"/>
              <w:rPr>
                <w:rFonts w:ascii="Times New Roman" w:eastAsia="宋体" w:hAnsi="Times New Roman" w:cs="Times New Roman"/>
                <w:sz w:val="18"/>
                <w:szCs w:val="18"/>
              </w:rPr>
            </w:pPr>
            <w:r w:rsidRPr="005503E3">
              <w:rPr>
                <w:rFonts w:ascii="Times New Roman" w:eastAsia="宋体" w:hAnsi="Times New Roman" w:cs="Times New Roman"/>
                <w:sz w:val="18"/>
                <w:szCs w:val="18"/>
              </w:rPr>
              <w:t>用钢尺检查</w:t>
            </w:r>
          </w:p>
        </w:tc>
      </w:tr>
      <w:tr w:rsidR="00456154" w:rsidRPr="005503E3" w:rsidTr="00DD1BE3">
        <w:trPr>
          <w:trHeight w:val="228"/>
        </w:trPr>
        <w:tc>
          <w:tcPr>
            <w:tcW w:w="420" w:type="pct"/>
            <w:vAlign w:val="center"/>
          </w:tcPr>
          <w:p w:rsidR="00456154" w:rsidRPr="005503E3" w:rsidRDefault="00456154" w:rsidP="0002527B">
            <w:pPr>
              <w:spacing w:line="360" w:lineRule="auto"/>
              <w:jc w:val="center"/>
              <w:rPr>
                <w:rFonts w:ascii="Times New Roman" w:eastAsia="宋体" w:hAnsi="Times New Roman" w:cs="Times New Roman"/>
                <w:sz w:val="18"/>
                <w:szCs w:val="18"/>
              </w:rPr>
            </w:pPr>
            <w:r w:rsidRPr="005503E3">
              <w:rPr>
                <w:rFonts w:ascii="Times New Roman" w:eastAsia="宋体" w:hAnsi="Times New Roman" w:cs="Times New Roman"/>
                <w:sz w:val="18"/>
                <w:szCs w:val="18"/>
              </w:rPr>
              <w:t>2</w:t>
            </w:r>
          </w:p>
        </w:tc>
        <w:tc>
          <w:tcPr>
            <w:tcW w:w="1390" w:type="pct"/>
            <w:vAlign w:val="center"/>
          </w:tcPr>
          <w:p w:rsidR="00456154" w:rsidRPr="005503E3" w:rsidRDefault="00456154" w:rsidP="0002527B">
            <w:pPr>
              <w:spacing w:line="360" w:lineRule="auto"/>
              <w:jc w:val="center"/>
              <w:rPr>
                <w:rFonts w:ascii="Times New Roman" w:eastAsia="宋体" w:hAnsi="Times New Roman" w:cs="Times New Roman"/>
                <w:sz w:val="18"/>
                <w:szCs w:val="18"/>
              </w:rPr>
            </w:pPr>
            <w:r w:rsidRPr="005503E3">
              <w:rPr>
                <w:rFonts w:ascii="Times New Roman" w:eastAsia="宋体" w:hAnsi="Times New Roman" w:cs="Times New Roman"/>
                <w:sz w:val="18"/>
                <w:szCs w:val="18"/>
              </w:rPr>
              <w:t>立面垂直度</w:t>
            </w:r>
          </w:p>
        </w:tc>
        <w:tc>
          <w:tcPr>
            <w:tcW w:w="1145" w:type="pct"/>
            <w:vAlign w:val="center"/>
          </w:tcPr>
          <w:p w:rsidR="00456154" w:rsidRPr="005503E3" w:rsidRDefault="00456154" w:rsidP="0002527B">
            <w:pPr>
              <w:spacing w:line="360" w:lineRule="auto"/>
              <w:jc w:val="center"/>
              <w:rPr>
                <w:rFonts w:ascii="Times New Roman" w:eastAsia="宋体" w:hAnsi="Times New Roman" w:cs="Times New Roman"/>
                <w:sz w:val="18"/>
                <w:szCs w:val="18"/>
              </w:rPr>
            </w:pPr>
            <w:r w:rsidRPr="005503E3">
              <w:rPr>
                <w:rFonts w:ascii="Times New Roman" w:eastAsia="宋体" w:hAnsi="Times New Roman" w:cs="Times New Roman"/>
                <w:sz w:val="18"/>
                <w:szCs w:val="18"/>
              </w:rPr>
              <w:t>2</w:t>
            </w:r>
          </w:p>
        </w:tc>
        <w:tc>
          <w:tcPr>
            <w:tcW w:w="2045" w:type="pct"/>
            <w:vAlign w:val="center"/>
          </w:tcPr>
          <w:p w:rsidR="00456154" w:rsidRPr="005503E3" w:rsidRDefault="00456154" w:rsidP="0002527B">
            <w:pPr>
              <w:spacing w:line="360" w:lineRule="auto"/>
              <w:jc w:val="center"/>
              <w:rPr>
                <w:rFonts w:ascii="Times New Roman" w:eastAsia="宋体" w:hAnsi="Times New Roman" w:cs="Times New Roman"/>
                <w:sz w:val="18"/>
                <w:szCs w:val="18"/>
              </w:rPr>
            </w:pPr>
            <w:r w:rsidRPr="005503E3">
              <w:rPr>
                <w:rFonts w:ascii="Times New Roman" w:eastAsia="宋体" w:hAnsi="Times New Roman" w:cs="Times New Roman"/>
                <w:sz w:val="18"/>
                <w:szCs w:val="18"/>
              </w:rPr>
              <w:t>用</w:t>
            </w:r>
            <w:r w:rsidRPr="005503E3">
              <w:rPr>
                <w:rFonts w:ascii="Times New Roman" w:eastAsia="宋体" w:hAnsi="Times New Roman" w:cs="Times New Roman"/>
                <w:sz w:val="18"/>
                <w:szCs w:val="18"/>
              </w:rPr>
              <w:t>1m</w:t>
            </w:r>
            <w:r w:rsidRPr="005503E3">
              <w:rPr>
                <w:rFonts w:ascii="Times New Roman" w:eastAsia="宋体" w:hAnsi="Times New Roman" w:cs="Times New Roman"/>
                <w:sz w:val="18"/>
                <w:szCs w:val="18"/>
              </w:rPr>
              <w:t>垂直检测尺检查</w:t>
            </w:r>
          </w:p>
        </w:tc>
      </w:tr>
      <w:tr w:rsidR="00456154" w:rsidRPr="005503E3" w:rsidTr="00DD1BE3">
        <w:trPr>
          <w:trHeight w:val="402"/>
        </w:trPr>
        <w:tc>
          <w:tcPr>
            <w:tcW w:w="420" w:type="pct"/>
            <w:vAlign w:val="center"/>
          </w:tcPr>
          <w:p w:rsidR="00456154" w:rsidRPr="005503E3" w:rsidRDefault="00456154" w:rsidP="0002527B">
            <w:pPr>
              <w:spacing w:line="360" w:lineRule="auto"/>
              <w:jc w:val="center"/>
              <w:rPr>
                <w:rFonts w:ascii="Times New Roman" w:eastAsia="宋体" w:hAnsi="Times New Roman" w:cs="Times New Roman"/>
                <w:sz w:val="18"/>
                <w:szCs w:val="18"/>
              </w:rPr>
            </w:pPr>
            <w:r w:rsidRPr="005503E3">
              <w:rPr>
                <w:rFonts w:ascii="Times New Roman" w:eastAsia="宋体" w:hAnsi="Times New Roman" w:cs="Times New Roman"/>
                <w:sz w:val="18"/>
                <w:szCs w:val="18"/>
              </w:rPr>
              <w:t>3</w:t>
            </w:r>
          </w:p>
        </w:tc>
        <w:tc>
          <w:tcPr>
            <w:tcW w:w="1390" w:type="pct"/>
            <w:vAlign w:val="center"/>
          </w:tcPr>
          <w:p w:rsidR="00456154" w:rsidRPr="005503E3" w:rsidRDefault="00456154" w:rsidP="0002527B">
            <w:pPr>
              <w:spacing w:line="360" w:lineRule="auto"/>
              <w:jc w:val="center"/>
              <w:rPr>
                <w:rFonts w:ascii="Times New Roman" w:eastAsia="宋体" w:hAnsi="Times New Roman" w:cs="Times New Roman"/>
                <w:sz w:val="18"/>
                <w:szCs w:val="18"/>
              </w:rPr>
            </w:pPr>
            <w:r w:rsidRPr="005503E3">
              <w:rPr>
                <w:rFonts w:ascii="Times New Roman" w:eastAsia="宋体" w:hAnsi="Times New Roman" w:cs="Times New Roman"/>
                <w:sz w:val="18"/>
                <w:szCs w:val="18"/>
              </w:rPr>
              <w:t>门与框架的平行度</w:t>
            </w:r>
          </w:p>
        </w:tc>
        <w:tc>
          <w:tcPr>
            <w:tcW w:w="1145" w:type="pct"/>
            <w:vAlign w:val="center"/>
          </w:tcPr>
          <w:p w:rsidR="00456154" w:rsidRPr="005503E3" w:rsidRDefault="00456154" w:rsidP="0002527B">
            <w:pPr>
              <w:spacing w:line="360" w:lineRule="auto"/>
              <w:jc w:val="center"/>
              <w:rPr>
                <w:rFonts w:ascii="Times New Roman" w:eastAsia="宋体" w:hAnsi="Times New Roman" w:cs="Times New Roman"/>
                <w:sz w:val="18"/>
                <w:szCs w:val="18"/>
              </w:rPr>
            </w:pPr>
            <w:r w:rsidRPr="005503E3">
              <w:rPr>
                <w:rFonts w:ascii="Times New Roman" w:eastAsia="宋体" w:hAnsi="Times New Roman" w:cs="Times New Roman"/>
                <w:sz w:val="18"/>
                <w:szCs w:val="18"/>
              </w:rPr>
              <w:t>2</w:t>
            </w:r>
          </w:p>
        </w:tc>
        <w:tc>
          <w:tcPr>
            <w:tcW w:w="2045" w:type="pct"/>
            <w:vAlign w:val="center"/>
          </w:tcPr>
          <w:p w:rsidR="00456154" w:rsidRPr="005503E3" w:rsidRDefault="00456154" w:rsidP="0002527B">
            <w:pPr>
              <w:spacing w:line="360" w:lineRule="auto"/>
              <w:jc w:val="center"/>
              <w:rPr>
                <w:rFonts w:ascii="Times New Roman" w:eastAsia="宋体" w:hAnsi="Times New Roman" w:cs="Times New Roman"/>
                <w:sz w:val="18"/>
                <w:szCs w:val="18"/>
              </w:rPr>
            </w:pPr>
            <w:r w:rsidRPr="005503E3">
              <w:rPr>
                <w:rFonts w:ascii="Times New Roman" w:eastAsia="宋体" w:hAnsi="Times New Roman" w:cs="Times New Roman"/>
                <w:sz w:val="18"/>
                <w:szCs w:val="18"/>
              </w:rPr>
              <w:t>用钢尺检查</w:t>
            </w:r>
          </w:p>
        </w:tc>
      </w:tr>
    </w:tbl>
    <w:p w:rsidR="00EA1450" w:rsidRPr="00474F1E" w:rsidRDefault="00EA1450" w:rsidP="00BD434B">
      <w:pPr>
        <w:pStyle w:val="a7"/>
        <w:spacing w:line="360" w:lineRule="auto"/>
        <w:ind w:firstLineChars="0" w:firstLine="0"/>
        <w:rPr>
          <w:rFonts w:ascii="Times New Roman" w:eastAsia="宋体" w:hAnsi="Times New Roman" w:cs="Times New Roman"/>
          <w:b/>
          <w:szCs w:val="21"/>
        </w:rPr>
      </w:pPr>
    </w:p>
    <w:p w:rsidR="00BD434B" w:rsidRPr="00474F1E" w:rsidRDefault="008D5159" w:rsidP="001E6712">
      <w:pPr>
        <w:pStyle w:val="a7"/>
        <w:spacing w:line="360" w:lineRule="auto"/>
        <w:ind w:firstLineChars="0" w:firstLine="0"/>
        <w:outlineLvl w:val="0"/>
        <w:rPr>
          <w:rFonts w:ascii="Times New Roman" w:eastAsia="宋体" w:hAnsi="Times New Roman" w:cs="Times New Roman"/>
          <w:szCs w:val="21"/>
        </w:rPr>
      </w:pPr>
      <w:r w:rsidRPr="008D5159">
        <w:rPr>
          <w:rFonts w:ascii="Times New Roman" w:eastAsia="宋体" w:hAnsi="Times New Roman" w:cs="Times New Roman"/>
          <w:b/>
          <w:szCs w:val="21"/>
        </w:rPr>
        <w:t>6.6.11</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设备与管线安装工程</w:t>
      </w:r>
    </w:p>
    <w:p w:rsidR="00000000" w:rsidRDefault="008D5159">
      <w:pPr>
        <w:pStyle w:val="a7"/>
        <w:spacing w:line="360" w:lineRule="auto"/>
        <w:rPr>
          <w:rFonts w:ascii="Times New Roman" w:eastAsia="宋体" w:hAnsi="Times New Roman" w:cs="Times New Roman"/>
          <w:szCs w:val="21"/>
        </w:rPr>
      </w:pPr>
      <w:r w:rsidRPr="008D5159">
        <w:rPr>
          <w:rFonts w:ascii="Times New Roman" w:eastAsia="宋体" w:hAnsi="Times New Roman" w:cs="Times New Roman" w:hint="eastAsia"/>
          <w:szCs w:val="21"/>
        </w:rPr>
        <w:t>设备与管线安装工程的质量和检验方法，除应符合现行国家标准《建筑电气工程施工质量验收规范》</w:t>
      </w:r>
      <w:r w:rsidRPr="008D5159">
        <w:rPr>
          <w:rFonts w:ascii="Times New Roman" w:eastAsia="宋体" w:hAnsi="Times New Roman" w:cs="Times New Roman"/>
          <w:szCs w:val="21"/>
        </w:rPr>
        <w:t>GB 50303</w:t>
      </w:r>
      <w:r w:rsidRPr="008D5159">
        <w:rPr>
          <w:rFonts w:ascii="Times New Roman" w:eastAsia="宋体" w:hAnsi="Times New Roman" w:cs="Times New Roman" w:hint="eastAsia"/>
          <w:szCs w:val="21"/>
        </w:rPr>
        <w:t>的规定外，还应符合下列规定：</w:t>
      </w:r>
    </w:p>
    <w:p w:rsidR="00000000" w:rsidRDefault="008D5159" w:rsidP="001E6712">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t xml:space="preserve">1 </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集成厨房内给排水、暖通和电气管线的施工，应在建筑主体、主管道完成并验收合格以后进行。</w:t>
      </w:r>
    </w:p>
    <w:p w:rsidR="00000000" w:rsidRDefault="008D5159" w:rsidP="001E6712">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t xml:space="preserve">2 </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集成厨房内设备安装前，集成厨房顶棚、墙面、地面安装应已完成。</w:t>
      </w:r>
    </w:p>
    <w:p w:rsidR="00000000" w:rsidRDefault="008D5159" w:rsidP="001E6712">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t xml:space="preserve">3  </w:t>
      </w:r>
      <w:r w:rsidRPr="008D5159">
        <w:rPr>
          <w:rFonts w:ascii="Times New Roman" w:eastAsia="宋体" w:hAnsi="Times New Roman" w:cs="Times New Roman" w:hint="eastAsia"/>
          <w:szCs w:val="21"/>
        </w:rPr>
        <w:t>集成厨房内设备管线位置的设置，应满足可拆改的需要，设备管线宜沿承重构造墙或不拆改的墙体一侧布置，但不得使承重墙的保护层受损。</w:t>
      </w:r>
    </w:p>
    <w:p w:rsidR="009D5CD5" w:rsidRPr="00474F1E" w:rsidRDefault="008D5159" w:rsidP="009D5CD5">
      <w:pPr>
        <w:spacing w:line="360" w:lineRule="auto"/>
        <w:jc w:val="center"/>
        <w:rPr>
          <w:rFonts w:ascii="Times New Roman" w:eastAsia="宋体" w:hAnsi="Times New Roman" w:cs="Times New Roman"/>
          <w:b/>
          <w:szCs w:val="21"/>
        </w:rPr>
      </w:pPr>
      <w:r w:rsidRPr="008D5159">
        <w:rPr>
          <w:rFonts w:ascii="Times New Roman" w:eastAsia="宋体" w:hAnsi="Times New Roman" w:cs="Times New Roman" w:hint="eastAsia"/>
          <w:b/>
          <w:szCs w:val="21"/>
        </w:rPr>
        <w:t>主</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控</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项</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目</w:t>
      </w:r>
    </w:p>
    <w:p w:rsidR="00000000" w:rsidRDefault="008D5159">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t xml:space="preserve">4 </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厨房设备的功能、配置和设置位置应符合设计要求。</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检验方法：检查设计文件。</w:t>
      </w:r>
    </w:p>
    <w:p w:rsidR="00000000" w:rsidRDefault="008D5159" w:rsidP="001E6712">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t xml:space="preserve">5  </w:t>
      </w:r>
      <w:r w:rsidRPr="008D5159">
        <w:rPr>
          <w:rFonts w:ascii="Times New Roman" w:eastAsia="宋体" w:hAnsi="Times New Roman" w:cs="Times New Roman" w:hint="eastAsia"/>
          <w:szCs w:val="21"/>
        </w:rPr>
        <w:t>厨房设备出厂随机资料应齐全，操作应正常。</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lastRenderedPageBreak/>
        <w:t>检验方法：检逐项检查，模拟操作。</w:t>
      </w:r>
    </w:p>
    <w:p w:rsidR="00000000" w:rsidRDefault="008D5159">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t xml:space="preserve">6  </w:t>
      </w:r>
      <w:r w:rsidRPr="008D5159">
        <w:rPr>
          <w:rFonts w:ascii="Times New Roman" w:eastAsia="宋体" w:hAnsi="Times New Roman" w:cs="Times New Roman" w:hint="eastAsia"/>
          <w:szCs w:val="21"/>
        </w:rPr>
        <w:t>电源插座规格应满足设备最大用电功率要求，插座安装位置应和厨房设备设计位置一致。</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检验方法：查阅使用说明书，观察检查。</w:t>
      </w:r>
    </w:p>
    <w:p w:rsidR="00000000" w:rsidRDefault="008D5159">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t xml:space="preserve">7  </w:t>
      </w:r>
      <w:r w:rsidRPr="008D5159">
        <w:rPr>
          <w:rFonts w:ascii="Times New Roman" w:eastAsia="宋体" w:hAnsi="Times New Roman" w:cs="Times New Roman" w:hint="eastAsia"/>
          <w:szCs w:val="21"/>
        </w:rPr>
        <w:t>户内燃气管道与燃具应采用软管连接，长度不应大于</w:t>
      </w:r>
      <w:r w:rsidRPr="008D5159">
        <w:rPr>
          <w:rFonts w:ascii="Times New Roman" w:eastAsia="宋体" w:hAnsi="Times New Roman" w:cs="Times New Roman"/>
          <w:szCs w:val="21"/>
        </w:rPr>
        <w:t>2m</w:t>
      </w:r>
      <w:r w:rsidRPr="008D5159">
        <w:rPr>
          <w:rFonts w:ascii="Times New Roman" w:eastAsia="宋体" w:hAnsi="Times New Roman" w:cs="Times New Roman" w:hint="eastAsia"/>
          <w:szCs w:val="21"/>
        </w:rPr>
        <w:t>，中间不得有接口，不得有弯折、拉伸、龟裂、老化现象。燃具的连接应紧密，安装应牢固，不渗漏。燃气热水器排气管应直接通至户外。</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检验方法：观察、手试、肥皂水试验。</w:t>
      </w:r>
    </w:p>
    <w:p w:rsidR="00000000" w:rsidRDefault="008D5159">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t xml:space="preserve">8  </w:t>
      </w:r>
      <w:r w:rsidRPr="008D5159">
        <w:rPr>
          <w:rFonts w:ascii="Times New Roman" w:eastAsia="宋体" w:hAnsi="Times New Roman" w:cs="Times New Roman" w:hint="eastAsia"/>
          <w:szCs w:val="21"/>
        </w:rPr>
        <w:t>厨房设置的竖井排烟道及止回阀应符合防火要求，且应有防止烟气回流、窜烟的措施。</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检验方法：观察，模拟操作检查。</w:t>
      </w:r>
    </w:p>
    <w:p w:rsidR="00000000" w:rsidRDefault="008D5159">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t xml:space="preserve">9  </w:t>
      </w:r>
      <w:r w:rsidRPr="008D5159">
        <w:rPr>
          <w:rFonts w:ascii="Times New Roman" w:eastAsia="宋体" w:hAnsi="Times New Roman" w:cs="Times New Roman" w:hint="eastAsia"/>
          <w:szCs w:val="21"/>
        </w:rPr>
        <w:t>厨房设置的公用排烟道应与相应的抽油烟机相关接口及功能匹配。</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检验方法：目测检查。</w:t>
      </w:r>
    </w:p>
    <w:p w:rsidR="00000000" w:rsidRDefault="008D5159" w:rsidP="001E6712">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t xml:space="preserve">10 </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集成厨房内给排水、换气和电气的设备及管线的产品选型、安装位置、管线布局、装配技术和接口尺寸应符合设计要求。</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检查方法：查阅设计文件、检查产品合格证、性能检测报告、</w:t>
      </w:r>
      <w:r w:rsidRPr="008D5159">
        <w:rPr>
          <w:rFonts w:ascii="Times New Roman" w:eastAsia="宋体" w:hAnsi="Times New Roman" w:cs="Times New Roman"/>
          <w:szCs w:val="21"/>
        </w:rPr>
        <w:t>CCC</w:t>
      </w:r>
      <w:r w:rsidRPr="008D5159">
        <w:rPr>
          <w:rFonts w:ascii="Times New Roman" w:eastAsia="宋体" w:hAnsi="Times New Roman" w:cs="Times New Roman" w:hint="eastAsia"/>
          <w:szCs w:val="21"/>
        </w:rPr>
        <w:t>认证标识、进场检验记录、材料取样复试报告、对照样品检查、尺量检查。</w:t>
      </w:r>
    </w:p>
    <w:p w:rsidR="00000000" w:rsidRDefault="008D5159" w:rsidP="001E6712">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t xml:space="preserve">11 </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集成厨房内支路给排水、暖通和电气管线安装距离应符合设计要求，并符合国家现行标准的规定。</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检查方法：查阅设计文件；尺量检查。</w:t>
      </w:r>
    </w:p>
    <w:p w:rsidR="009D5CD5" w:rsidRPr="00474F1E" w:rsidRDefault="008D5159" w:rsidP="009D5CD5">
      <w:pPr>
        <w:spacing w:line="360" w:lineRule="auto"/>
        <w:jc w:val="center"/>
        <w:rPr>
          <w:rFonts w:ascii="Times New Roman" w:eastAsia="宋体" w:hAnsi="Times New Roman" w:cs="Times New Roman"/>
          <w:b/>
          <w:szCs w:val="21"/>
        </w:rPr>
      </w:pPr>
      <w:r w:rsidRPr="008D5159">
        <w:rPr>
          <w:rFonts w:ascii="Times New Roman" w:eastAsia="宋体" w:hAnsi="Times New Roman" w:cs="Times New Roman" w:hint="eastAsia"/>
          <w:b/>
          <w:szCs w:val="21"/>
        </w:rPr>
        <w:t>一</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般</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项</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目</w:t>
      </w:r>
    </w:p>
    <w:p w:rsidR="00000000" w:rsidRDefault="008D5159" w:rsidP="001E6712">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t xml:space="preserve">12 </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嵌入集成厨房顶棚内的照明、供暖等集成设备与顶棚安装应牢固、无松动，装配技术应配套，接口应吻合。</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检验方法：观察；手试检查；设备单机试运转记录。</w:t>
      </w:r>
    </w:p>
    <w:p w:rsidR="00000000" w:rsidRDefault="008D5159" w:rsidP="001E6712">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t xml:space="preserve">13 </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嵌入集成厨房橱柜内部的灶具、洁具等设备与橱柜安装应牢固、无松动，装配技术应配套，接口应吻合。</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检验方法：观察；手试检查；设备单机试运转记录。</w:t>
      </w:r>
    </w:p>
    <w:p w:rsidR="00000000" w:rsidRDefault="008D5159" w:rsidP="001E6712">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t xml:space="preserve">14 </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安装在集成厨房墙面的电源插座、开关，以及智能控制面板安装应牢固，与四周墙面应贴紧，无缝隙，安装尺寸的允许偏差应符合现行国家标准《建筑电气工程施工质量验收规范》</w:t>
      </w:r>
      <w:r w:rsidRPr="008D5159">
        <w:rPr>
          <w:rFonts w:ascii="Times New Roman" w:eastAsia="宋体" w:hAnsi="Times New Roman" w:cs="Times New Roman"/>
          <w:szCs w:val="21"/>
        </w:rPr>
        <w:t>GB 50303</w:t>
      </w:r>
      <w:r w:rsidRPr="008D5159">
        <w:rPr>
          <w:rFonts w:ascii="Times New Roman" w:eastAsia="宋体" w:hAnsi="Times New Roman" w:cs="Times New Roman" w:hint="eastAsia"/>
          <w:szCs w:val="21"/>
        </w:rPr>
        <w:t>的规定。</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检验方法：观察；手试检查。</w:t>
      </w:r>
    </w:p>
    <w:p w:rsidR="00000000" w:rsidRDefault="008D5159">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t xml:space="preserve">15  </w:t>
      </w:r>
      <w:r w:rsidRPr="008D5159">
        <w:rPr>
          <w:rFonts w:ascii="Times New Roman" w:eastAsia="宋体" w:hAnsi="Times New Roman" w:cs="Times New Roman" w:hint="eastAsia"/>
          <w:szCs w:val="21"/>
        </w:rPr>
        <w:t>灶具的离墙间距不应小于</w:t>
      </w:r>
      <w:r w:rsidRPr="008D5159">
        <w:rPr>
          <w:rFonts w:ascii="Times New Roman" w:eastAsia="宋体" w:hAnsi="Times New Roman" w:cs="Times New Roman"/>
          <w:szCs w:val="21"/>
        </w:rPr>
        <w:t>200mm</w:t>
      </w:r>
      <w:r w:rsidRPr="008D5159">
        <w:rPr>
          <w:rFonts w:ascii="Times New Roman" w:eastAsia="宋体" w:hAnsi="Times New Roman" w:cs="Times New Roman" w:hint="eastAsia"/>
          <w:szCs w:val="21"/>
        </w:rPr>
        <w:t>。</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检验方法：目测、尺量检查。</w:t>
      </w:r>
    </w:p>
    <w:p w:rsidR="00000000" w:rsidRDefault="008D5159">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t xml:space="preserve">16 </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抽屉和拉篮应有防止拉出的设施。</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检验方法：目测检查。</w:t>
      </w:r>
    </w:p>
    <w:p w:rsidR="00000000" w:rsidRDefault="008D5159">
      <w:pPr>
        <w:spacing w:line="360" w:lineRule="auto"/>
        <w:ind w:firstLineChars="150" w:firstLine="316"/>
        <w:rPr>
          <w:rFonts w:ascii="Times New Roman" w:eastAsia="宋体" w:hAnsi="Times New Roman" w:cs="Times New Roman"/>
          <w:szCs w:val="21"/>
        </w:rPr>
      </w:pPr>
      <w:r w:rsidRPr="008D5159">
        <w:rPr>
          <w:rFonts w:ascii="Times New Roman" w:eastAsia="宋体" w:hAnsi="Times New Roman" w:cs="Times New Roman"/>
          <w:b/>
          <w:szCs w:val="21"/>
        </w:rPr>
        <w:lastRenderedPageBreak/>
        <w:t xml:space="preserve">17 </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厨房设备的外观应清洁、无污染。</w:t>
      </w:r>
    </w:p>
    <w:p w:rsidR="00000000" w:rsidRDefault="008D5159">
      <w:pPr>
        <w:spacing w:line="360" w:lineRule="auto"/>
        <w:ind w:firstLineChars="150" w:firstLine="315"/>
        <w:rPr>
          <w:rFonts w:ascii="Times New Roman" w:eastAsia="宋体" w:hAnsi="Times New Roman" w:cs="Times New Roman"/>
          <w:szCs w:val="21"/>
        </w:rPr>
      </w:pPr>
      <w:r w:rsidRPr="008D5159">
        <w:rPr>
          <w:rFonts w:ascii="Times New Roman" w:eastAsia="宋体" w:hAnsi="Times New Roman" w:cs="Times New Roman" w:hint="eastAsia"/>
          <w:szCs w:val="21"/>
        </w:rPr>
        <w:t>检验方法：目测检查。</w:t>
      </w:r>
    </w:p>
    <w:p w:rsidR="00000000" w:rsidRDefault="007330CC">
      <w:pPr>
        <w:pStyle w:val="2"/>
        <w:spacing w:before="120" w:after="120"/>
        <w:rPr>
          <w:rFonts w:ascii="黑体" w:hAnsi="黑体"/>
          <w:szCs w:val="24"/>
        </w:rPr>
      </w:pPr>
      <w:bookmarkStart w:id="310" w:name="_Toc505608320"/>
      <w:r>
        <w:rPr>
          <w:rFonts w:ascii="黑体" w:hAnsi="黑体" w:hint="eastAsia"/>
          <w:szCs w:val="24"/>
        </w:rPr>
        <w:t xml:space="preserve">6.7  </w:t>
      </w:r>
      <w:bookmarkStart w:id="311" w:name="_Toc509929486"/>
      <w:r w:rsidR="00BC47AF" w:rsidRPr="007330CC">
        <w:rPr>
          <w:rFonts w:ascii="黑体" w:hAnsi="黑体"/>
          <w:szCs w:val="24"/>
        </w:rPr>
        <w:t>集成卫生间</w:t>
      </w:r>
      <w:r w:rsidR="009D5CD5" w:rsidRPr="007330CC">
        <w:rPr>
          <w:rFonts w:ascii="黑体" w:hAnsi="黑体"/>
          <w:szCs w:val="24"/>
        </w:rPr>
        <w:t>工程验收</w:t>
      </w:r>
      <w:bookmarkEnd w:id="309"/>
      <w:bookmarkEnd w:id="310"/>
      <w:bookmarkEnd w:id="311"/>
    </w:p>
    <w:p w:rsidR="009D5CD5" w:rsidRPr="00474F1E" w:rsidRDefault="008D5159" w:rsidP="009D5CD5">
      <w:pPr>
        <w:spacing w:line="360" w:lineRule="auto"/>
        <w:jc w:val="center"/>
        <w:rPr>
          <w:rFonts w:ascii="Times New Roman" w:eastAsia="宋体" w:hAnsi="Times New Roman"/>
          <w:b/>
          <w:szCs w:val="21"/>
        </w:rPr>
      </w:pPr>
      <w:r w:rsidRPr="008D5159">
        <w:rPr>
          <w:rFonts w:ascii="Times New Roman" w:eastAsia="宋体" w:hAnsi="Times New Roman" w:hint="eastAsia"/>
          <w:b/>
          <w:szCs w:val="21"/>
        </w:rPr>
        <w:t>主</w:t>
      </w:r>
      <w:r w:rsidRPr="008D5159">
        <w:rPr>
          <w:rFonts w:ascii="Times New Roman" w:eastAsia="宋体" w:hAnsi="Times New Roman"/>
          <w:b/>
          <w:szCs w:val="21"/>
        </w:rPr>
        <w:t xml:space="preserve"> </w:t>
      </w:r>
      <w:r w:rsidRPr="008D5159">
        <w:rPr>
          <w:rFonts w:ascii="Times New Roman" w:eastAsia="宋体" w:hAnsi="Times New Roman" w:hint="eastAsia"/>
          <w:b/>
          <w:szCs w:val="21"/>
        </w:rPr>
        <w:t>控</w:t>
      </w:r>
      <w:r w:rsidRPr="008D5159">
        <w:rPr>
          <w:rFonts w:ascii="Times New Roman" w:eastAsia="宋体" w:hAnsi="Times New Roman"/>
          <w:b/>
          <w:szCs w:val="21"/>
        </w:rPr>
        <w:t xml:space="preserve"> </w:t>
      </w:r>
      <w:r w:rsidRPr="008D5159">
        <w:rPr>
          <w:rFonts w:ascii="Times New Roman" w:eastAsia="宋体" w:hAnsi="Times New Roman" w:hint="eastAsia"/>
          <w:b/>
          <w:szCs w:val="21"/>
        </w:rPr>
        <w:t>项</w:t>
      </w:r>
      <w:r w:rsidRPr="008D5159">
        <w:rPr>
          <w:rFonts w:ascii="Times New Roman" w:eastAsia="宋体" w:hAnsi="Times New Roman"/>
          <w:b/>
          <w:szCs w:val="21"/>
        </w:rPr>
        <w:t xml:space="preserve"> </w:t>
      </w:r>
      <w:r w:rsidRPr="008D5159">
        <w:rPr>
          <w:rFonts w:ascii="Times New Roman" w:eastAsia="宋体" w:hAnsi="Times New Roman" w:hint="eastAsia"/>
          <w:b/>
          <w:szCs w:val="21"/>
        </w:rPr>
        <w:t>目</w:t>
      </w:r>
    </w:p>
    <w:p w:rsidR="00453B72" w:rsidRPr="00474F1E" w:rsidRDefault="008D5159" w:rsidP="00453B72">
      <w:pPr>
        <w:spacing w:line="360" w:lineRule="auto"/>
        <w:rPr>
          <w:rFonts w:ascii="Times New Roman" w:eastAsia="宋体" w:hAnsi="Times New Roman"/>
          <w:b/>
          <w:szCs w:val="21"/>
        </w:rPr>
      </w:pPr>
      <w:r w:rsidRPr="008D5159">
        <w:rPr>
          <w:rFonts w:ascii="Times New Roman" w:eastAsia="宋体" w:hAnsi="Times New Roman"/>
          <w:b/>
          <w:szCs w:val="21"/>
        </w:rPr>
        <w:t xml:space="preserve">6.7.1  </w:t>
      </w:r>
      <w:r w:rsidRPr="008D5159">
        <w:rPr>
          <w:rFonts w:ascii="Times New Roman" w:eastAsia="宋体" w:hAnsi="Times New Roman" w:hint="eastAsia"/>
          <w:szCs w:val="21"/>
        </w:rPr>
        <w:t>建筑工业化内装工程集成卫生间工程质量和检验方法，应符合现行国家规范《整体浴室》</w:t>
      </w:r>
      <w:r w:rsidRPr="008D5159">
        <w:rPr>
          <w:rFonts w:ascii="Times New Roman" w:eastAsia="宋体" w:hAnsi="Times New Roman"/>
          <w:szCs w:val="21"/>
        </w:rPr>
        <w:t>GB/T 13095</w:t>
      </w:r>
      <w:r w:rsidRPr="008D5159">
        <w:rPr>
          <w:rFonts w:ascii="Times New Roman" w:eastAsia="宋体" w:hAnsi="Times New Roman" w:hint="eastAsia"/>
          <w:szCs w:val="21"/>
        </w:rPr>
        <w:t>的规定。</w:t>
      </w:r>
    </w:p>
    <w:p w:rsidR="009D5CD5" w:rsidRPr="00474F1E" w:rsidRDefault="008D5159" w:rsidP="009D5CD5">
      <w:pPr>
        <w:spacing w:line="360" w:lineRule="auto"/>
        <w:jc w:val="center"/>
        <w:rPr>
          <w:rFonts w:ascii="Times New Roman" w:eastAsia="宋体" w:hAnsi="Times New Roman"/>
          <w:b/>
          <w:szCs w:val="21"/>
        </w:rPr>
      </w:pPr>
      <w:r w:rsidRPr="008D5159">
        <w:rPr>
          <w:rFonts w:ascii="Times New Roman" w:eastAsia="宋体" w:hAnsi="Times New Roman" w:hint="eastAsia"/>
          <w:b/>
          <w:szCs w:val="21"/>
        </w:rPr>
        <w:t>一</w:t>
      </w:r>
      <w:r w:rsidRPr="008D5159">
        <w:rPr>
          <w:rFonts w:ascii="Times New Roman" w:eastAsia="宋体" w:hAnsi="Times New Roman"/>
          <w:b/>
          <w:szCs w:val="21"/>
        </w:rPr>
        <w:t xml:space="preserve"> </w:t>
      </w:r>
      <w:r w:rsidRPr="008D5159">
        <w:rPr>
          <w:rFonts w:ascii="Times New Roman" w:eastAsia="宋体" w:hAnsi="Times New Roman" w:hint="eastAsia"/>
          <w:b/>
          <w:szCs w:val="21"/>
        </w:rPr>
        <w:t>般</w:t>
      </w:r>
      <w:r w:rsidRPr="008D5159">
        <w:rPr>
          <w:rFonts w:ascii="Times New Roman" w:eastAsia="宋体" w:hAnsi="Times New Roman"/>
          <w:b/>
          <w:szCs w:val="21"/>
        </w:rPr>
        <w:t xml:space="preserve"> </w:t>
      </w:r>
      <w:r w:rsidRPr="008D5159">
        <w:rPr>
          <w:rFonts w:ascii="Times New Roman" w:eastAsia="宋体" w:hAnsi="Times New Roman" w:hint="eastAsia"/>
          <w:b/>
          <w:szCs w:val="21"/>
        </w:rPr>
        <w:t>项</w:t>
      </w:r>
      <w:r w:rsidRPr="008D5159">
        <w:rPr>
          <w:rFonts w:ascii="Times New Roman" w:eastAsia="宋体" w:hAnsi="Times New Roman"/>
          <w:b/>
          <w:szCs w:val="21"/>
        </w:rPr>
        <w:t xml:space="preserve"> </w:t>
      </w:r>
      <w:r w:rsidRPr="008D5159">
        <w:rPr>
          <w:rFonts w:ascii="Times New Roman" w:eastAsia="宋体" w:hAnsi="Times New Roman" w:hint="eastAsia"/>
          <w:b/>
          <w:szCs w:val="21"/>
        </w:rPr>
        <w:t>目</w:t>
      </w:r>
    </w:p>
    <w:p w:rsidR="009D5CD5" w:rsidRPr="00474F1E" w:rsidRDefault="008D5159" w:rsidP="009D5CD5">
      <w:pPr>
        <w:spacing w:line="360" w:lineRule="auto"/>
        <w:rPr>
          <w:rFonts w:ascii="Times New Roman" w:eastAsia="宋体" w:hAnsi="Times New Roman"/>
          <w:szCs w:val="21"/>
        </w:rPr>
      </w:pPr>
      <w:r w:rsidRPr="008D5159">
        <w:rPr>
          <w:rFonts w:ascii="Times New Roman" w:eastAsia="宋体" w:hAnsi="Times New Roman"/>
          <w:b/>
          <w:szCs w:val="21"/>
        </w:rPr>
        <w:t xml:space="preserve">6.7.2  </w:t>
      </w:r>
      <w:r w:rsidRPr="008D5159">
        <w:rPr>
          <w:rFonts w:ascii="Times New Roman" w:eastAsia="宋体" w:hAnsi="Times New Roman" w:hint="eastAsia"/>
          <w:szCs w:val="21"/>
        </w:rPr>
        <w:t>集成卫生间地面面层的坡度应符合设计要求，不倒泛水、无积水；与地漏、管道结合处应严密牢固、无渗漏。</w:t>
      </w:r>
    </w:p>
    <w:p w:rsidR="00000000" w:rsidRDefault="008D5159">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检验方法：观察、泼水或用坡度尺及蓄水检查。</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E53A5C" w:rsidRPr="00474F1E" w:rsidRDefault="008D5159" w:rsidP="00E53A5C">
      <w:pPr>
        <w:spacing w:line="360" w:lineRule="auto"/>
        <w:rPr>
          <w:rFonts w:ascii="Times New Roman" w:eastAsia="宋体" w:hAnsi="Times New Roman"/>
          <w:szCs w:val="21"/>
        </w:rPr>
      </w:pPr>
      <w:r w:rsidRPr="008D5159">
        <w:rPr>
          <w:rFonts w:ascii="Times New Roman" w:eastAsia="宋体" w:hAnsi="Times New Roman"/>
          <w:b/>
          <w:szCs w:val="21"/>
        </w:rPr>
        <w:t xml:space="preserve">6.7.3  </w:t>
      </w:r>
      <w:r w:rsidRPr="008D5159">
        <w:rPr>
          <w:rFonts w:ascii="Times New Roman" w:eastAsia="宋体" w:hAnsi="Times New Roman" w:hint="eastAsia"/>
          <w:szCs w:val="21"/>
        </w:rPr>
        <w:t>卫生洁具安装质量验收，应符合现行国家标准《建筑给排水及采暖工程施工质量验收规范》</w:t>
      </w:r>
      <w:r w:rsidRPr="008D5159">
        <w:rPr>
          <w:rFonts w:ascii="Times New Roman" w:eastAsia="宋体" w:hAnsi="Times New Roman"/>
          <w:szCs w:val="21"/>
        </w:rPr>
        <w:t>GB 50242</w:t>
      </w:r>
      <w:r w:rsidRPr="008D5159">
        <w:rPr>
          <w:rFonts w:ascii="Times New Roman" w:eastAsia="宋体" w:hAnsi="Times New Roman" w:hint="eastAsia"/>
          <w:szCs w:val="21"/>
        </w:rPr>
        <w:t>的规定。</w:t>
      </w:r>
    </w:p>
    <w:p w:rsidR="00000000" w:rsidRDefault="008D5159">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检验方法：尺量检查。</w:t>
      </w:r>
    </w:p>
    <w:p w:rsidR="00000000" w:rsidRDefault="008D5159">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9D5CD5" w:rsidRPr="00474F1E" w:rsidRDefault="008D5159">
      <w:pPr>
        <w:spacing w:line="360" w:lineRule="auto"/>
        <w:rPr>
          <w:rFonts w:ascii="Times New Roman" w:hAnsi="Times New Roman"/>
          <w:szCs w:val="21"/>
        </w:rPr>
      </w:pPr>
      <w:r w:rsidRPr="008D5159">
        <w:rPr>
          <w:rFonts w:ascii="Times New Roman" w:hAnsi="Times New Roman"/>
          <w:b/>
          <w:szCs w:val="21"/>
        </w:rPr>
        <w:t>6.7.</w:t>
      </w:r>
      <w:r w:rsidR="002D1ED3">
        <w:rPr>
          <w:rFonts w:ascii="Times New Roman" w:hAnsi="Times New Roman"/>
          <w:b/>
          <w:szCs w:val="21"/>
        </w:rPr>
        <w:t>4</w:t>
      </w:r>
      <w:r w:rsidRPr="008D5159">
        <w:rPr>
          <w:rFonts w:ascii="Times New Roman" w:hAnsi="Times New Roman"/>
          <w:b/>
          <w:szCs w:val="21"/>
        </w:rPr>
        <w:t xml:space="preserve"> </w:t>
      </w:r>
      <w:r w:rsidRPr="008D5159">
        <w:rPr>
          <w:rFonts w:ascii="Times New Roman" w:hAnsi="Times New Roman"/>
          <w:szCs w:val="21"/>
        </w:rPr>
        <w:t xml:space="preserve"> </w:t>
      </w:r>
      <w:r w:rsidRPr="008D5159">
        <w:rPr>
          <w:rFonts w:ascii="Times New Roman" w:hAnsi="Times New Roman" w:hint="eastAsia"/>
          <w:szCs w:val="21"/>
        </w:rPr>
        <w:t>卫生间其他部品部件的允许尺寸偏差及检验方法应符合表</w:t>
      </w:r>
      <w:r w:rsidRPr="008D5159">
        <w:rPr>
          <w:rFonts w:ascii="Times New Roman" w:hAnsi="Times New Roman"/>
          <w:szCs w:val="21"/>
        </w:rPr>
        <w:t>6.7.5</w:t>
      </w:r>
      <w:r w:rsidRPr="008D5159">
        <w:rPr>
          <w:rFonts w:ascii="Times New Roman" w:hAnsi="Times New Roman" w:hint="eastAsia"/>
          <w:szCs w:val="21"/>
        </w:rPr>
        <w:t>的规定。</w:t>
      </w:r>
    </w:p>
    <w:p w:rsidR="00000000" w:rsidRDefault="008D5159">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检验方法：尺量检查。</w:t>
      </w:r>
    </w:p>
    <w:p w:rsidR="00000000" w:rsidRDefault="008D5159">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000000" w:rsidRDefault="008D5159">
      <w:pPr>
        <w:spacing w:line="360" w:lineRule="auto"/>
        <w:ind w:firstLineChars="100" w:firstLine="201"/>
        <w:jc w:val="left"/>
        <w:rPr>
          <w:rFonts w:ascii="黑体" w:eastAsia="黑体" w:hAnsi="黑体"/>
          <w:b/>
          <w:sz w:val="20"/>
          <w:szCs w:val="21"/>
        </w:rPr>
      </w:pPr>
      <w:r w:rsidRPr="008D5159">
        <w:rPr>
          <w:rFonts w:ascii="黑体" w:eastAsia="黑体" w:hAnsi="黑体" w:hint="eastAsia"/>
          <w:b/>
          <w:sz w:val="20"/>
          <w:szCs w:val="21"/>
        </w:rPr>
        <w:t>表</w:t>
      </w:r>
      <w:r w:rsidRPr="008D5159">
        <w:rPr>
          <w:rFonts w:ascii="黑体" w:eastAsia="黑体" w:hAnsi="黑体"/>
          <w:b/>
          <w:sz w:val="20"/>
          <w:szCs w:val="21"/>
        </w:rPr>
        <w:t>6.7.4</w:t>
      </w:r>
      <w:r w:rsidRPr="008D5159">
        <w:rPr>
          <w:rFonts w:ascii="黑体" w:eastAsia="黑体" w:hAnsi="黑体"/>
          <w:b/>
          <w:sz w:val="20"/>
          <w:szCs w:val="21"/>
        </w:rPr>
        <w:tab/>
      </w:r>
      <w:r w:rsidRPr="008D5159">
        <w:rPr>
          <w:rFonts w:ascii="黑体" w:eastAsia="黑体" w:hAnsi="黑体"/>
          <w:b/>
          <w:sz w:val="20"/>
          <w:szCs w:val="21"/>
        </w:rPr>
        <w:tab/>
      </w:r>
      <w:r w:rsidRPr="008D5159">
        <w:rPr>
          <w:rFonts w:ascii="黑体" w:eastAsia="黑体" w:hAnsi="黑体"/>
          <w:b/>
          <w:sz w:val="20"/>
          <w:szCs w:val="21"/>
        </w:rPr>
        <w:tab/>
        <w:t>集成卫生间部品部件尺寸允许偏差及检验方法</w:t>
      </w:r>
    </w:p>
    <w:tbl>
      <w:tblPr>
        <w:tblW w:w="0" w:type="auto"/>
        <w:jc w:val="center"/>
        <w:tblLook w:val="04A0"/>
      </w:tblPr>
      <w:tblGrid>
        <w:gridCol w:w="800"/>
        <w:gridCol w:w="1550"/>
        <w:gridCol w:w="1947"/>
        <w:gridCol w:w="1720"/>
        <w:gridCol w:w="2280"/>
      </w:tblGrid>
      <w:tr w:rsidR="009D5CD5" w:rsidRPr="00474F1E" w:rsidTr="002D1ED3">
        <w:trPr>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rsidP="002E20D1">
            <w:pPr>
              <w:spacing w:line="360" w:lineRule="auto"/>
              <w:jc w:val="center"/>
              <w:rPr>
                <w:rFonts w:ascii="Times New Roman" w:hAnsi="Times New Roman"/>
                <w:sz w:val="18"/>
                <w:szCs w:val="18"/>
              </w:rPr>
            </w:pPr>
            <w:r w:rsidRPr="008D5159">
              <w:rPr>
                <w:rFonts w:ascii="Times New Roman" w:hAnsi="Times New Roman" w:hint="eastAsia"/>
                <w:sz w:val="18"/>
                <w:szCs w:val="18"/>
              </w:rPr>
              <w:t>序号</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rsidP="002E20D1">
            <w:pPr>
              <w:spacing w:line="360" w:lineRule="auto"/>
              <w:jc w:val="center"/>
              <w:rPr>
                <w:rFonts w:ascii="Times New Roman" w:hAnsi="Times New Roman"/>
                <w:sz w:val="18"/>
                <w:szCs w:val="18"/>
              </w:rPr>
            </w:pPr>
            <w:r w:rsidRPr="008D5159">
              <w:rPr>
                <w:rFonts w:ascii="Times New Roman" w:hAnsi="Times New Roman" w:hint="eastAsia"/>
                <w:sz w:val="18"/>
                <w:szCs w:val="18"/>
              </w:rPr>
              <w:t>项目</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5CD5" w:rsidRPr="001B6696" w:rsidRDefault="008D5159" w:rsidP="002E20D1">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技术要求</w:t>
            </w:r>
            <w:r w:rsidRPr="008D5159">
              <w:rPr>
                <w:rFonts w:asciiTheme="minorEastAsia" w:hAnsiTheme="minorEastAsia" w:cs="Times New Roman" w:hint="eastAsia"/>
                <w:szCs w:val="21"/>
              </w:rPr>
              <w:t>（</w:t>
            </w:r>
            <w:r w:rsidRPr="008D5159">
              <w:rPr>
                <w:rFonts w:asciiTheme="minorEastAsia" w:hAnsiTheme="minorEastAsia" w:cs="Times New Roman"/>
                <w:szCs w:val="21"/>
              </w:rPr>
              <w:t>mm）</w:t>
            </w:r>
          </w:p>
        </w:tc>
        <w:tc>
          <w:tcPr>
            <w:tcW w:w="2280"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rsidP="002E20D1">
            <w:pPr>
              <w:spacing w:line="360" w:lineRule="auto"/>
              <w:jc w:val="center"/>
              <w:rPr>
                <w:rFonts w:ascii="Times New Roman" w:hAnsi="Times New Roman"/>
                <w:sz w:val="18"/>
                <w:szCs w:val="18"/>
              </w:rPr>
            </w:pPr>
            <w:r w:rsidRPr="008D5159">
              <w:rPr>
                <w:rFonts w:ascii="Times New Roman" w:hAnsi="Times New Roman" w:hint="eastAsia"/>
                <w:sz w:val="18"/>
                <w:szCs w:val="18"/>
              </w:rPr>
              <w:t>检验方法</w:t>
            </w:r>
          </w:p>
        </w:tc>
      </w:tr>
      <w:tr w:rsidR="009D5CD5" w:rsidRPr="00474F1E" w:rsidTr="002D1ED3">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9D5CD5" w:rsidRPr="00112776" w:rsidRDefault="008D5159" w:rsidP="002E20D1">
            <w:pPr>
              <w:spacing w:line="360" w:lineRule="auto"/>
              <w:jc w:val="center"/>
              <w:rPr>
                <w:rFonts w:ascii="Times New Roman" w:hAnsi="Times New Roman"/>
                <w:sz w:val="18"/>
                <w:szCs w:val="18"/>
              </w:rPr>
            </w:pPr>
            <w:r w:rsidRPr="008D5159">
              <w:rPr>
                <w:rFonts w:ascii="Times New Roman" w:hAnsi="Times New Roman"/>
                <w:sz w:val="18"/>
                <w:szCs w:val="18"/>
              </w:rPr>
              <w:t>1</w:t>
            </w:r>
          </w:p>
        </w:tc>
        <w:tc>
          <w:tcPr>
            <w:tcW w:w="1550"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rsidP="002E20D1">
            <w:pPr>
              <w:spacing w:line="360" w:lineRule="auto"/>
              <w:jc w:val="center"/>
              <w:rPr>
                <w:rFonts w:ascii="Times New Roman" w:hAnsi="Times New Roman"/>
                <w:sz w:val="18"/>
                <w:szCs w:val="18"/>
              </w:rPr>
            </w:pPr>
            <w:r w:rsidRPr="008D5159">
              <w:rPr>
                <w:rFonts w:ascii="Times New Roman" w:hAnsi="Times New Roman" w:hint="eastAsia"/>
                <w:sz w:val="18"/>
                <w:szCs w:val="18"/>
              </w:rPr>
              <w:t>框架型材</w:t>
            </w:r>
          </w:p>
        </w:tc>
        <w:tc>
          <w:tcPr>
            <w:tcW w:w="1947"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长度偏差</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尺量检查</w:t>
            </w:r>
          </w:p>
        </w:tc>
      </w:tr>
      <w:tr w:rsidR="009D5CD5" w:rsidRPr="00474F1E" w:rsidTr="002D1ED3">
        <w:trPr>
          <w:jc w:val="center"/>
        </w:trPr>
        <w:tc>
          <w:tcPr>
            <w:tcW w:w="800" w:type="dxa"/>
            <w:vMerge w:val="restart"/>
            <w:tcBorders>
              <w:top w:val="single" w:sz="4" w:space="0" w:color="auto"/>
              <w:left w:val="single" w:sz="4" w:space="0" w:color="auto"/>
              <w:right w:val="single" w:sz="4" w:space="0" w:color="auto"/>
            </w:tcBorders>
            <w:vAlign w:val="center"/>
          </w:tcPr>
          <w:p w:rsidR="009D5CD5" w:rsidRPr="00112776" w:rsidRDefault="008D5159" w:rsidP="002E20D1">
            <w:pPr>
              <w:spacing w:line="360" w:lineRule="auto"/>
              <w:jc w:val="center"/>
              <w:rPr>
                <w:rFonts w:ascii="Times New Roman" w:hAnsi="Times New Roman"/>
                <w:sz w:val="18"/>
                <w:szCs w:val="18"/>
              </w:rPr>
            </w:pPr>
            <w:r w:rsidRPr="008D5159">
              <w:rPr>
                <w:rFonts w:ascii="Times New Roman" w:hAnsi="Times New Roman"/>
                <w:sz w:val="18"/>
                <w:szCs w:val="18"/>
              </w:rPr>
              <w:t>2</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rsidP="002E20D1">
            <w:pPr>
              <w:spacing w:line="360" w:lineRule="auto"/>
              <w:jc w:val="center"/>
              <w:rPr>
                <w:rFonts w:ascii="Times New Roman" w:hAnsi="Times New Roman"/>
                <w:sz w:val="18"/>
                <w:szCs w:val="18"/>
              </w:rPr>
            </w:pPr>
            <w:r w:rsidRPr="008D5159">
              <w:rPr>
                <w:rFonts w:ascii="Times New Roman" w:hAnsi="Times New Roman" w:hint="eastAsia"/>
                <w:sz w:val="18"/>
                <w:szCs w:val="18"/>
              </w:rPr>
              <w:t>吊顶金属板</w:t>
            </w:r>
          </w:p>
        </w:tc>
        <w:tc>
          <w:tcPr>
            <w:tcW w:w="1947"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长宽偏差</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尺量检查</w:t>
            </w:r>
          </w:p>
        </w:tc>
      </w:tr>
      <w:tr w:rsidR="009D5CD5" w:rsidRPr="00474F1E" w:rsidTr="002D1ED3">
        <w:trPr>
          <w:jc w:val="center"/>
        </w:trPr>
        <w:tc>
          <w:tcPr>
            <w:tcW w:w="800" w:type="dxa"/>
            <w:vMerge/>
            <w:tcBorders>
              <w:left w:val="single" w:sz="4" w:space="0" w:color="auto"/>
              <w:right w:val="single" w:sz="4" w:space="0" w:color="auto"/>
            </w:tcBorders>
            <w:vAlign w:val="center"/>
          </w:tcPr>
          <w:p w:rsidR="009D5CD5" w:rsidRPr="00112776" w:rsidRDefault="009D5CD5" w:rsidP="002E20D1">
            <w:pPr>
              <w:spacing w:line="360" w:lineRule="auto"/>
              <w:jc w:val="center"/>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2E20D1">
            <w:pPr>
              <w:spacing w:line="360" w:lineRule="auto"/>
              <w:jc w:val="center"/>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对角线偏差</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尺量检查</w:t>
            </w:r>
          </w:p>
        </w:tc>
      </w:tr>
      <w:tr w:rsidR="009D5CD5" w:rsidRPr="00474F1E" w:rsidTr="002D1ED3">
        <w:trPr>
          <w:jc w:val="center"/>
        </w:trPr>
        <w:tc>
          <w:tcPr>
            <w:tcW w:w="800" w:type="dxa"/>
            <w:vMerge/>
            <w:tcBorders>
              <w:left w:val="single" w:sz="4" w:space="0" w:color="auto"/>
              <w:right w:val="single" w:sz="4" w:space="0" w:color="auto"/>
            </w:tcBorders>
            <w:vAlign w:val="center"/>
          </w:tcPr>
          <w:p w:rsidR="009D5CD5" w:rsidRPr="00112776" w:rsidRDefault="009D5CD5" w:rsidP="002E20D1">
            <w:pPr>
              <w:spacing w:line="360" w:lineRule="auto"/>
              <w:jc w:val="center"/>
              <w:rPr>
                <w:rFonts w:ascii="Times New Roman" w:hAnsi="Times New Roman"/>
                <w:sz w:val="18"/>
                <w:szCs w:val="18"/>
              </w:rPr>
            </w:pPr>
          </w:p>
        </w:tc>
        <w:tc>
          <w:tcPr>
            <w:tcW w:w="1550" w:type="dxa"/>
            <w:vMerge w:val="restart"/>
            <w:tcBorders>
              <w:top w:val="single" w:sz="4" w:space="0" w:color="auto"/>
              <w:left w:val="single" w:sz="4" w:space="0" w:color="auto"/>
              <w:right w:val="single" w:sz="4" w:space="0" w:color="auto"/>
            </w:tcBorders>
            <w:vAlign w:val="center"/>
          </w:tcPr>
          <w:p w:rsidR="009D5CD5" w:rsidRPr="00112776" w:rsidRDefault="008D5159" w:rsidP="002E20D1">
            <w:pPr>
              <w:spacing w:line="360" w:lineRule="auto"/>
              <w:jc w:val="center"/>
              <w:rPr>
                <w:rFonts w:ascii="Times New Roman" w:hAnsi="Times New Roman"/>
                <w:sz w:val="18"/>
                <w:szCs w:val="18"/>
              </w:rPr>
            </w:pPr>
            <w:r w:rsidRPr="008D5159">
              <w:rPr>
                <w:rFonts w:ascii="Times New Roman" w:hAnsi="Times New Roman" w:hint="eastAsia"/>
                <w:sz w:val="18"/>
                <w:szCs w:val="18"/>
              </w:rPr>
              <w:t>吊顶非金属板</w:t>
            </w:r>
          </w:p>
        </w:tc>
        <w:tc>
          <w:tcPr>
            <w:tcW w:w="1947" w:type="dxa"/>
            <w:tcBorders>
              <w:top w:val="single" w:sz="4" w:space="0" w:color="auto"/>
              <w:left w:val="single" w:sz="4" w:space="0" w:color="auto"/>
              <w:bottom w:val="single" w:sz="4" w:space="0" w:color="auto"/>
              <w:right w:val="single" w:sz="4" w:space="0" w:color="auto"/>
            </w:tcBorders>
            <w:vAlign w:val="center"/>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长宽偏差</w:t>
            </w:r>
          </w:p>
        </w:tc>
        <w:tc>
          <w:tcPr>
            <w:tcW w:w="1720" w:type="dxa"/>
            <w:tcBorders>
              <w:top w:val="single" w:sz="4" w:space="0" w:color="auto"/>
              <w:left w:val="single" w:sz="4" w:space="0" w:color="auto"/>
              <w:bottom w:val="single" w:sz="4" w:space="0" w:color="auto"/>
              <w:right w:val="single" w:sz="4" w:space="0" w:color="auto"/>
            </w:tcBorders>
            <w:vAlign w:val="center"/>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1</w:t>
            </w:r>
          </w:p>
        </w:tc>
        <w:tc>
          <w:tcPr>
            <w:tcW w:w="2280" w:type="dxa"/>
            <w:tcBorders>
              <w:top w:val="single" w:sz="4" w:space="0" w:color="auto"/>
              <w:left w:val="single" w:sz="4" w:space="0" w:color="auto"/>
              <w:bottom w:val="single" w:sz="4" w:space="0" w:color="auto"/>
              <w:right w:val="single" w:sz="4" w:space="0" w:color="auto"/>
            </w:tcBorders>
            <w:vAlign w:val="center"/>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尺量检查</w:t>
            </w:r>
          </w:p>
        </w:tc>
      </w:tr>
      <w:tr w:rsidR="009D5CD5" w:rsidRPr="00474F1E" w:rsidTr="002D1ED3">
        <w:trPr>
          <w:jc w:val="center"/>
        </w:trPr>
        <w:tc>
          <w:tcPr>
            <w:tcW w:w="800" w:type="dxa"/>
            <w:vMerge/>
            <w:tcBorders>
              <w:left w:val="single" w:sz="4" w:space="0" w:color="auto"/>
              <w:bottom w:val="single" w:sz="4" w:space="0" w:color="auto"/>
              <w:right w:val="single" w:sz="4" w:space="0" w:color="auto"/>
            </w:tcBorders>
            <w:vAlign w:val="center"/>
          </w:tcPr>
          <w:p w:rsidR="009D5CD5" w:rsidRPr="00112776" w:rsidRDefault="009D5CD5" w:rsidP="002E20D1">
            <w:pPr>
              <w:spacing w:line="360" w:lineRule="auto"/>
              <w:jc w:val="center"/>
              <w:rPr>
                <w:rFonts w:ascii="Times New Roman" w:hAnsi="Times New Roman"/>
                <w:sz w:val="18"/>
                <w:szCs w:val="18"/>
              </w:rPr>
            </w:pPr>
          </w:p>
        </w:tc>
        <w:tc>
          <w:tcPr>
            <w:tcW w:w="1550" w:type="dxa"/>
            <w:vMerge/>
            <w:tcBorders>
              <w:left w:val="single" w:sz="4" w:space="0" w:color="auto"/>
              <w:bottom w:val="single" w:sz="4" w:space="0" w:color="auto"/>
              <w:right w:val="single" w:sz="4" w:space="0" w:color="auto"/>
            </w:tcBorders>
            <w:vAlign w:val="center"/>
          </w:tcPr>
          <w:p w:rsidR="009D5CD5" w:rsidRPr="00112776" w:rsidRDefault="009D5CD5" w:rsidP="002E20D1">
            <w:pPr>
              <w:spacing w:line="360" w:lineRule="auto"/>
              <w:jc w:val="center"/>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对角线偏差</w:t>
            </w:r>
          </w:p>
        </w:tc>
        <w:tc>
          <w:tcPr>
            <w:tcW w:w="1720" w:type="dxa"/>
            <w:tcBorders>
              <w:top w:val="single" w:sz="4" w:space="0" w:color="auto"/>
              <w:left w:val="single" w:sz="4" w:space="0" w:color="auto"/>
              <w:bottom w:val="single" w:sz="4" w:space="0" w:color="auto"/>
              <w:right w:val="single" w:sz="4" w:space="0" w:color="auto"/>
            </w:tcBorders>
            <w:vAlign w:val="center"/>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1</w:t>
            </w:r>
          </w:p>
        </w:tc>
        <w:tc>
          <w:tcPr>
            <w:tcW w:w="2280" w:type="dxa"/>
            <w:tcBorders>
              <w:top w:val="single" w:sz="4" w:space="0" w:color="auto"/>
              <w:left w:val="single" w:sz="4" w:space="0" w:color="auto"/>
              <w:bottom w:val="single" w:sz="4" w:space="0" w:color="auto"/>
              <w:right w:val="single" w:sz="4" w:space="0" w:color="auto"/>
            </w:tcBorders>
            <w:vAlign w:val="center"/>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尺量检查</w:t>
            </w:r>
          </w:p>
        </w:tc>
      </w:tr>
      <w:tr w:rsidR="009D5CD5" w:rsidRPr="00474F1E" w:rsidTr="002D1ED3">
        <w:trPr>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rsidP="002E20D1">
            <w:pPr>
              <w:spacing w:line="360" w:lineRule="auto"/>
              <w:jc w:val="center"/>
              <w:rPr>
                <w:rFonts w:ascii="Times New Roman" w:hAnsi="Times New Roman"/>
                <w:sz w:val="18"/>
                <w:szCs w:val="18"/>
              </w:rPr>
            </w:pPr>
            <w:r w:rsidRPr="008D5159">
              <w:rPr>
                <w:rFonts w:ascii="Times New Roman" w:hAnsi="Times New Roman"/>
                <w:sz w:val="18"/>
                <w:szCs w:val="18"/>
              </w:rPr>
              <w:t>3</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rsidP="002E20D1">
            <w:pPr>
              <w:spacing w:line="360" w:lineRule="auto"/>
              <w:jc w:val="center"/>
              <w:rPr>
                <w:rFonts w:ascii="Times New Roman" w:hAnsi="Times New Roman"/>
                <w:sz w:val="18"/>
                <w:szCs w:val="18"/>
              </w:rPr>
            </w:pPr>
            <w:r w:rsidRPr="008D5159">
              <w:rPr>
                <w:rFonts w:ascii="Times New Roman" w:hAnsi="Times New Roman" w:hint="eastAsia"/>
                <w:sz w:val="18"/>
                <w:szCs w:val="18"/>
              </w:rPr>
              <w:t>墙面复合墙板</w:t>
            </w:r>
          </w:p>
        </w:tc>
        <w:tc>
          <w:tcPr>
            <w:tcW w:w="1947"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立面垂直度</w:t>
            </w:r>
          </w:p>
        </w:tc>
        <w:tc>
          <w:tcPr>
            <w:tcW w:w="1720"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1</w:t>
            </w:r>
          </w:p>
        </w:tc>
        <w:tc>
          <w:tcPr>
            <w:tcW w:w="2280"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尺量检查</w:t>
            </w:r>
          </w:p>
        </w:tc>
      </w:tr>
      <w:tr w:rsidR="009D5CD5" w:rsidRPr="00474F1E" w:rsidTr="002D1ED3">
        <w:trPr>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A4732A">
            <w:pPr>
              <w:spacing w:line="360" w:lineRule="auto"/>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A4732A">
            <w:pPr>
              <w:spacing w:line="360" w:lineRule="auto"/>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表面平整度</w:t>
            </w:r>
          </w:p>
        </w:tc>
        <w:tc>
          <w:tcPr>
            <w:tcW w:w="1720"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1</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sz w:val="18"/>
                <w:szCs w:val="18"/>
              </w:rPr>
              <w:t>2m</w:t>
            </w:r>
            <w:r w:rsidRPr="008D5159">
              <w:rPr>
                <w:rFonts w:ascii="Times New Roman" w:hAnsi="Times New Roman" w:hint="eastAsia"/>
                <w:sz w:val="18"/>
                <w:szCs w:val="18"/>
              </w:rPr>
              <w:t>靠尺和塞尺检查</w:t>
            </w:r>
          </w:p>
        </w:tc>
      </w:tr>
      <w:tr w:rsidR="009D5CD5" w:rsidRPr="00474F1E" w:rsidTr="002D1ED3">
        <w:trPr>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A4732A">
            <w:pPr>
              <w:spacing w:line="360" w:lineRule="auto"/>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A4732A">
            <w:pPr>
              <w:spacing w:line="360" w:lineRule="auto"/>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阴阳角方正</w:t>
            </w:r>
          </w:p>
        </w:tc>
        <w:tc>
          <w:tcPr>
            <w:tcW w:w="1720"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1</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钢尺和塞尺检查</w:t>
            </w:r>
          </w:p>
        </w:tc>
      </w:tr>
      <w:tr w:rsidR="009D5CD5" w:rsidRPr="00474F1E" w:rsidTr="002D1ED3">
        <w:trPr>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A4732A">
            <w:pPr>
              <w:spacing w:line="360" w:lineRule="auto"/>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A4732A">
            <w:pPr>
              <w:spacing w:line="360" w:lineRule="auto"/>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接缝直线度</w:t>
            </w:r>
          </w:p>
        </w:tc>
        <w:tc>
          <w:tcPr>
            <w:tcW w:w="1720"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钢尺和塞尺检查</w:t>
            </w:r>
          </w:p>
        </w:tc>
      </w:tr>
      <w:tr w:rsidR="009D5CD5" w:rsidRPr="00474F1E" w:rsidTr="002D1ED3">
        <w:trPr>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A4732A">
            <w:pPr>
              <w:spacing w:line="360" w:lineRule="auto"/>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A4732A">
            <w:pPr>
              <w:spacing w:line="360" w:lineRule="auto"/>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接缝高低差</w:t>
            </w:r>
          </w:p>
        </w:tc>
        <w:tc>
          <w:tcPr>
            <w:tcW w:w="1720"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钢尺和塞尺检查</w:t>
            </w:r>
          </w:p>
        </w:tc>
      </w:tr>
      <w:tr w:rsidR="009D5CD5" w:rsidRPr="00474F1E" w:rsidTr="002D1ED3">
        <w:trPr>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A4732A">
            <w:pPr>
              <w:spacing w:line="360" w:lineRule="auto"/>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A4732A">
            <w:pPr>
              <w:spacing w:line="360" w:lineRule="auto"/>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接缝宽度</w:t>
            </w:r>
          </w:p>
        </w:tc>
        <w:tc>
          <w:tcPr>
            <w:tcW w:w="1720"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钢尺和塞尺检查</w:t>
            </w:r>
          </w:p>
        </w:tc>
      </w:tr>
      <w:tr w:rsidR="009D5CD5" w:rsidRPr="00474F1E" w:rsidTr="002D1ED3">
        <w:trPr>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rsidP="002E20D1">
            <w:pPr>
              <w:spacing w:line="360" w:lineRule="auto"/>
              <w:jc w:val="center"/>
              <w:rPr>
                <w:rFonts w:ascii="Times New Roman" w:hAnsi="Times New Roman"/>
                <w:sz w:val="18"/>
                <w:szCs w:val="18"/>
              </w:rPr>
            </w:pPr>
            <w:r w:rsidRPr="008D5159">
              <w:rPr>
                <w:rFonts w:ascii="Times New Roman" w:hAnsi="Times New Roman"/>
                <w:sz w:val="18"/>
                <w:szCs w:val="18"/>
              </w:rPr>
              <w:t>4</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rsidP="002E20D1">
            <w:pPr>
              <w:spacing w:line="360" w:lineRule="auto"/>
              <w:jc w:val="center"/>
              <w:rPr>
                <w:rFonts w:ascii="Times New Roman" w:hAnsi="Times New Roman"/>
                <w:sz w:val="18"/>
                <w:szCs w:val="18"/>
              </w:rPr>
            </w:pPr>
            <w:r w:rsidRPr="008D5159">
              <w:rPr>
                <w:rFonts w:ascii="Times New Roman" w:hAnsi="Times New Roman" w:hint="eastAsia"/>
                <w:sz w:val="18"/>
                <w:szCs w:val="18"/>
              </w:rPr>
              <w:t>地面砖</w:t>
            </w:r>
          </w:p>
        </w:tc>
        <w:tc>
          <w:tcPr>
            <w:tcW w:w="1947"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长度和宽度</w:t>
            </w:r>
          </w:p>
        </w:tc>
        <w:tc>
          <w:tcPr>
            <w:tcW w:w="1720" w:type="dxa"/>
            <w:tcBorders>
              <w:top w:val="single" w:sz="4" w:space="0" w:color="auto"/>
              <w:left w:val="single" w:sz="4" w:space="0" w:color="auto"/>
              <w:bottom w:val="single" w:sz="4" w:space="0" w:color="auto"/>
              <w:right w:val="single" w:sz="4" w:space="0" w:color="auto"/>
            </w:tcBorders>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尺量检查</w:t>
            </w:r>
          </w:p>
        </w:tc>
      </w:tr>
      <w:tr w:rsidR="009D5CD5" w:rsidRPr="00474F1E" w:rsidTr="002D1ED3">
        <w:trPr>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2E20D1">
            <w:pPr>
              <w:spacing w:line="360" w:lineRule="auto"/>
              <w:jc w:val="center"/>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2E20D1">
            <w:pPr>
              <w:spacing w:line="360" w:lineRule="auto"/>
              <w:jc w:val="center"/>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厚度</w:t>
            </w:r>
          </w:p>
        </w:tc>
        <w:tc>
          <w:tcPr>
            <w:tcW w:w="1720" w:type="dxa"/>
            <w:tcBorders>
              <w:top w:val="single" w:sz="4" w:space="0" w:color="auto"/>
              <w:left w:val="single" w:sz="4" w:space="0" w:color="auto"/>
              <w:bottom w:val="single" w:sz="4" w:space="0" w:color="auto"/>
              <w:right w:val="single" w:sz="4" w:space="0" w:color="auto"/>
            </w:tcBorders>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尺量检查</w:t>
            </w:r>
          </w:p>
        </w:tc>
      </w:tr>
      <w:tr w:rsidR="009D5CD5" w:rsidRPr="00474F1E" w:rsidTr="002D1ED3">
        <w:trPr>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2E20D1">
            <w:pPr>
              <w:spacing w:line="360" w:lineRule="auto"/>
              <w:jc w:val="center"/>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2E20D1">
            <w:pPr>
              <w:spacing w:line="360" w:lineRule="auto"/>
              <w:jc w:val="center"/>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边直度（正面）</w:t>
            </w:r>
          </w:p>
        </w:tc>
        <w:tc>
          <w:tcPr>
            <w:tcW w:w="1720" w:type="dxa"/>
            <w:tcBorders>
              <w:top w:val="single" w:sz="4" w:space="0" w:color="auto"/>
              <w:left w:val="single" w:sz="4" w:space="0" w:color="auto"/>
              <w:bottom w:val="single" w:sz="4" w:space="0" w:color="auto"/>
              <w:right w:val="single" w:sz="4" w:space="0" w:color="auto"/>
            </w:tcBorders>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尺量检查</w:t>
            </w:r>
          </w:p>
        </w:tc>
      </w:tr>
      <w:tr w:rsidR="009D5CD5" w:rsidRPr="00474F1E" w:rsidTr="002D1ED3">
        <w:trPr>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2E20D1">
            <w:pPr>
              <w:spacing w:line="360" w:lineRule="auto"/>
              <w:jc w:val="center"/>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9D5CD5" w:rsidRPr="00112776" w:rsidRDefault="009D5CD5" w:rsidP="002E20D1">
            <w:pPr>
              <w:spacing w:line="360" w:lineRule="auto"/>
              <w:jc w:val="center"/>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直角度</w:t>
            </w:r>
          </w:p>
        </w:tc>
        <w:tc>
          <w:tcPr>
            <w:tcW w:w="1720" w:type="dxa"/>
            <w:tcBorders>
              <w:top w:val="single" w:sz="4" w:space="0" w:color="auto"/>
              <w:left w:val="single" w:sz="4" w:space="0" w:color="auto"/>
              <w:bottom w:val="single" w:sz="4" w:space="0" w:color="auto"/>
              <w:right w:val="single" w:sz="4" w:space="0" w:color="auto"/>
            </w:tcBorders>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尺量检查</w:t>
            </w:r>
          </w:p>
        </w:tc>
      </w:tr>
      <w:tr w:rsidR="009D5CD5" w:rsidRPr="00474F1E" w:rsidTr="002D1ED3">
        <w:trPr>
          <w:trHeight w:val="450"/>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rsidP="002E20D1">
            <w:pPr>
              <w:spacing w:line="360" w:lineRule="auto"/>
              <w:jc w:val="center"/>
              <w:rPr>
                <w:rFonts w:ascii="Times New Roman" w:hAnsi="Times New Roman"/>
                <w:sz w:val="18"/>
                <w:szCs w:val="18"/>
              </w:rPr>
            </w:pPr>
            <w:r w:rsidRPr="008D5159">
              <w:rPr>
                <w:rFonts w:ascii="Times New Roman" w:hAnsi="Times New Roman"/>
                <w:sz w:val="18"/>
                <w:szCs w:val="18"/>
              </w:rPr>
              <w:lastRenderedPageBreak/>
              <w:t>5</w:t>
            </w:r>
          </w:p>
        </w:tc>
        <w:tc>
          <w:tcPr>
            <w:tcW w:w="1550" w:type="dxa"/>
            <w:tcBorders>
              <w:top w:val="single" w:sz="4" w:space="0" w:color="auto"/>
              <w:left w:val="single" w:sz="4" w:space="0" w:color="auto"/>
              <w:bottom w:val="single" w:sz="4" w:space="0" w:color="auto"/>
              <w:right w:val="single" w:sz="4" w:space="0" w:color="auto"/>
            </w:tcBorders>
            <w:vAlign w:val="center"/>
            <w:hideMark/>
          </w:tcPr>
          <w:p w:rsidR="009D5CD5" w:rsidRPr="00112776" w:rsidRDefault="008D5159" w:rsidP="002E20D1">
            <w:pPr>
              <w:spacing w:line="360" w:lineRule="auto"/>
              <w:jc w:val="center"/>
              <w:rPr>
                <w:rFonts w:ascii="Times New Roman" w:hAnsi="Times New Roman"/>
                <w:sz w:val="18"/>
                <w:szCs w:val="18"/>
              </w:rPr>
            </w:pPr>
            <w:r w:rsidRPr="008D5159">
              <w:rPr>
                <w:rFonts w:ascii="Times New Roman" w:hAnsi="Times New Roman" w:hint="eastAsia"/>
                <w:sz w:val="18"/>
                <w:szCs w:val="18"/>
              </w:rPr>
              <w:t>预留孔</w:t>
            </w:r>
          </w:p>
        </w:tc>
        <w:tc>
          <w:tcPr>
            <w:tcW w:w="1947"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中心线位置</w:t>
            </w:r>
          </w:p>
        </w:tc>
        <w:tc>
          <w:tcPr>
            <w:tcW w:w="1720"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2</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0000" w:rsidRDefault="008D5159">
            <w:pPr>
              <w:spacing w:line="360" w:lineRule="auto"/>
              <w:jc w:val="center"/>
              <w:rPr>
                <w:rFonts w:ascii="Times New Roman" w:hAnsi="Times New Roman"/>
                <w:sz w:val="18"/>
                <w:szCs w:val="18"/>
              </w:rPr>
            </w:pPr>
            <w:r w:rsidRPr="008D5159">
              <w:rPr>
                <w:rFonts w:ascii="Times New Roman" w:hAnsi="Times New Roman" w:hint="eastAsia"/>
                <w:sz w:val="18"/>
                <w:szCs w:val="18"/>
              </w:rPr>
              <w:t>尺量检查</w:t>
            </w:r>
          </w:p>
        </w:tc>
      </w:tr>
    </w:tbl>
    <w:p w:rsidR="00000000" w:rsidRDefault="008D5159">
      <w:pPr>
        <w:ind w:right="200"/>
        <w:jc w:val="right"/>
        <w:rPr>
          <w:sz w:val="20"/>
        </w:rPr>
      </w:pPr>
      <w:r w:rsidRPr="008D5159">
        <w:rPr>
          <w:rFonts w:hint="eastAsia"/>
          <w:sz w:val="20"/>
        </w:rPr>
        <w:t>续表</w:t>
      </w:r>
    </w:p>
    <w:tbl>
      <w:tblPr>
        <w:tblW w:w="0" w:type="auto"/>
        <w:jc w:val="center"/>
        <w:tblLook w:val="04A0"/>
      </w:tblPr>
      <w:tblGrid>
        <w:gridCol w:w="800"/>
        <w:gridCol w:w="1550"/>
        <w:gridCol w:w="1947"/>
        <w:gridCol w:w="1720"/>
        <w:gridCol w:w="2280"/>
      </w:tblGrid>
      <w:tr w:rsidR="001B6696" w:rsidRPr="00A75472" w:rsidTr="00B54DBA">
        <w:trPr>
          <w:trHeight w:val="450"/>
          <w:jc w:val="center"/>
        </w:trPr>
        <w:tc>
          <w:tcPr>
            <w:tcW w:w="800" w:type="dxa"/>
            <w:tcBorders>
              <w:top w:val="single" w:sz="4" w:space="0" w:color="auto"/>
              <w:left w:val="single" w:sz="4" w:space="0" w:color="auto"/>
              <w:bottom w:val="single" w:sz="4" w:space="0" w:color="auto"/>
              <w:right w:val="single" w:sz="4" w:space="0" w:color="auto"/>
            </w:tcBorders>
            <w:vAlign w:val="center"/>
          </w:tcPr>
          <w:p w:rsidR="001B6696" w:rsidRPr="00A75472" w:rsidRDefault="001B6696" w:rsidP="001B6696">
            <w:pPr>
              <w:spacing w:line="360" w:lineRule="auto"/>
              <w:jc w:val="center"/>
              <w:rPr>
                <w:rFonts w:ascii="Times New Roman" w:hAnsi="Times New Roman"/>
                <w:sz w:val="18"/>
                <w:szCs w:val="18"/>
              </w:rPr>
            </w:pPr>
            <w:r w:rsidRPr="00A75472">
              <w:rPr>
                <w:rFonts w:ascii="Times New Roman" w:hAnsi="Times New Roman" w:hint="eastAsia"/>
                <w:sz w:val="18"/>
                <w:szCs w:val="18"/>
              </w:rPr>
              <w:t>序号</w:t>
            </w:r>
          </w:p>
        </w:tc>
        <w:tc>
          <w:tcPr>
            <w:tcW w:w="3497" w:type="dxa"/>
            <w:gridSpan w:val="2"/>
            <w:tcBorders>
              <w:top w:val="single" w:sz="4" w:space="0" w:color="auto"/>
              <w:left w:val="single" w:sz="4" w:space="0" w:color="auto"/>
              <w:bottom w:val="single" w:sz="4" w:space="0" w:color="auto"/>
              <w:right w:val="single" w:sz="4" w:space="0" w:color="auto"/>
            </w:tcBorders>
            <w:vAlign w:val="center"/>
          </w:tcPr>
          <w:p w:rsidR="001B6696" w:rsidRPr="00A75472" w:rsidRDefault="001B6696" w:rsidP="001B6696">
            <w:pPr>
              <w:spacing w:line="360" w:lineRule="auto"/>
              <w:jc w:val="center"/>
              <w:rPr>
                <w:rFonts w:ascii="Times New Roman" w:hAnsi="Times New Roman"/>
                <w:sz w:val="18"/>
                <w:szCs w:val="18"/>
              </w:rPr>
            </w:pPr>
            <w:r w:rsidRPr="00A75472">
              <w:rPr>
                <w:rFonts w:ascii="Times New Roman" w:hAnsi="Times New Roman" w:hint="eastAsia"/>
                <w:sz w:val="18"/>
                <w:szCs w:val="18"/>
              </w:rPr>
              <w:t>项目</w:t>
            </w:r>
          </w:p>
        </w:tc>
        <w:tc>
          <w:tcPr>
            <w:tcW w:w="1720" w:type="dxa"/>
            <w:tcBorders>
              <w:top w:val="single" w:sz="4" w:space="0" w:color="auto"/>
              <w:left w:val="single" w:sz="4" w:space="0" w:color="auto"/>
              <w:bottom w:val="single" w:sz="4" w:space="0" w:color="auto"/>
              <w:right w:val="single" w:sz="4" w:space="0" w:color="auto"/>
            </w:tcBorders>
            <w:vAlign w:val="center"/>
          </w:tcPr>
          <w:p w:rsidR="001B6696" w:rsidRPr="00A75472" w:rsidRDefault="001B6696" w:rsidP="001B6696">
            <w:pPr>
              <w:spacing w:line="360" w:lineRule="auto"/>
              <w:jc w:val="center"/>
              <w:rPr>
                <w:rFonts w:ascii="Times New Roman" w:hAnsi="Times New Roman"/>
                <w:sz w:val="18"/>
                <w:szCs w:val="18"/>
              </w:rPr>
            </w:pPr>
            <w:r w:rsidRPr="00A75472">
              <w:rPr>
                <w:rFonts w:asciiTheme="minorEastAsia" w:hAnsiTheme="minorEastAsia" w:cs="Times New Roman"/>
                <w:sz w:val="18"/>
                <w:szCs w:val="18"/>
              </w:rPr>
              <w:t>技术要求</w:t>
            </w:r>
            <w:r w:rsidRPr="00A75472">
              <w:rPr>
                <w:rFonts w:asciiTheme="minorEastAsia" w:hAnsiTheme="minorEastAsia" w:cs="Times New Roman"/>
                <w:szCs w:val="21"/>
              </w:rPr>
              <w:t>（mm）</w:t>
            </w:r>
          </w:p>
        </w:tc>
        <w:tc>
          <w:tcPr>
            <w:tcW w:w="2280" w:type="dxa"/>
            <w:tcBorders>
              <w:top w:val="single" w:sz="4" w:space="0" w:color="auto"/>
              <w:left w:val="single" w:sz="4" w:space="0" w:color="auto"/>
              <w:bottom w:val="single" w:sz="4" w:space="0" w:color="auto"/>
              <w:right w:val="single" w:sz="4" w:space="0" w:color="auto"/>
            </w:tcBorders>
            <w:vAlign w:val="center"/>
          </w:tcPr>
          <w:p w:rsidR="001B6696" w:rsidRPr="00A75472" w:rsidRDefault="001B6696" w:rsidP="001B6696">
            <w:pPr>
              <w:spacing w:line="360" w:lineRule="auto"/>
              <w:jc w:val="center"/>
              <w:rPr>
                <w:rFonts w:ascii="Times New Roman" w:hAnsi="Times New Roman"/>
                <w:sz w:val="18"/>
                <w:szCs w:val="18"/>
              </w:rPr>
            </w:pPr>
            <w:r w:rsidRPr="00A75472">
              <w:rPr>
                <w:rFonts w:ascii="Times New Roman" w:hAnsi="Times New Roman" w:hint="eastAsia"/>
                <w:sz w:val="18"/>
                <w:szCs w:val="18"/>
              </w:rPr>
              <w:t>检验方法</w:t>
            </w:r>
          </w:p>
        </w:tc>
      </w:tr>
      <w:tr w:rsidR="00074805" w:rsidRPr="00A75472" w:rsidTr="001B6696">
        <w:trPr>
          <w:trHeight w:val="450"/>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074805" w:rsidRPr="00A75472" w:rsidRDefault="00074805" w:rsidP="001B6696">
            <w:pPr>
              <w:spacing w:line="360" w:lineRule="auto"/>
              <w:jc w:val="center"/>
              <w:rPr>
                <w:rFonts w:ascii="Times New Roman" w:hAnsi="Times New Roman"/>
                <w:sz w:val="18"/>
                <w:szCs w:val="18"/>
              </w:rPr>
            </w:pPr>
            <w:r w:rsidRPr="00A75472">
              <w:rPr>
                <w:rFonts w:ascii="Times New Roman" w:hAnsi="Times New Roman"/>
                <w:sz w:val="18"/>
                <w:szCs w:val="18"/>
              </w:rPr>
              <w:t>5</w:t>
            </w:r>
          </w:p>
        </w:tc>
        <w:tc>
          <w:tcPr>
            <w:tcW w:w="1550" w:type="dxa"/>
            <w:tcBorders>
              <w:top w:val="single" w:sz="4" w:space="0" w:color="auto"/>
              <w:left w:val="single" w:sz="4" w:space="0" w:color="auto"/>
              <w:bottom w:val="single" w:sz="4" w:space="0" w:color="auto"/>
              <w:right w:val="single" w:sz="4" w:space="0" w:color="auto"/>
            </w:tcBorders>
            <w:vAlign w:val="center"/>
            <w:hideMark/>
          </w:tcPr>
          <w:p w:rsidR="00074805" w:rsidRPr="00A75472" w:rsidRDefault="00074805" w:rsidP="001B6696">
            <w:pPr>
              <w:spacing w:line="360" w:lineRule="auto"/>
              <w:jc w:val="center"/>
              <w:rPr>
                <w:rFonts w:ascii="Times New Roman" w:hAnsi="Times New Roman"/>
                <w:sz w:val="18"/>
                <w:szCs w:val="18"/>
              </w:rPr>
            </w:pPr>
            <w:r w:rsidRPr="00A75472">
              <w:rPr>
                <w:rFonts w:ascii="Times New Roman" w:hAnsi="Times New Roman" w:hint="eastAsia"/>
                <w:sz w:val="18"/>
                <w:szCs w:val="18"/>
              </w:rPr>
              <w:t>预留孔</w:t>
            </w:r>
          </w:p>
        </w:tc>
        <w:tc>
          <w:tcPr>
            <w:tcW w:w="1947" w:type="dxa"/>
            <w:tcBorders>
              <w:top w:val="single" w:sz="4" w:space="0" w:color="auto"/>
              <w:left w:val="single" w:sz="4" w:space="0" w:color="auto"/>
              <w:bottom w:val="single" w:sz="4" w:space="0" w:color="auto"/>
              <w:right w:val="single" w:sz="4" w:space="0" w:color="auto"/>
            </w:tcBorders>
            <w:vAlign w:val="center"/>
            <w:hideMark/>
          </w:tcPr>
          <w:p w:rsidR="00074805" w:rsidRPr="00A75472" w:rsidRDefault="008D5159" w:rsidP="001B6696">
            <w:pPr>
              <w:spacing w:line="360" w:lineRule="auto"/>
              <w:jc w:val="center"/>
              <w:rPr>
                <w:rFonts w:ascii="Times New Roman" w:hAnsi="Times New Roman"/>
                <w:sz w:val="18"/>
                <w:szCs w:val="18"/>
              </w:rPr>
            </w:pPr>
            <w:r w:rsidRPr="008D5159">
              <w:rPr>
                <w:rFonts w:ascii="Times New Roman" w:hAnsi="Times New Roman" w:hint="eastAsia"/>
                <w:sz w:val="18"/>
                <w:szCs w:val="18"/>
              </w:rPr>
              <w:t>孔尺寸</w:t>
            </w:r>
          </w:p>
        </w:tc>
        <w:tc>
          <w:tcPr>
            <w:tcW w:w="1720" w:type="dxa"/>
            <w:tcBorders>
              <w:top w:val="single" w:sz="4" w:space="0" w:color="auto"/>
              <w:left w:val="single" w:sz="4" w:space="0" w:color="auto"/>
              <w:bottom w:val="single" w:sz="4" w:space="0" w:color="auto"/>
              <w:right w:val="single" w:sz="4" w:space="0" w:color="auto"/>
            </w:tcBorders>
            <w:vAlign w:val="center"/>
            <w:hideMark/>
          </w:tcPr>
          <w:p w:rsidR="00074805" w:rsidRPr="00A75472" w:rsidRDefault="008D5159" w:rsidP="001B6696">
            <w:pPr>
              <w:spacing w:line="360" w:lineRule="auto"/>
              <w:jc w:val="center"/>
              <w:rPr>
                <w:rFonts w:ascii="Times New Roman" w:hAnsi="Times New Roman"/>
                <w:sz w:val="18"/>
                <w:szCs w:val="18"/>
              </w:rPr>
            </w:pPr>
            <w:r w:rsidRPr="008D5159">
              <w:rPr>
                <w:rFonts w:ascii="Times New Roman" w:hAnsi="Times New Roman" w:hint="eastAsia"/>
                <w:sz w:val="18"/>
                <w:szCs w:val="18"/>
              </w:rPr>
              <w:t>≤±</w:t>
            </w:r>
            <w:r w:rsidRPr="008D5159">
              <w:rPr>
                <w:rFonts w:ascii="Times New Roman" w:hAnsi="Times New Roman"/>
                <w:sz w:val="18"/>
                <w:szCs w:val="18"/>
              </w:rPr>
              <w:t>1</w:t>
            </w:r>
          </w:p>
        </w:tc>
        <w:tc>
          <w:tcPr>
            <w:tcW w:w="2280" w:type="dxa"/>
            <w:tcBorders>
              <w:top w:val="single" w:sz="4" w:space="0" w:color="auto"/>
              <w:left w:val="single" w:sz="4" w:space="0" w:color="auto"/>
              <w:bottom w:val="single" w:sz="4" w:space="0" w:color="auto"/>
              <w:right w:val="single" w:sz="4" w:space="0" w:color="auto"/>
            </w:tcBorders>
            <w:vAlign w:val="center"/>
            <w:hideMark/>
          </w:tcPr>
          <w:p w:rsidR="00074805" w:rsidRPr="00A75472" w:rsidRDefault="008D5159" w:rsidP="001B6696">
            <w:pPr>
              <w:spacing w:line="360" w:lineRule="auto"/>
              <w:jc w:val="center"/>
              <w:rPr>
                <w:rFonts w:ascii="Times New Roman" w:hAnsi="Times New Roman"/>
                <w:sz w:val="18"/>
                <w:szCs w:val="18"/>
              </w:rPr>
            </w:pPr>
            <w:r w:rsidRPr="008D5159">
              <w:rPr>
                <w:rFonts w:ascii="Times New Roman" w:hAnsi="Times New Roman" w:hint="eastAsia"/>
                <w:sz w:val="18"/>
                <w:szCs w:val="18"/>
              </w:rPr>
              <w:t>尺量检查</w:t>
            </w:r>
          </w:p>
        </w:tc>
      </w:tr>
    </w:tbl>
    <w:p w:rsidR="002D1ED3" w:rsidRDefault="002D1ED3" w:rsidP="002D1ED3">
      <w:pPr>
        <w:spacing w:line="360" w:lineRule="auto"/>
        <w:rPr>
          <w:rFonts w:ascii="Times New Roman" w:hAnsi="Times New Roman"/>
          <w:b/>
          <w:szCs w:val="21"/>
        </w:rPr>
      </w:pPr>
    </w:p>
    <w:p w:rsidR="002D1ED3" w:rsidRPr="005503E3" w:rsidRDefault="002D1ED3" w:rsidP="002D1ED3">
      <w:pPr>
        <w:spacing w:line="360" w:lineRule="auto"/>
        <w:rPr>
          <w:rFonts w:ascii="Times New Roman" w:hAnsi="Times New Roman"/>
          <w:szCs w:val="21"/>
        </w:rPr>
      </w:pPr>
      <w:r w:rsidRPr="005503E3">
        <w:rPr>
          <w:rFonts w:ascii="Times New Roman" w:hAnsi="Times New Roman"/>
          <w:b/>
          <w:szCs w:val="21"/>
        </w:rPr>
        <w:t>6.7.</w:t>
      </w:r>
      <w:r>
        <w:rPr>
          <w:rFonts w:ascii="Times New Roman" w:hAnsi="Times New Roman"/>
          <w:b/>
          <w:szCs w:val="21"/>
        </w:rPr>
        <w:t>5</w:t>
      </w:r>
      <w:r w:rsidRPr="005503E3">
        <w:rPr>
          <w:rFonts w:ascii="Times New Roman" w:hAnsi="Times New Roman" w:hint="eastAsia"/>
          <w:b/>
          <w:szCs w:val="21"/>
        </w:rPr>
        <w:t xml:space="preserve">  </w:t>
      </w:r>
      <w:r w:rsidRPr="005503E3">
        <w:rPr>
          <w:rFonts w:ascii="Times New Roman" w:hAnsi="Times New Roman"/>
          <w:szCs w:val="21"/>
        </w:rPr>
        <w:t>集成卫生间防水底盒的允许尺寸偏差及检验方法应符合表</w:t>
      </w:r>
      <w:r w:rsidRPr="005503E3">
        <w:rPr>
          <w:rFonts w:ascii="Times New Roman" w:hAnsi="Times New Roman"/>
          <w:szCs w:val="21"/>
        </w:rPr>
        <w:t>6.7.</w:t>
      </w:r>
      <w:r w:rsidR="00656985">
        <w:rPr>
          <w:rFonts w:ascii="Times New Roman" w:hAnsi="Times New Roman"/>
          <w:szCs w:val="21"/>
        </w:rPr>
        <w:t>5</w:t>
      </w:r>
      <w:r w:rsidRPr="005503E3">
        <w:rPr>
          <w:rFonts w:ascii="Times New Roman" w:hAnsi="Times New Roman"/>
          <w:szCs w:val="21"/>
        </w:rPr>
        <w:t>的规定。</w:t>
      </w:r>
    </w:p>
    <w:p w:rsidR="002D1ED3" w:rsidRPr="005503E3" w:rsidRDefault="002D1ED3" w:rsidP="002D1ED3">
      <w:pPr>
        <w:spacing w:line="360" w:lineRule="auto"/>
        <w:ind w:firstLineChars="150" w:firstLine="315"/>
        <w:rPr>
          <w:rFonts w:ascii="Times New Roman" w:eastAsia="宋体" w:hAnsi="Times New Roman"/>
          <w:szCs w:val="21"/>
        </w:rPr>
      </w:pPr>
      <w:r w:rsidRPr="005503E3">
        <w:rPr>
          <w:rFonts w:ascii="Times New Roman" w:eastAsia="宋体" w:hAnsi="Times New Roman"/>
          <w:szCs w:val="21"/>
        </w:rPr>
        <w:t>检验方法：</w:t>
      </w:r>
      <w:r w:rsidRPr="005503E3">
        <w:rPr>
          <w:rFonts w:ascii="Times New Roman" w:eastAsia="宋体" w:hAnsi="Times New Roman" w:hint="eastAsia"/>
          <w:szCs w:val="21"/>
        </w:rPr>
        <w:t>尺量</w:t>
      </w:r>
      <w:r w:rsidRPr="005503E3">
        <w:rPr>
          <w:rFonts w:ascii="Times New Roman" w:eastAsia="宋体" w:hAnsi="Times New Roman"/>
          <w:szCs w:val="21"/>
        </w:rPr>
        <w:t>检查。</w:t>
      </w:r>
    </w:p>
    <w:p w:rsidR="002D1ED3" w:rsidRPr="005503E3" w:rsidRDefault="002D1ED3" w:rsidP="002D1ED3">
      <w:pPr>
        <w:spacing w:line="360" w:lineRule="auto"/>
        <w:ind w:firstLineChars="150" w:firstLine="315"/>
        <w:rPr>
          <w:rFonts w:ascii="Times New Roman" w:hAnsi="Times New Roman"/>
          <w:szCs w:val="21"/>
        </w:rPr>
      </w:pPr>
      <w:r w:rsidRPr="005503E3">
        <w:rPr>
          <w:rFonts w:ascii="Times New Roman" w:hAnsi="Times New Roman" w:hint="eastAsia"/>
          <w:szCs w:val="21"/>
        </w:rPr>
        <w:t>检查数量</w:t>
      </w:r>
      <w:r w:rsidRPr="005503E3">
        <w:rPr>
          <w:rFonts w:ascii="Times New Roman" w:hAnsi="Times New Roman"/>
          <w:szCs w:val="21"/>
        </w:rPr>
        <w:t>：应至少抽查</w:t>
      </w:r>
      <w:r w:rsidRPr="005503E3">
        <w:rPr>
          <w:rFonts w:ascii="Times New Roman" w:hAnsi="Times New Roman"/>
          <w:szCs w:val="21"/>
        </w:rPr>
        <w:t>10%</w:t>
      </w:r>
      <w:r w:rsidRPr="005503E3">
        <w:rPr>
          <w:rFonts w:ascii="Times New Roman" w:hAnsi="Times New Roman"/>
          <w:szCs w:val="21"/>
        </w:rPr>
        <w:t>，并不得少于</w:t>
      </w:r>
      <w:r w:rsidRPr="005503E3">
        <w:rPr>
          <w:rFonts w:ascii="Times New Roman" w:hAnsi="Times New Roman" w:hint="eastAsia"/>
          <w:szCs w:val="21"/>
        </w:rPr>
        <w:t>1</w:t>
      </w:r>
      <w:r w:rsidRPr="005503E3">
        <w:rPr>
          <w:rFonts w:ascii="Times New Roman" w:hAnsi="Times New Roman" w:hint="eastAsia"/>
          <w:szCs w:val="21"/>
        </w:rPr>
        <w:t>个</w:t>
      </w:r>
      <w:r w:rsidRPr="005503E3">
        <w:rPr>
          <w:rFonts w:ascii="Times New Roman" w:hAnsi="Times New Roman"/>
          <w:szCs w:val="21"/>
        </w:rPr>
        <w:t>。</w:t>
      </w:r>
    </w:p>
    <w:p w:rsidR="00000000" w:rsidRDefault="008D5159">
      <w:pPr>
        <w:spacing w:line="360" w:lineRule="auto"/>
        <w:ind w:firstLineChars="100" w:firstLine="201"/>
        <w:rPr>
          <w:rFonts w:ascii="黑体" w:eastAsia="黑体" w:hAnsi="黑体"/>
          <w:b/>
          <w:szCs w:val="21"/>
        </w:rPr>
      </w:pPr>
      <w:r w:rsidRPr="008D5159">
        <w:rPr>
          <w:rFonts w:ascii="黑体" w:eastAsia="黑体" w:hAnsi="黑体"/>
          <w:b/>
          <w:sz w:val="20"/>
          <w:szCs w:val="21"/>
        </w:rPr>
        <w:t>表6.7.5</w:t>
      </w:r>
      <w:r w:rsidRPr="008D5159">
        <w:rPr>
          <w:rFonts w:ascii="黑体" w:eastAsia="黑体" w:hAnsi="黑体"/>
          <w:b/>
          <w:sz w:val="20"/>
          <w:szCs w:val="21"/>
        </w:rPr>
        <w:tab/>
      </w:r>
      <w:r w:rsidRPr="008D5159">
        <w:rPr>
          <w:rFonts w:ascii="黑体" w:eastAsia="黑体" w:hAnsi="黑体"/>
          <w:b/>
          <w:sz w:val="20"/>
          <w:szCs w:val="21"/>
        </w:rPr>
        <w:tab/>
      </w:r>
      <w:r w:rsidRPr="008D5159">
        <w:rPr>
          <w:rFonts w:ascii="黑体" w:eastAsia="黑体" w:hAnsi="黑体"/>
          <w:b/>
          <w:sz w:val="20"/>
          <w:szCs w:val="21"/>
        </w:rPr>
        <w:tab/>
        <w:t>集成卫生间防水底盒的允许尺寸偏差及检验方法</w:t>
      </w:r>
    </w:p>
    <w:tbl>
      <w:tblPr>
        <w:tblW w:w="5000" w:type="pct"/>
        <w:tblLook w:val="04A0"/>
      </w:tblPr>
      <w:tblGrid>
        <w:gridCol w:w="744"/>
        <w:gridCol w:w="1640"/>
        <w:gridCol w:w="2272"/>
        <w:gridCol w:w="1689"/>
        <w:gridCol w:w="2178"/>
      </w:tblGrid>
      <w:tr w:rsidR="002D1ED3" w:rsidRPr="005503E3" w:rsidTr="0002527B">
        <w:tc>
          <w:tcPr>
            <w:tcW w:w="436" w:type="pct"/>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r w:rsidRPr="005503E3">
              <w:rPr>
                <w:rFonts w:ascii="Times New Roman" w:hAnsi="Times New Roman"/>
                <w:sz w:val="18"/>
                <w:szCs w:val="18"/>
              </w:rPr>
              <w:t>序号</w:t>
            </w:r>
          </w:p>
        </w:tc>
        <w:tc>
          <w:tcPr>
            <w:tcW w:w="2295" w:type="pct"/>
            <w:gridSpan w:val="2"/>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r w:rsidRPr="005503E3">
              <w:rPr>
                <w:rFonts w:ascii="Times New Roman" w:hAnsi="Times New Roman"/>
                <w:sz w:val="18"/>
                <w:szCs w:val="18"/>
              </w:rPr>
              <w:t>项目</w:t>
            </w:r>
          </w:p>
        </w:tc>
        <w:tc>
          <w:tcPr>
            <w:tcW w:w="991" w:type="pct"/>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r w:rsidRPr="005503E3">
              <w:rPr>
                <w:rFonts w:ascii="Times New Roman" w:hAnsi="Times New Roman"/>
                <w:sz w:val="18"/>
                <w:szCs w:val="18"/>
              </w:rPr>
              <w:t>技术要求</w:t>
            </w:r>
          </w:p>
          <w:p w:rsidR="002D1ED3" w:rsidRPr="005503E3" w:rsidRDefault="002D1ED3">
            <w:pPr>
              <w:spacing w:line="360" w:lineRule="auto"/>
              <w:jc w:val="center"/>
              <w:rPr>
                <w:rFonts w:ascii="Times New Roman" w:hAnsi="Times New Roman"/>
                <w:sz w:val="18"/>
                <w:szCs w:val="18"/>
              </w:rPr>
            </w:pPr>
            <w:r w:rsidRPr="005503E3">
              <w:rPr>
                <w:rFonts w:ascii="Times New Roman" w:hAnsi="Times New Roman"/>
                <w:sz w:val="18"/>
                <w:szCs w:val="18"/>
              </w:rPr>
              <w:t>（</w:t>
            </w:r>
            <w:r w:rsidRPr="005503E3">
              <w:rPr>
                <w:rFonts w:ascii="Times New Roman" w:hAnsi="Times New Roman"/>
                <w:sz w:val="18"/>
                <w:szCs w:val="18"/>
              </w:rPr>
              <w:t>mm</w:t>
            </w:r>
            <w:r w:rsidRPr="005503E3">
              <w:rPr>
                <w:rFonts w:ascii="Times New Roman" w:hAnsi="Times New Roman"/>
                <w:sz w:val="18"/>
                <w:szCs w:val="18"/>
              </w:rPr>
              <w:t>）</w:t>
            </w:r>
          </w:p>
        </w:tc>
        <w:tc>
          <w:tcPr>
            <w:tcW w:w="1278" w:type="pct"/>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r w:rsidRPr="005503E3">
              <w:rPr>
                <w:rFonts w:ascii="Times New Roman" w:hAnsi="Times New Roman"/>
                <w:sz w:val="18"/>
                <w:szCs w:val="18"/>
              </w:rPr>
              <w:t>检验方法</w:t>
            </w:r>
          </w:p>
        </w:tc>
      </w:tr>
      <w:tr w:rsidR="002D1ED3" w:rsidRPr="005503E3" w:rsidTr="0002527B">
        <w:tc>
          <w:tcPr>
            <w:tcW w:w="436" w:type="pct"/>
            <w:vMerge w:val="restart"/>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r w:rsidRPr="005503E3">
              <w:rPr>
                <w:rFonts w:ascii="Times New Roman" w:hAnsi="Times New Roman"/>
                <w:sz w:val="18"/>
                <w:szCs w:val="18"/>
              </w:rPr>
              <w:t>1</w:t>
            </w:r>
          </w:p>
        </w:tc>
        <w:tc>
          <w:tcPr>
            <w:tcW w:w="962" w:type="pct"/>
            <w:vMerge w:val="restart"/>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r w:rsidRPr="005503E3">
              <w:rPr>
                <w:rFonts w:ascii="Times New Roman" w:hAnsi="Times New Roman"/>
                <w:sz w:val="18"/>
                <w:szCs w:val="18"/>
              </w:rPr>
              <w:t>防水底盒</w:t>
            </w:r>
          </w:p>
        </w:tc>
        <w:tc>
          <w:tcPr>
            <w:tcW w:w="1333" w:type="pct"/>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r w:rsidRPr="005503E3">
              <w:rPr>
                <w:rFonts w:ascii="Times New Roman" w:hAnsi="Times New Roman"/>
                <w:sz w:val="18"/>
                <w:szCs w:val="18"/>
              </w:rPr>
              <w:t>长宽偏差</w:t>
            </w:r>
          </w:p>
        </w:tc>
        <w:tc>
          <w:tcPr>
            <w:tcW w:w="991" w:type="pct"/>
            <w:tcBorders>
              <w:top w:val="single" w:sz="4" w:space="0" w:color="auto"/>
              <w:left w:val="single" w:sz="4" w:space="0" w:color="auto"/>
              <w:bottom w:val="single" w:sz="4" w:space="0" w:color="auto"/>
              <w:right w:val="single" w:sz="4" w:space="0" w:color="auto"/>
            </w:tcBorders>
            <w:vAlign w:val="center"/>
            <w:hideMark/>
          </w:tcPr>
          <w:p w:rsidR="002D1ED3" w:rsidRPr="00091292" w:rsidRDefault="008D5159" w:rsidP="0002527B">
            <w:pPr>
              <w:spacing w:line="360" w:lineRule="auto"/>
              <w:jc w:val="center"/>
              <w:rPr>
                <w:rFonts w:asciiTheme="minorEastAsia" w:hAnsiTheme="minorEastAsia"/>
                <w:sz w:val="18"/>
                <w:szCs w:val="18"/>
              </w:rPr>
            </w:pPr>
            <w:r w:rsidRPr="008D5159">
              <w:rPr>
                <w:rFonts w:asciiTheme="minorEastAsia" w:hAnsiTheme="minorEastAsia" w:hint="eastAsia"/>
                <w:sz w:val="18"/>
                <w:szCs w:val="18"/>
              </w:rPr>
              <w:t>≤0.5</w:t>
            </w:r>
          </w:p>
        </w:tc>
        <w:tc>
          <w:tcPr>
            <w:tcW w:w="1278" w:type="pct"/>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r w:rsidRPr="005503E3">
              <w:rPr>
                <w:rFonts w:ascii="Times New Roman" w:hAnsi="Times New Roman"/>
                <w:sz w:val="18"/>
                <w:szCs w:val="18"/>
              </w:rPr>
              <w:t>尺量检查</w:t>
            </w:r>
          </w:p>
        </w:tc>
      </w:tr>
      <w:tr w:rsidR="002D1ED3" w:rsidRPr="005503E3" w:rsidTr="0002527B">
        <w:tc>
          <w:tcPr>
            <w:tcW w:w="436" w:type="pct"/>
            <w:vMerge/>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p>
        </w:tc>
        <w:tc>
          <w:tcPr>
            <w:tcW w:w="1333" w:type="pct"/>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r w:rsidRPr="005503E3">
              <w:rPr>
                <w:rFonts w:ascii="Times New Roman" w:hAnsi="Times New Roman"/>
                <w:sz w:val="18"/>
                <w:szCs w:val="18"/>
              </w:rPr>
              <w:t>对角线偏差</w:t>
            </w:r>
          </w:p>
        </w:tc>
        <w:tc>
          <w:tcPr>
            <w:tcW w:w="991" w:type="pct"/>
            <w:tcBorders>
              <w:top w:val="single" w:sz="4" w:space="0" w:color="auto"/>
              <w:left w:val="single" w:sz="4" w:space="0" w:color="auto"/>
              <w:bottom w:val="single" w:sz="4" w:space="0" w:color="auto"/>
              <w:right w:val="single" w:sz="4" w:space="0" w:color="auto"/>
            </w:tcBorders>
            <w:vAlign w:val="center"/>
            <w:hideMark/>
          </w:tcPr>
          <w:p w:rsidR="002D1ED3" w:rsidRPr="00091292" w:rsidRDefault="008D5159" w:rsidP="0002527B">
            <w:pPr>
              <w:spacing w:line="360" w:lineRule="auto"/>
              <w:jc w:val="center"/>
              <w:rPr>
                <w:rFonts w:asciiTheme="minorEastAsia" w:hAnsiTheme="minorEastAsia"/>
                <w:sz w:val="18"/>
                <w:szCs w:val="18"/>
              </w:rPr>
            </w:pPr>
            <w:r w:rsidRPr="008D5159">
              <w:rPr>
                <w:rFonts w:asciiTheme="minorEastAsia" w:hAnsiTheme="minorEastAsia" w:hint="eastAsia"/>
                <w:sz w:val="18"/>
                <w:szCs w:val="18"/>
              </w:rPr>
              <w:t>≤2</w:t>
            </w:r>
          </w:p>
        </w:tc>
        <w:tc>
          <w:tcPr>
            <w:tcW w:w="1278" w:type="pct"/>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r w:rsidRPr="005503E3">
              <w:rPr>
                <w:rFonts w:ascii="Times New Roman" w:hAnsi="Times New Roman"/>
                <w:sz w:val="18"/>
                <w:szCs w:val="18"/>
              </w:rPr>
              <w:t>尺量检查</w:t>
            </w:r>
          </w:p>
        </w:tc>
      </w:tr>
      <w:tr w:rsidR="002D1ED3" w:rsidRPr="005503E3" w:rsidTr="0002527B">
        <w:tc>
          <w:tcPr>
            <w:tcW w:w="436" w:type="pct"/>
            <w:vMerge/>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p>
        </w:tc>
        <w:tc>
          <w:tcPr>
            <w:tcW w:w="1333" w:type="pct"/>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r w:rsidRPr="005503E3">
              <w:rPr>
                <w:rFonts w:ascii="Times New Roman" w:hAnsi="Times New Roman"/>
                <w:sz w:val="18"/>
                <w:szCs w:val="18"/>
              </w:rPr>
              <w:t>构造垂直度</w:t>
            </w:r>
          </w:p>
        </w:tc>
        <w:tc>
          <w:tcPr>
            <w:tcW w:w="991" w:type="pct"/>
            <w:tcBorders>
              <w:top w:val="single" w:sz="4" w:space="0" w:color="auto"/>
              <w:left w:val="single" w:sz="4" w:space="0" w:color="auto"/>
              <w:bottom w:val="single" w:sz="4" w:space="0" w:color="auto"/>
              <w:right w:val="single" w:sz="4" w:space="0" w:color="auto"/>
            </w:tcBorders>
            <w:vAlign w:val="center"/>
            <w:hideMark/>
          </w:tcPr>
          <w:p w:rsidR="002D1ED3" w:rsidRPr="00091292" w:rsidRDefault="008D5159" w:rsidP="0002527B">
            <w:pPr>
              <w:spacing w:line="360" w:lineRule="auto"/>
              <w:jc w:val="center"/>
              <w:rPr>
                <w:rFonts w:asciiTheme="minorEastAsia" w:hAnsiTheme="minorEastAsia"/>
                <w:sz w:val="18"/>
                <w:szCs w:val="18"/>
              </w:rPr>
            </w:pPr>
            <w:r w:rsidRPr="008D5159">
              <w:rPr>
                <w:rFonts w:asciiTheme="minorEastAsia" w:hAnsiTheme="minorEastAsia" w:hint="eastAsia"/>
                <w:sz w:val="18"/>
                <w:szCs w:val="18"/>
              </w:rPr>
              <w:t>≤1</w:t>
            </w:r>
          </w:p>
        </w:tc>
        <w:tc>
          <w:tcPr>
            <w:tcW w:w="1278" w:type="pct"/>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r w:rsidRPr="005503E3">
              <w:rPr>
                <w:rFonts w:ascii="Times New Roman" w:hAnsi="Times New Roman"/>
                <w:sz w:val="18"/>
                <w:szCs w:val="18"/>
              </w:rPr>
              <w:t>尺量检查</w:t>
            </w:r>
          </w:p>
        </w:tc>
      </w:tr>
      <w:tr w:rsidR="002D1ED3" w:rsidRPr="005503E3" w:rsidTr="0002527B">
        <w:tc>
          <w:tcPr>
            <w:tcW w:w="436" w:type="pct"/>
            <w:vMerge/>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p>
        </w:tc>
        <w:tc>
          <w:tcPr>
            <w:tcW w:w="1333" w:type="pct"/>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r w:rsidRPr="005503E3">
              <w:rPr>
                <w:rFonts w:ascii="Times New Roman" w:hAnsi="Times New Roman"/>
                <w:sz w:val="18"/>
                <w:szCs w:val="18"/>
              </w:rPr>
              <w:t>板面挠度</w:t>
            </w:r>
          </w:p>
        </w:tc>
        <w:tc>
          <w:tcPr>
            <w:tcW w:w="991" w:type="pct"/>
            <w:tcBorders>
              <w:top w:val="single" w:sz="4" w:space="0" w:color="auto"/>
              <w:left w:val="single" w:sz="4" w:space="0" w:color="auto"/>
              <w:bottom w:val="single" w:sz="4" w:space="0" w:color="auto"/>
              <w:right w:val="single" w:sz="4" w:space="0" w:color="auto"/>
            </w:tcBorders>
            <w:vAlign w:val="center"/>
            <w:hideMark/>
          </w:tcPr>
          <w:p w:rsidR="002D1ED3" w:rsidRPr="00091292" w:rsidRDefault="008D5159" w:rsidP="0002527B">
            <w:pPr>
              <w:spacing w:line="360" w:lineRule="auto"/>
              <w:jc w:val="center"/>
              <w:rPr>
                <w:rFonts w:asciiTheme="minorEastAsia" w:hAnsiTheme="minorEastAsia"/>
                <w:sz w:val="18"/>
                <w:szCs w:val="18"/>
              </w:rPr>
            </w:pPr>
            <w:r w:rsidRPr="008D5159">
              <w:rPr>
                <w:rFonts w:asciiTheme="minorEastAsia" w:hAnsiTheme="minorEastAsia" w:hint="eastAsia"/>
                <w:sz w:val="18"/>
                <w:szCs w:val="18"/>
              </w:rPr>
              <w:t>≤2</w:t>
            </w:r>
          </w:p>
        </w:tc>
        <w:tc>
          <w:tcPr>
            <w:tcW w:w="1278" w:type="pct"/>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r w:rsidRPr="005503E3">
              <w:rPr>
                <w:rFonts w:ascii="Times New Roman" w:hAnsi="Times New Roman"/>
                <w:sz w:val="18"/>
                <w:szCs w:val="18"/>
              </w:rPr>
              <w:t>2m</w:t>
            </w:r>
            <w:r w:rsidRPr="005503E3">
              <w:rPr>
                <w:rFonts w:ascii="Times New Roman" w:hAnsi="Times New Roman"/>
                <w:sz w:val="18"/>
                <w:szCs w:val="18"/>
              </w:rPr>
              <w:t>靠尺和塞尺检查</w:t>
            </w:r>
          </w:p>
        </w:tc>
      </w:tr>
      <w:tr w:rsidR="002D1ED3" w:rsidRPr="005503E3" w:rsidTr="0002527B">
        <w:tc>
          <w:tcPr>
            <w:tcW w:w="436" w:type="pct"/>
            <w:vMerge/>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p>
        </w:tc>
        <w:tc>
          <w:tcPr>
            <w:tcW w:w="1333" w:type="pct"/>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r w:rsidRPr="005503E3">
              <w:rPr>
                <w:rFonts w:ascii="Times New Roman" w:hAnsi="Times New Roman"/>
                <w:sz w:val="18"/>
                <w:szCs w:val="18"/>
              </w:rPr>
              <w:t>排水坡度</w:t>
            </w:r>
          </w:p>
        </w:tc>
        <w:tc>
          <w:tcPr>
            <w:tcW w:w="991" w:type="pct"/>
            <w:tcBorders>
              <w:top w:val="single" w:sz="4" w:space="0" w:color="auto"/>
              <w:left w:val="single" w:sz="4" w:space="0" w:color="auto"/>
              <w:bottom w:val="single" w:sz="4" w:space="0" w:color="auto"/>
              <w:right w:val="single" w:sz="4" w:space="0" w:color="auto"/>
            </w:tcBorders>
            <w:vAlign w:val="center"/>
            <w:hideMark/>
          </w:tcPr>
          <w:p w:rsidR="002D1ED3" w:rsidRPr="00091292" w:rsidRDefault="008D5159" w:rsidP="0002527B">
            <w:pPr>
              <w:spacing w:line="360" w:lineRule="auto"/>
              <w:jc w:val="center"/>
              <w:rPr>
                <w:rFonts w:asciiTheme="minorEastAsia" w:hAnsiTheme="minorEastAsia"/>
                <w:sz w:val="18"/>
                <w:szCs w:val="18"/>
              </w:rPr>
            </w:pPr>
            <w:r w:rsidRPr="008D5159">
              <w:rPr>
                <w:rFonts w:asciiTheme="minorEastAsia" w:hAnsiTheme="minorEastAsia" w:hint="eastAsia"/>
                <w:sz w:val="18"/>
                <w:szCs w:val="18"/>
              </w:rPr>
              <w:t>≥1％</w:t>
            </w:r>
          </w:p>
        </w:tc>
        <w:tc>
          <w:tcPr>
            <w:tcW w:w="1278" w:type="pct"/>
            <w:tcBorders>
              <w:top w:val="single" w:sz="4" w:space="0" w:color="auto"/>
              <w:left w:val="single" w:sz="4" w:space="0" w:color="auto"/>
              <w:bottom w:val="single" w:sz="4" w:space="0" w:color="auto"/>
              <w:right w:val="single" w:sz="4" w:space="0" w:color="auto"/>
            </w:tcBorders>
            <w:vAlign w:val="center"/>
            <w:hideMark/>
          </w:tcPr>
          <w:p w:rsidR="002D1ED3" w:rsidRPr="005503E3" w:rsidRDefault="002D1ED3" w:rsidP="0002527B">
            <w:pPr>
              <w:spacing w:line="360" w:lineRule="auto"/>
              <w:jc w:val="center"/>
              <w:rPr>
                <w:rFonts w:ascii="Times New Roman" w:hAnsi="Times New Roman"/>
                <w:sz w:val="18"/>
                <w:szCs w:val="18"/>
              </w:rPr>
            </w:pPr>
            <w:r w:rsidRPr="005503E3">
              <w:rPr>
                <w:rFonts w:ascii="Times New Roman" w:hAnsi="Times New Roman"/>
                <w:sz w:val="18"/>
                <w:szCs w:val="18"/>
              </w:rPr>
              <w:t>2m</w:t>
            </w:r>
            <w:r w:rsidRPr="005503E3">
              <w:rPr>
                <w:rFonts w:ascii="Times New Roman" w:hAnsi="Times New Roman"/>
                <w:sz w:val="18"/>
                <w:szCs w:val="18"/>
              </w:rPr>
              <w:t>靠尺和塞尺检查</w:t>
            </w:r>
          </w:p>
        </w:tc>
      </w:tr>
    </w:tbl>
    <w:p w:rsidR="002511BD" w:rsidRDefault="002511BD">
      <w:pPr>
        <w:spacing w:line="360" w:lineRule="auto"/>
        <w:rPr>
          <w:rFonts w:ascii="Times New Roman" w:hAnsi="Times New Roman"/>
          <w:b/>
          <w:szCs w:val="21"/>
        </w:rPr>
      </w:pPr>
    </w:p>
    <w:p w:rsidR="009D5CD5" w:rsidRPr="00474F1E" w:rsidRDefault="008D5159">
      <w:pPr>
        <w:spacing w:line="360" w:lineRule="auto"/>
        <w:rPr>
          <w:rFonts w:ascii="Times New Roman" w:hAnsi="Times New Roman"/>
          <w:szCs w:val="21"/>
        </w:rPr>
      </w:pPr>
      <w:r w:rsidRPr="008D5159">
        <w:rPr>
          <w:rFonts w:ascii="Times New Roman" w:hAnsi="Times New Roman"/>
          <w:b/>
          <w:szCs w:val="21"/>
        </w:rPr>
        <w:t xml:space="preserve">6.7.6  </w:t>
      </w:r>
      <w:r w:rsidRPr="008D5159">
        <w:rPr>
          <w:rFonts w:ascii="Times New Roman" w:hAnsi="Times New Roman" w:hint="eastAsia"/>
          <w:szCs w:val="21"/>
        </w:rPr>
        <w:t>柜体的宽度、深度、高度的加工的尺寸公差应符合表</w:t>
      </w:r>
      <w:r w:rsidRPr="008D5159">
        <w:rPr>
          <w:rFonts w:ascii="Times New Roman" w:hAnsi="Times New Roman"/>
          <w:szCs w:val="21"/>
        </w:rPr>
        <w:t>6.7.6</w:t>
      </w:r>
      <w:r w:rsidRPr="008D5159">
        <w:rPr>
          <w:rFonts w:ascii="Times New Roman" w:hAnsi="Times New Roman" w:hint="eastAsia"/>
          <w:szCs w:val="21"/>
        </w:rPr>
        <w:t>的规定。</w:t>
      </w:r>
    </w:p>
    <w:p w:rsidR="00000000" w:rsidRDefault="008D5159">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检验方法：尺量检查。</w:t>
      </w:r>
    </w:p>
    <w:p w:rsidR="00000000" w:rsidRDefault="008D5159">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检查数量：应至少抽查</w:t>
      </w:r>
      <w:r w:rsidRPr="008D5159">
        <w:rPr>
          <w:rFonts w:ascii="Times New Roman" w:eastAsia="宋体" w:hAnsi="Times New Roman"/>
          <w:szCs w:val="21"/>
        </w:rPr>
        <w:t>10%</w:t>
      </w:r>
      <w:r w:rsidRPr="008D5159">
        <w:rPr>
          <w:rFonts w:ascii="Times New Roman" w:eastAsia="宋体" w:hAnsi="Times New Roman" w:hint="eastAsia"/>
          <w:szCs w:val="21"/>
        </w:rPr>
        <w:t>，并不得少于</w:t>
      </w:r>
      <w:r w:rsidRPr="008D5159">
        <w:rPr>
          <w:rFonts w:ascii="Times New Roman" w:eastAsia="宋体" w:hAnsi="Times New Roman"/>
          <w:szCs w:val="21"/>
        </w:rPr>
        <w:t>1</w:t>
      </w:r>
      <w:r w:rsidRPr="008D5159">
        <w:rPr>
          <w:rFonts w:ascii="Times New Roman" w:eastAsia="宋体" w:hAnsi="Times New Roman" w:hint="eastAsia"/>
          <w:szCs w:val="21"/>
        </w:rPr>
        <w:t>个。</w:t>
      </w:r>
    </w:p>
    <w:p w:rsidR="00000000" w:rsidRDefault="008D5159">
      <w:pPr>
        <w:spacing w:line="360" w:lineRule="auto"/>
        <w:ind w:firstLineChars="100" w:firstLine="201"/>
        <w:jc w:val="left"/>
        <w:rPr>
          <w:rFonts w:ascii="黑体" w:eastAsia="黑体" w:hAnsi="黑体"/>
          <w:b/>
          <w:szCs w:val="21"/>
        </w:rPr>
      </w:pPr>
      <w:r w:rsidRPr="008D5159">
        <w:rPr>
          <w:rFonts w:ascii="黑体" w:eastAsia="黑体" w:hAnsi="黑体"/>
          <w:b/>
          <w:sz w:val="20"/>
          <w:szCs w:val="21"/>
        </w:rPr>
        <w:t>表6.7.6</w:t>
      </w:r>
      <w:r w:rsidRPr="008D5159">
        <w:rPr>
          <w:rFonts w:ascii="黑体" w:eastAsia="黑体" w:hAnsi="黑体"/>
          <w:b/>
          <w:sz w:val="20"/>
          <w:szCs w:val="21"/>
        </w:rPr>
        <w:tab/>
      </w:r>
      <w:r w:rsidRPr="008D5159">
        <w:rPr>
          <w:rFonts w:ascii="黑体" w:eastAsia="黑体" w:hAnsi="黑体"/>
          <w:b/>
          <w:sz w:val="20"/>
          <w:szCs w:val="21"/>
        </w:rPr>
        <w:tab/>
      </w:r>
      <w:r w:rsidRPr="008D5159">
        <w:rPr>
          <w:rFonts w:ascii="黑体" w:eastAsia="黑体" w:hAnsi="黑体"/>
          <w:b/>
          <w:sz w:val="20"/>
          <w:szCs w:val="21"/>
        </w:rPr>
        <w:tab/>
      </w:r>
      <w:r w:rsidRPr="008D5159">
        <w:rPr>
          <w:rFonts w:ascii="黑体" w:eastAsia="黑体" w:hAnsi="黑体"/>
          <w:b/>
          <w:sz w:val="20"/>
          <w:szCs w:val="21"/>
        </w:rPr>
        <w:tab/>
        <w:t>柜体板件的形状和位置公差要求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1275"/>
        <w:gridCol w:w="1950"/>
        <w:gridCol w:w="2178"/>
        <w:gridCol w:w="2397"/>
      </w:tblGrid>
      <w:tr w:rsidR="009D5CD5" w:rsidRPr="00474F1E" w:rsidTr="002511BD">
        <w:trPr>
          <w:trHeight w:val="375"/>
        </w:trPr>
        <w:tc>
          <w:tcPr>
            <w:tcW w:w="424" w:type="pct"/>
            <w:vAlign w:val="center"/>
          </w:tcPr>
          <w:p w:rsidR="009D5CD5" w:rsidRPr="00091292"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序号</w:t>
            </w:r>
          </w:p>
        </w:tc>
        <w:tc>
          <w:tcPr>
            <w:tcW w:w="3170" w:type="pct"/>
            <w:gridSpan w:val="3"/>
            <w:vAlign w:val="center"/>
          </w:tcPr>
          <w:p w:rsidR="009D5CD5" w:rsidRPr="00091292"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项目</w:t>
            </w:r>
          </w:p>
        </w:tc>
        <w:tc>
          <w:tcPr>
            <w:tcW w:w="1406" w:type="pct"/>
            <w:vAlign w:val="center"/>
          </w:tcPr>
          <w:p w:rsidR="009D5CD5" w:rsidRPr="00091292" w:rsidRDefault="008D5159" w:rsidP="00A4732A">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技术要求</w:t>
            </w:r>
            <w:r w:rsidRPr="008D5159">
              <w:rPr>
                <w:rFonts w:ascii="Times New Roman" w:hAnsi="Times New Roman" w:cs="Times New Roman" w:hint="eastAsia"/>
                <w:szCs w:val="21"/>
              </w:rPr>
              <w:t>（</w:t>
            </w:r>
            <w:r w:rsidRPr="008D5159">
              <w:rPr>
                <w:rFonts w:ascii="Times New Roman" w:hAnsi="Times New Roman" w:cs="Times New Roman"/>
                <w:szCs w:val="21"/>
              </w:rPr>
              <w:t>mm</w:t>
            </w:r>
            <w:r w:rsidRPr="008D5159">
              <w:rPr>
                <w:rFonts w:ascii="Times New Roman" w:hAnsi="Times New Roman" w:cs="Times New Roman" w:hint="eastAsia"/>
                <w:szCs w:val="21"/>
              </w:rPr>
              <w:t>）</w:t>
            </w:r>
          </w:p>
        </w:tc>
      </w:tr>
      <w:tr w:rsidR="009D5CD5" w:rsidRPr="00091292" w:rsidTr="002511BD">
        <w:trPr>
          <w:trHeight w:val="395"/>
        </w:trPr>
        <w:tc>
          <w:tcPr>
            <w:tcW w:w="424" w:type="pct"/>
            <w:vMerge w:val="restart"/>
            <w:vAlign w:val="center"/>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sz w:val="18"/>
                <w:szCs w:val="18"/>
              </w:rPr>
              <w:t>1</w:t>
            </w:r>
          </w:p>
        </w:tc>
        <w:tc>
          <w:tcPr>
            <w:tcW w:w="748" w:type="pct"/>
            <w:vMerge w:val="restart"/>
            <w:vAlign w:val="center"/>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正视板件翘曲度</w:t>
            </w:r>
          </w:p>
        </w:tc>
        <w:tc>
          <w:tcPr>
            <w:tcW w:w="2422" w:type="pct"/>
            <w:gridSpan w:val="2"/>
            <w:vAlign w:val="center"/>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对角线长度≥1400</w:t>
            </w:r>
          </w:p>
        </w:tc>
        <w:tc>
          <w:tcPr>
            <w:tcW w:w="1406" w:type="pct"/>
            <w:vAlign w:val="center"/>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≤3.0</w:t>
            </w:r>
          </w:p>
        </w:tc>
      </w:tr>
      <w:tr w:rsidR="009D5CD5" w:rsidRPr="00091292" w:rsidTr="002511BD">
        <w:trPr>
          <w:trHeight w:val="522"/>
        </w:trPr>
        <w:tc>
          <w:tcPr>
            <w:tcW w:w="424" w:type="pct"/>
            <w:vMerge/>
            <w:vAlign w:val="center"/>
          </w:tcPr>
          <w:p w:rsidR="009D5CD5" w:rsidRPr="00091292" w:rsidRDefault="009D5CD5" w:rsidP="00A4732A">
            <w:pPr>
              <w:spacing w:line="360" w:lineRule="auto"/>
              <w:jc w:val="center"/>
              <w:rPr>
                <w:rFonts w:asciiTheme="minorEastAsia" w:hAnsiTheme="minorEastAsia" w:cs="Times New Roman"/>
                <w:sz w:val="18"/>
                <w:szCs w:val="18"/>
              </w:rPr>
            </w:pPr>
          </w:p>
        </w:tc>
        <w:tc>
          <w:tcPr>
            <w:tcW w:w="748" w:type="pct"/>
            <w:vMerge/>
            <w:vAlign w:val="center"/>
          </w:tcPr>
          <w:p w:rsidR="009D5CD5" w:rsidRPr="00091292" w:rsidRDefault="009D5CD5" w:rsidP="00A4732A">
            <w:pPr>
              <w:spacing w:line="360" w:lineRule="auto"/>
              <w:jc w:val="center"/>
              <w:rPr>
                <w:rFonts w:asciiTheme="minorEastAsia" w:hAnsiTheme="minorEastAsia" w:cs="Times New Roman"/>
                <w:sz w:val="18"/>
                <w:szCs w:val="18"/>
              </w:rPr>
            </w:pPr>
          </w:p>
        </w:tc>
        <w:tc>
          <w:tcPr>
            <w:tcW w:w="2422" w:type="pct"/>
            <w:gridSpan w:val="2"/>
            <w:vAlign w:val="center"/>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700≤对角线长度＜1400</w:t>
            </w:r>
          </w:p>
        </w:tc>
        <w:tc>
          <w:tcPr>
            <w:tcW w:w="1406" w:type="pct"/>
            <w:vAlign w:val="center"/>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≤2.0</w:t>
            </w:r>
          </w:p>
        </w:tc>
      </w:tr>
      <w:tr w:rsidR="009D5CD5" w:rsidRPr="00091292" w:rsidTr="002511BD">
        <w:trPr>
          <w:trHeight w:val="375"/>
        </w:trPr>
        <w:tc>
          <w:tcPr>
            <w:tcW w:w="424" w:type="pct"/>
            <w:vMerge/>
            <w:vAlign w:val="center"/>
          </w:tcPr>
          <w:p w:rsidR="009D5CD5" w:rsidRPr="00091292" w:rsidRDefault="009D5CD5" w:rsidP="00A4732A">
            <w:pPr>
              <w:spacing w:line="360" w:lineRule="auto"/>
              <w:jc w:val="center"/>
              <w:rPr>
                <w:rFonts w:asciiTheme="minorEastAsia" w:hAnsiTheme="minorEastAsia" w:cs="Times New Roman"/>
                <w:sz w:val="18"/>
                <w:szCs w:val="18"/>
              </w:rPr>
            </w:pPr>
          </w:p>
        </w:tc>
        <w:tc>
          <w:tcPr>
            <w:tcW w:w="748" w:type="pct"/>
            <w:vMerge/>
            <w:vAlign w:val="center"/>
          </w:tcPr>
          <w:p w:rsidR="009D5CD5" w:rsidRPr="00091292" w:rsidRDefault="009D5CD5" w:rsidP="00A4732A">
            <w:pPr>
              <w:spacing w:line="360" w:lineRule="auto"/>
              <w:jc w:val="center"/>
              <w:rPr>
                <w:rFonts w:asciiTheme="minorEastAsia" w:hAnsiTheme="minorEastAsia" w:cs="Times New Roman"/>
                <w:sz w:val="18"/>
                <w:szCs w:val="18"/>
              </w:rPr>
            </w:pPr>
          </w:p>
        </w:tc>
        <w:tc>
          <w:tcPr>
            <w:tcW w:w="2422" w:type="pct"/>
            <w:gridSpan w:val="2"/>
            <w:vAlign w:val="center"/>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对角线长度＜700</w:t>
            </w:r>
          </w:p>
        </w:tc>
        <w:tc>
          <w:tcPr>
            <w:tcW w:w="1406" w:type="pct"/>
            <w:vAlign w:val="center"/>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≤1.0</w:t>
            </w:r>
          </w:p>
        </w:tc>
      </w:tr>
      <w:tr w:rsidR="009D5CD5" w:rsidRPr="00091292" w:rsidTr="002511BD">
        <w:trPr>
          <w:trHeight w:val="375"/>
        </w:trPr>
        <w:tc>
          <w:tcPr>
            <w:tcW w:w="424" w:type="pct"/>
            <w:vAlign w:val="center"/>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sz w:val="18"/>
                <w:szCs w:val="18"/>
              </w:rPr>
              <w:t>2</w:t>
            </w:r>
          </w:p>
        </w:tc>
        <w:tc>
          <w:tcPr>
            <w:tcW w:w="3170" w:type="pct"/>
            <w:gridSpan w:val="3"/>
            <w:vAlign w:val="center"/>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底脚着地平稳性a</w:t>
            </w:r>
          </w:p>
        </w:tc>
        <w:tc>
          <w:tcPr>
            <w:tcW w:w="1406" w:type="pct"/>
            <w:vAlign w:val="center"/>
          </w:tcPr>
          <w:p w:rsidR="009D5CD5" w:rsidRPr="00091292" w:rsidRDefault="008D5159" w:rsidP="00A4732A">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≤0.5</w:t>
            </w:r>
          </w:p>
        </w:tc>
      </w:tr>
      <w:tr w:rsidR="002511BD" w:rsidRPr="00091292" w:rsidTr="0002527B">
        <w:trPr>
          <w:trHeight w:val="375"/>
        </w:trPr>
        <w:tc>
          <w:tcPr>
            <w:tcW w:w="424" w:type="pc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sz w:val="18"/>
                <w:szCs w:val="18"/>
              </w:rPr>
              <w:t>3</w:t>
            </w:r>
          </w:p>
        </w:tc>
        <w:tc>
          <w:tcPr>
            <w:tcW w:w="748" w:type="pc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平整度</w:t>
            </w:r>
          </w:p>
        </w:tc>
        <w:tc>
          <w:tcPr>
            <w:tcW w:w="2422" w:type="pct"/>
            <w:gridSpan w:val="2"/>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面板、正视面板件0~150mm范围内局部平整程度</w:t>
            </w:r>
          </w:p>
        </w:tc>
        <w:tc>
          <w:tcPr>
            <w:tcW w:w="1406" w:type="pc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≤0.2</w:t>
            </w:r>
          </w:p>
        </w:tc>
      </w:tr>
      <w:tr w:rsidR="002511BD" w:rsidRPr="00091292" w:rsidTr="0002527B">
        <w:trPr>
          <w:trHeight w:val="375"/>
        </w:trPr>
        <w:tc>
          <w:tcPr>
            <w:tcW w:w="424" w:type="pct"/>
            <w:vMerge w:val="restar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sz w:val="18"/>
                <w:szCs w:val="18"/>
              </w:rPr>
              <w:t>4</w:t>
            </w:r>
          </w:p>
        </w:tc>
        <w:tc>
          <w:tcPr>
            <w:tcW w:w="748" w:type="pct"/>
            <w:vMerge w:val="restar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邻边垂直度</w:t>
            </w:r>
          </w:p>
        </w:tc>
        <w:tc>
          <w:tcPr>
            <w:tcW w:w="2422" w:type="pct"/>
            <w:gridSpan w:val="2"/>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门板及其他板件</w:t>
            </w:r>
          </w:p>
        </w:tc>
        <w:tc>
          <w:tcPr>
            <w:tcW w:w="1406" w:type="pc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≤2.0</w:t>
            </w:r>
          </w:p>
        </w:tc>
      </w:tr>
      <w:tr w:rsidR="002511BD" w:rsidRPr="00091292" w:rsidTr="0002527B">
        <w:trPr>
          <w:trHeight w:val="375"/>
        </w:trPr>
        <w:tc>
          <w:tcPr>
            <w:tcW w:w="424" w:type="pct"/>
            <w:vMerge/>
            <w:vAlign w:val="center"/>
          </w:tcPr>
          <w:p w:rsidR="002511BD" w:rsidRPr="00091292" w:rsidRDefault="002511BD" w:rsidP="0002527B">
            <w:pPr>
              <w:spacing w:line="360" w:lineRule="auto"/>
              <w:jc w:val="center"/>
              <w:rPr>
                <w:rFonts w:asciiTheme="minorEastAsia" w:hAnsiTheme="minorEastAsia" w:cs="Times New Roman"/>
                <w:sz w:val="18"/>
                <w:szCs w:val="18"/>
              </w:rPr>
            </w:pPr>
          </w:p>
        </w:tc>
        <w:tc>
          <w:tcPr>
            <w:tcW w:w="748" w:type="pct"/>
            <w:vMerge/>
            <w:vAlign w:val="center"/>
          </w:tcPr>
          <w:p w:rsidR="002511BD" w:rsidRPr="00091292" w:rsidRDefault="002511BD" w:rsidP="0002527B">
            <w:pPr>
              <w:spacing w:line="360" w:lineRule="auto"/>
              <w:jc w:val="center"/>
              <w:rPr>
                <w:rFonts w:asciiTheme="minorEastAsia" w:hAnsiTheme="minorEastAsia" w:cs="Times New Roman"/>
                <w:sz w:val="18"/>
                <w:szCs w:val="18"/>
              </w:rPr>
            </w:pPr>
          </w:p>
        </w:tc>
        <w:tc>
          <w:tcPr>
            <w:tcW w:w="2422" w:type="pct"/>
            <w:gridSpan w:val="2"/>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台面板</w:t>
            </w:r>
          </w:p>
        </w:tc>
        <w:tc>
          <w:tcPr>
            <w:tcW w:w="1406" w:type="pc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≤3.0</w:t>
            </w:r>
          </w:p>
        </w:tc>
      </w:tr>
      <w:tr w:rsidR="002511BD" w:rsidRPr="00091292" w:rsidTr="0002527B">
        <w:trPr>
          <w:trHeight w:val="375"/>
        </w:trPr>
        <w:tc>
          <w:tcPr>
            <w:tcW w:w="424" w:type="pct"/>
            <w:vMerge/>
            <w:vAlign w:val="center"/>
          </w:tcPr>
          <w:p w:rsidR="002511BD" w:rsidRPr="00091292" w:rsidRDefault="002511BD" w:rsidP="0002527B">
            <w:pPr>
              <w:spacing w:line="360" w:lineRule="auto"/>
              <w:jc w:val="center"/>
              <w:rPr>
                <w:rFonts w:asciiTheme="minorEastAsia" w:hAnsiTheme="minorEastAsia" w:cs="Times New Roman"/>
                <w:sz w:val="18"/>
                <w:szCs w:val="18"/>
              </w:rPr>
            </w:pPr>
          </w:p>
        </w:tc>
        <w:tc>
          <w:tcPr>
            <w:tcW w:w="748" w:type="pct"/>
            <w:vMerge/>
            <w:vAlign w:val="center"/>
          </w:tcPr>
          <w:p w:rsidR="002511BD" w:rsidRPr="00091292" w:rsidRDefault="002511BD" w:rsidP="0002527B">
            <w:pPr>
              <w:spacing w:line="360" w:lineRule="auto"/>
              <w:jc w:val="center"/>
              <w:rPr>
                <w:rFonts w:asciiTheme="minorEastAsia" w:hAnsiTheme="minorEastAsia" w:cs="Times New Roman"/>
                <w:sz w:val="18"/>
                <w:szCs w:val="18"/>
              </w:rPr>
            </w:pPr>
          </w:p>
        </w:tc>
        <w:tc>
          <w:tcPr>
            <w:tcW w:w="1144" w:type="pct"/>
            <w:vMerge w:val="restar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框架</w:t>
            </w:r>
          </w:p>
        </w:tc>
        <w:tc>
          <w:tcPr>
            <w:tcW w:w="1278" w:type="pc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对角线长度≥1000</w:t>
            </w:r>
          </w:p>
        </w:tc>
        <w:tc>
          <w:tcPr>
            <w:tcW w:w="1406" w:type="pc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≤3.0</w:t>
            </w:r>
          </w:p>
        </w:tc>
      </w:tr>
      <w:tr w:rsidR="002511BD" w:rsidRPr="00091292" w:rsidTr="0002527B">
        <w:trPr>
          <w:trHeight w:val="375"/>
        </w:trPr>
        <w:tc>
          <w:tcPr>
            <w:tcW w:w="424" w:type="pct"/>
            <w:vMerge/>
            <w:vAlign w:val="center"/>
          </w:tcPr>
          <w:p w:rsidR="002511BD" w:rsidRPr="00091292" w:rsidRDefault="002511BD" w:rsidP="0002527B">
            <w:pPr>
              <w:spacing w:line="360" w:lineRule="auto"/>
              <w:jc w:val="center"/>
              <w:rPr>
                <w:rFonts w:asciiTheme="minorEastAsia" w:hAnsiTheme="minorEastAsia" w:cs="Times New Roman"/>
                <w:sz w:val="18"/>
                <w:szCs w:val="18"/>
              </w:rPr>
            </w:pPr>
          </w:p>
        </w:tc>
        <w:tc>
          <w:tcPr>
            <w:tcW w:w="748" w:type="pct"/>
            <w:vMerge/>
            <w:vAlign w:val="center"/>
          </w:tcPr>
          <w:p w:rsidR="002511BD" w:rsidRPr="00091292" w:rsidRDefault="002511BD" w:rsidP="0002527B">
            <w:pPr>
              <w:spacing w:line="360" w:lineRule="auto"/>
              <w:jc w:val="center"/>
              <w:rPr>
                <w:rFonts w:asciiTheme="minorEastAsia" w:hAnsiTheme="minorEastAsia" w:cs="Times New Roman"/>
                <w:sz w:val="18"/>
                <w:szCs w:val="18"/>
              </w:rPr>
            </w:pPr>
          </w:p>
        </w:tc>
        <w:tc>
          <w:tcPr>
            <w:tcW w:w="1144" w:type="pct"/>
            <w:vMerge/>
            <w:vAlign w:val="center"/>
          </w:tcPr>
          <w:p w:rsidR="002511BD" w:rsidRPr="00091292" w:rsidRDefault="002511BD" w:rsidP="0002527B">
            <w:pPr>
              <w:spacing w:line="360" w:lineRule="auto"/>
              <w:jc w:val="center"/>
              <w:rPr>
                <w:rFonts w:asciiTheme="minorEastAsia" w:hAnsiTheme="minorEastAsia" w:cs="Times New Roman"/>
                <w:sz w:val="18"/>
                <w:szCs w:val="18"/>
              </w:rPr>
            </w:pPr>
          </w:p>
        </w:tc>
        <w:tc>
          <w:tcPr>
            <w:tcW w:w="1278" w:type="pc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对角线长度＜1000</w:t>
            </w:r>
          </w:p>
        </w:tc>
        <w:tc>
          <w:tcPr>
            <w:tcW w:w="1406" w:type="pc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≤2.0</w:t>
            </w:r>
          </w:p>
        </w:tc>
      </w:tr>
      <w:tr w:rsidR="002511BD" w:rsidRPr="00091292" w:rsidTr="0002527B">
        <w:trPr>
          <w:trHeight w:val="375"/>
        </w:trPr>
        <w:tc>
          <w:tcPr>
            <w:tcW w:w="424" w:type="pct"/>
            <w:vMerge w:val="restar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sz w:val="18"/>
                <w:szCs w:val="18"/>
              </w:rPr>
              <w:t>5</w:t>
            </w:r>
          </w:p>
        </w:tc>
        <w:tc>
          <w:tcPr>
            <w:tcW w:w="748" w:type="pct"/>
            <w:vMerge w:val="restar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位差度</w:t>
            </w:r>
          </w:p>
        </w:tc>
        <w:tc>
          <w:tcPr>
            <w:tcW w:w="2422" w:type="pct"/>
            <w:gridSpan w:val="2"/>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门与框架、门与门相邻表面的距离偏差（非设计要求的距离）</w:t>
            </w:r>
          </w:p>
        </w:tc>
        <w:tc>
          <w:tcPr>
            <w:tcW w:w="1406" w:type="pc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≤2.0</w:t>
            </w:r>
          </w:p>
        </w:tc>
      </w:tr>
      <w:tr w:rsidR="002511BD" w:rsidRPr="00091292" w:rsidTr="0002527B">
        <w:trPr>
          <w:trHeight w:val="375"/>
        </w:trPr>
        <w:tc>
          <w:tcPr>
            <w:tcW w:w="424" w:type="pct"/>
            <w:vMerge/>
            <w:vAlign w:val="center"/>
          </w:tcPr>
          <w:p w:rsidR="002511BD" w:rsidRPr="00091292" w:rsidRDefault="002511BD" w:rsidP="0002527B">
            <w:pPr>
              <w:spacing w:line="360" w:lineRule="auto"/>
              <w:jc w:val="center"/>
              <w:rPr>
                <w:rFonts w:asciiTheme="minorEastAsia" w:hAnsiTheme="minorEastAsia" w:cs="Times New Roman"/>
                <w:sz w:val="18"/>
                <w:szCs w:val="18"/>
              </w:rPr>
            </w:pPr>
          </w:p>
        </w:tc>
        <w:tc>
          <w:tcPr>
            <w:tcW w:w="748" w:type="pct"/>
            <w:vMerge/>
            <w:vAlign w:val="center"/>
          </w:tcPr>
          <w:p w:rsidR="002511BD" w:rsidRPr="00091292" w:rsidRDefault="002511BD" w:rsidP="0002527B">
            <w:pPr>
              <w:spacing w:line="360" w:lineRule="auto"/>
              <w:jc w:val="center"/>
              <w:rPr>
                <w:rFonts w:asciiTheme="minorEastAsia" w:hAnsiTheme="minorEastAsia" w:cs="Times New Roman"/>
                <w:sz w:val="18"/>
                <w:szCs w:val="18"/>
              </w:rPr>
            </w:pPr>
          </w:p>
        </w:tc>
        <w:tc>
          <w:tcPr>
            <w:tcW w:w="2422" w:type="pct"/>
            <w:gridSpan w:val="2"/>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抽屉与框架、抽屉与门、抽屉与抽屉相邻的表面件的距离（非设计要求的距离）</w:t>
            </w:r>
          </w:p>
        </w:tc>
        <w:tc>
          <w:tcPr>
            <w:tcW w:w="1406" w:type="pc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≤1.0</w:t>
            </w:r>
          </w:p>
        </w:tc>
      </w:tr>
      <w:tr w:rsidR="002511BD" w:rsidRPr="00091292" w:rsidTr="0002527B">
        <w:trPr>
          <w:trHeight w:val="308"/>
        </w:trPr>
        <w:tc>
          <w:tcPr>
            <w:tcW w:w="424" w:type="pct"/>
            <w:vMerge w:val="restar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sz w:val="18"/>
                <w:szCs w:val="18"/>
              </w:rPr>
              <w:lastRenderedPageBreak/>
              <w:t>6</w:t>
            </w:r>
          </w:p>
        </w:tc>
        <w:tc>
          <w:tcPr>
            <w:tcW w:w="748" w:type="pct"/>
            <w:vMerge w:val="restar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分缝</w:t>
            </w:r>
          </w:p>
        </w:tc>
        <w:tc>
          <w:tcPr>
            <w:tcW w:w="1144" w:type="pct"/>
            <w:vMerge w:val="restar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嵌装式开门</w:t>
            </w:r>
          </w:p>
        </w:tc>
        <w:tc>
          <w:tcPr>
            <w:tcW w:w="1278" w:type="pc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上、左、右分缝</w:t>
            </w:r>
          </w:p>
        </w:tc>
        <w:tc>
          <w:tcPr>
            <w:tcW w:w="1406" w:type="pc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≤1.5</w:t>
            </w:r>
          </w:p>
        </w:tc>
      </w:tr>
      <w:tr w:rsidR="002511BD" w:rsidRPr="00091292" w:rsidTr="0002527B">
        <w:trPr>
          <w:trHeight w:val="307"/>
        </w:trPr>
        <w:tc>
          <w:tcPr>
            <w:tcW w:w="424" w:type="pct"/>
            <w:vMerge/>
            <w:vAlign w:val="center"/>
          </w:tcPr>
          <w:p w:rsidR="002511BD" w:rsidRPr="00091292" w:rsidRDefault="002511BD" w:rsidP="0002527B">
            <w:pPr>
              <w:spacing w:line="360" w:lineRule="auto"/>
              <w:jc w:val="center"/>
              <w:rPr>
                <w:rFonts w:asciiTheme="minorEastAsia" w:hAnsiTheme="minorEastAsia" w:cs="Times New Roman"/>
                <w:sz w:val="18"/>
                <w:szCs w:val="18"/>
              </w:rPr>
            </w:pPr>
          </w:p>
        </w:tc>
        <w:tc>
          <w:tcPr>
            <w:tcW w:w="748" w:type="pct"/>
            <w:vMerge/>
            <w:vAlign w:val="center"/>
          </w:tcPr>
          <w:p w:rsidR="002511BD" w:rsidRPr="00091292" w:rsidRDefault="002511BD" w:rsidP="0002527B">
            <w:pPr>
              <w:spacing w:line="360" w:lineRule="auto"/>
              <w:jc w:val="center"/>
              <w:rPr>
                <w:rFonts w:asciiTheme="minorEastAsia" w:hAnsiTheme="minorEastAsia" w:cs="Times New Roman"/>
                <w:sz w:val="18"/>
                <w:szCs w:val="18"/>
              </w:rPr>
            </w:pPr>
          </w:p>
        </w:tc>
        <w:tc>
          <w:tcPr>
            <w:tcW w:w="1144" w:type="pct"/>
            <w:vMerge/>
            <w:vAlign w:val="center"/>
          </w:tcPr>
          <w:p w:rsidR="002511BD" w:rsidRPr="00091292" w:rsidRDefault="002511BD" w:rsidP="0002527B">
            <w:pPr>
              <w:spacing w:line="360" w:lineRule="auto"/>
              <w:jc w:val="center"/>
              <w:rPr>
                <w:rFonts w:asciiTheme="minorEastAsia" w:hAnsiTheme="minorEastAsia" w:cs="Times New Roman"/>
                <w:sz w:val="18"/>
                <w:szCs w:val="18"/>
              </w:rPr>
            </w:pPr>
          </w:p>
        </w:tc>
        <w:tc>
          <w:tcPr>
            <w:tcW w:w="1278" w:type="pc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中、下分缝</w:t>
            </w:r>
          </w:p>
        </w:tc>
        <w:tc>
          <w:tcPr>
            <w:tcW w:w="1406" w:type="pct"/>
            <w:vAlign w:val="center"/>
          </w:tcPr>
          <w:p w:rsidR="002511BD" w:rsidRPr="00091292" w:rsidRDefault="008D5159" w:rsidP="0002527B">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≤2.0</w:t>
            </w:r>
          </w:p>
        </w:tc>
      </w:tr>
    </w:tbl>
    <w:p w:rsidR="00000000" w:rsidRDefault="008D5159">
      <w:pPr>
        <w:ind w:right="200"/>
        <w:jc w:val="right"/>
        <w:rPr>
          <w:sz w:val="20"/>
        </w:rPr>
      </w:pPr>
      <w:r w:rsidRPr="008D5159">
        <w:rPr>
          <w:rFonts w:hint="eastAsia"/>
          <w:sz w:val="20"/>
        </w:rPr>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1275"/>
        <w:gridCol w:w="1950"/>
        <w:gridCol w:w="2178"/>
        <w:gridCol w:w="2397"/>
      </w:tblGrid>
      <w:tr w:rsidR="00091292" w:rsidRPr="00091292" w:rsidTr="00091292">
        <w:trPr>
          <w:trHeight w:val="375"/>
        </w:trPr>
        <w:tc>
          <w:tcPr>
            <w:tcW w:w="424" w:type="pct"/>
            <w:vAlign w:val="center"/>
          </w:tcPr>
          <w:p w:rsidR="00091292" w:rsidRPr="00091292" w:rsidRDefault="00091292" w:rsidP="00091292">
            <w:pPr>
              <w:spacing w:line="360" w:lineRule="auto"/>
              <w:jc w:val="center"/>
              <w:rPr>
                <w:rFonts w:asciiTheme="minorEastAsia" w:hAnsiTheme="minorEastAsia" w:cs="Times New Roman"/>
                <w:sz w:val="18"/>
                <w:szCs w:val="18"/>
              </w:rPr>
            </w:pPr>
            <w:r w:rsidRPr="00A75472">
              <w:rPr>
                <w:rFonts w:ascii="Times New Roman" w:hAnsi="Times New Roman" w:cs="Times New Roman"/>
                <w:sz w:val="18"/>
                <w:szCs w:val="18"/>
              </w:rPr>
              <w:t>序号</w:t>
            </w:r>
          </w:p>
        </w:tc>
        <w:tc>
          <w:tcPr>
            <w:tcW w:w="3170" w:type="pct"/>
            <w:gridSpan w:val="3"/>
            <w:vAlign w:val="center"/>
          </w:tcPr>
          <w:p w:rsidR="00091292" w:rsidRPr="00091292" w:rsidRDefault="00091292" w:rsidP="00091292">
            <w:pPr>
              <w:spacing w:line="360" w:lineRule="auto"/>
              <w:jc w:val="center"/>
              <w:rPr>
                <w:rFonts w:asciiTheme="minorEastAsia" w:hAnsiTheme="minorEastAsia" w:cs="Times New Roman"/>
                <w:sz w:val="18"/>
                <w:szCs w:val="18"/>
              </w:rPr>
            </w:pPr>
            <w:r w:rsidRPr="00A75472">
              <w:rPr>
                <w:rFonts w:ascii="Times New Roman" w:hAnsi="Times New Roman" w:cs="Times New Roman"/>
                <w:sz w:val="18"/>
                <w:szCs w:val="18"/>
              </w:rPr>
              <w:t>项目</w:t>
            </w:r>
          </w:p>
        </w:tc>
        <w:tc>
          <w:tcPr>
            <w:tcW w:w="1406" w:type="pct"/>
            <w:vAlign w:val="center"/>
          </w:tcPr>
          <w:p w:rsidR="00091292" w:rsidRPr="00091292" w:rsidRDefault="00091292" w:rsidP="00091292">
            <w:pPr>
              <w:spacing w:line="360" w:lineRule="auto"/>
              <w:jc w:val="center"/>
              <w:rPr>
                <w:rFonts w:asciiTheme="minorEastAsia" w:hAnsiTheme="minorEastAsia" w:cs="Times New Roman"/>
                <w:sz w:val="18"/>
                <w:szCs w:val="18"/>
              </w:rPr>
            </w:pPr>
            <w:r w:rsidRPr="00A75472">
              <w:rPr>
                <w:rFonts w:ascii="Times New Roman" w:hAnsi="Times New Roman" w:cs="Times New Roman"/>
                <w:sz w:val="18"/>
                <w:szCs w:val="18"/>
              </w:rPr>
              <w:t>技术要求</w:t>
            </w:r>
            <w:r w:rsidRPr="00A75472">
              <w:rPr>
                <w:rFonts w:ascii="Times New Roman" w:hAnsi="Times New Roman" w:cs="Times New Roman"/>
                <w:szCs w:val="21"/>
              </w:rPr>
              <w:t>（</w:t>
            </w:r>
            <w:r w:rsidRPr="00A75472">
              <w:rPr>
                <w:rFonts w:ascii="Times New Roman" w:hAnsi="Times New Roman" w:cs="Times New Roman"/>
                <w:szCs w:val="21"/>
              </w:rPr>
              <w:t>mm</w:t>
            </w:r>
            <w:r w:rsidRPr="00A75472">
              <w:rPr>
                <w:rFonts w:ascii="Times New Roman" w:hAnsi="Times New Roman" w:cs="Times New Roman"/>
                <w:szCs w:val="21"/>
              </w:rPr>
              <w:t>）</w:t>
            </w:r>
          </w:p>
        </w:tc>
      </w:tr>
      <w:tr w:rsidR="00091292" w:rsidRPr="00091292" w:rsidTr="0002527B">
        <w:trPr>
          <w:trHeight w:val="375"/>
        </w:trPr>
        <w:tc>
          <w:tcPr>
            <w:tcW w:w="424" w:type="pct"/>
            <w:vMerge w:val="restart"/>
            <w:vAlign w:val="center"/>
          </w:tcPr>
          <w:p w:rsidR="00091292" w:rsidRPr="00091292" w:rsidRDefault="00091292" w:rsidP="00091292">
            <w:pPr>
              <w:spacing w:line="360" w:lineRule="auto"/>
              <w:jc w:val="center"/>
              <w:rPr>
                <w:rFonts w:asciiTheme="minorEastAsia" w:hAnsiTheme="minorEastAsia" w:cs="Times New Roman"/>
                <w:sz w:val="18"/>
                <w:szCs w:val="18"/>
              </w:rPr>
            </w:pPr>
            <w:r>
              <w:rPr>
                <w:rFonts w:asciiTheme="minorEastAsia" w:hAnsiTheme="minorEastAsia" w:cs="Times New Roman" w:hint="eastAsia"/>
                <w:sz w:val="18"/>
                <w:szCs w:val="18"/>
              </w:rPr>
              <w:t>6</w:t>
            </w:r>
          </w:p>
        </w:tc>
        <w:tc>
          <w:tcPr>
            <w:tcW w:w="748" w:type="pct"/>
            <w:vMerge w:val="restart"/>
            <w:vAlign w:val="center"/>
          </w:tcPr>
          <w:p w:rsidR="00091292" w:rsidRPr="00091292" w:rsidRDefault="00091292" w:rsidP="00091292">
            <w:pPr>
              <w:spacing w:line="360" w:lineRule="auto"/>
              <w:jc w:val="center"/>
              <w:rPr>
                <w:rFonts w:asciiTheme="minorEastAsia" w:hAnsiTheme="minorEastAsia" w:cs="Times New Roman"/>
                <w:sz w:val="18"/>
                <w:szCs w:val="18"/>
              </w:rPr>
            </w:pPr>
            <w:r w:rsidRPr="00A75472">
              <w:rPr>
                <w:rFonts w:asciiTheme="minorEastAsia" w:hAnsiTheme="minorEastAsia" w:cs="Times New Roman"/>
                <w:sz w:val="18"/>
                <w:szCs w:val="18"/>
              </w:rPr>
              <w:t>分缝</w:t>
            </w:r>
          </w:p>
        </w:tc>
        <w:tc>
          <w:tcPr>
            <w:tcW w:w="1144" w:type="pct"/>
            <w:vAlign w:val="center"/>
          </w:tcPr>
          <w:p w:rsidR="00091292" w:rsidRPr="00091292" w:rsidRDefault="008D5159" w:rsidP="00091292">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盖装式开门</w:t>
            </w:r>
          </w:p>
        </w:tc>
        <w:tc>
          <w:tcPr>
            <w:tcW w:w="1278" w:type="pct"/>
            <w:vAlign w:val="center"/>
          </w:tcPr>
          <w:p w:rsidR="00091292" w:rsidRPr="00091292" w:rsidRDefault="008D5159" w:rsidP="00091292">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门背面与框架平面的间隙</w:t>
            </w:r>
          </w:p>
        </w:tc>
        <w:tc>
          <w:tcPr>
            <w:tcW w:w="1406" w:type="pct"/>
            <w:vAlign w:val="center"/>
          </w:tcPr>
          <w:p w:rsidR="00091292" w:rsidRPr="00091292" w:rsidRDefault="008D5159" w:rsidP="00091292">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≤3.0</w:t>
            </w:r>
          </w:p>
        </w:tc>
      </w:tr>
      <w:tr w:rsidR="00091292" w:rsidRPr="00091292" w:rsidTr="0002527B">
        <w:trPr>
          <w:trHeight w:val="375"/>
        </w:trPr>
        <w:tc>
          <w:tcPr>
            <w:tcW w:w="424" w:type="pct"/>
            <w:vMerge/>
            <w:vAlign w:val="center"/>
          </w:tcPr>
          <w:p w:rsidR="00091292" w:rsidRPr="00091292" w:rsidRDefault="00091292" w:rsidP="00091292">
            <w:pPr>
              <w:spacing w:line="360" w:lineRule="auto"/>
              <w:jc w:val="center"/>
              <w:rPr>
                <w:rFonts w:asciiTheme="minorEastAsia" w:hAnsiTheme="minorEastAsia" w:cs="Times New Roman"/>
                <w:sz w:val="18"/>
                <w:szCs w:val="18"/>
              </w:rPr>
            </w:pPr>
          </w:p>
        </w:tc>
        <w:tc>
          <w:tcPr>
            <w:tcW w:w="748" w:type="pct"/>
            <w:vMerge/>
            <w:vAlign w:val="center"/>
          </w:tcPr>
          <w:p w:rsidR="00091292" w:rsidRPr="00091292" w:rsidRDefault="00091292" w:rsidP="00091292">
            <w:pPr>
              <w:spacing w:line="360" w:lineRule="auto"/>
              <w:jc w:val="center"/>
              <w:rPr>
                <w:rFonts w:asciiTheme="minorEastAsia" w:hAnsiTheme="minorEastAsia" w:cs="Times New Roman"/>
                <w:sz w:val="18"/>
                <w:szCs w:val="18"/>
              </w:rPr>
            </w:pPr>
          </w:p>
        </w:tc>
        <w:tc>
          <w:tcPr>
            <w:tcW w:w="1144" w:type="pct"/>
            <w:vAlign w:val="center"/>
          </w:tcPr>
          <w:p w:rsidR="00091292" w:rsidRPr="00091292" w:rsidRDefault="008D5159" w:rsidP="00091292">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嵌装式抽屉</w:t>
            </w:r>
          </w:p>
        </w:tc>
        <w:tc>
          <w:tcPr>
            <w:tcW w:w="1278" w:type="pct"/>
            <w:vAlign w:val="center"/>
          </w:tcPr>
          <w:p w:rsidR="00091292" w:rsidRPr="00091292" w:rsidRDefault="008D5159" w:rsidP="00091292">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上、左、右分缝</w:t>
            </w:r>
          </w:p>
        </w:tc>
        <w:tc>
          <w:tcPr>
            <w:tcW w:w="1406" w:type="pct"/>
            <w:vMerge w:val="restart"/>
            <w:vAlign w:val="center"/>
          </w:tcPr>
          <w:p w:rsidR="00091292" w:rsidRPr="00091292" w:rsidRDefault="008D5159" w:rsidP="00091292">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≤2.5</w:t>
            </w:r>
          </w:p>
        </w:tc>
      </w:tr>
      <w:tr w:rsidR="00091292" w:rsidRPr="00091292" w:rsidTr="0002527B">
        <w:trPr>
          <w:trHeight w:val="375"/>
        </w:trPr>
        <w:tc>
          <w:tcPr>
            <w:tcW w:w="424" w:type="pct"/>
            <w:vMerge/>
            <w:vAlign w:val="center"/>
          </w:tcPr>
          <w:p w:rsidR="00091292" w:rsidRPr="00091292" w:rsidRDefault="00091292" w:rsidP="00091292">
            <w:pPr>
              <w:spacing w:line="360" w:lineRule="auto"/>
              <w:jc w:val="center"/>
              <w:rPr>
                <w:rFonts w:asciiTheme="minorEastAsia" w:hAnsiTheme="minorEastAsia" w:cs="Times New Roman"/>
                <w:sz w:val="18"/>
                <w:szCs w:val="18"/>
              </w:rPr>
            </w:pPr>
          </w:p>
        </w:tc>
        <w:tc>
          <w:tcPr>
            <w:tcW w:w="748" w:type="pct"/>
            <w:vMerge/>
            <w:vAlign w:val="center"/>
          </w:tcPr>
          <w:p w:rsidR="00091292" w:rsidRPr="00091292" w:rsidRDefault="00091292" w:rsidP="00091292">
            <w:pPr>
              <w:spacing w:line="360" w:lineRule="auto"/>
              <w:jc w:val="center"/>
              <w:rPr>
                <w:rFonts w:asciiTheme="minorEastAsia" w:hAnsiTheme="minorEastAsia" w:cs="Times New Roman"/>
                <w:sz w:val="18"/>
                <w:szCs w:val="18"/>
              </w:rPr>
            </w:pPr>
          </w:p>
        </w:tc>
        <w:tc>
          <w:tcPr>
            <w:tcW w:w="1144" w:type="pct"/>
            <w:vAlign w:val="center"/>
          </w:tcPr>
          <w:p w:rsidR="00091292" w:rsidRPr="00091292" w:rsidRDefault="008D5159" w:rsidP="00091292">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盖装式抽屉</w:t>
            </w:r>
          </w:p>
        </w:tc>
        <w:tc>
          <w:tcPr>
            <w:tcW w:w="1278" w:type="pct"/>
            <w:vAlign w:val="center"/>
          </w:tcPr>
          <w:p w:rsidR="00091292" w:rsidRPr="00091292" w:rsidRDefault="008D5159" w:rsidP="00091292">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抽屉面背面与框架平面的间隙</w:t>
            </w:r>
          </w:p>
        </w:tc>
        <w:tc>
          <w:tcPr>
            <w:tcW w:w="1406" w:type="pct"/>
            <w:vMerge/>
            <w:vAlign w:val="center"/>
          </w:tcPr>
          <w:p w:rsidR="00091292" w:rsidRPr="00091292" w:rsidRDefault="00091292" w:rsidP="00091292">
            <w:pPr>
              <w:spacing w:line="360" w:lineRule="auto"/>
              <w:jc w:val="center"/>
              <w:rPr>
                <w:rFonts w:asciiTheme="minorEastAsia" w:hAnsiTheme="minorEastAsia" w:cs="Times New Roman"/>
                <w:sz w:val="18"/>
                <w:szCs w:val="18"/>
              </w:rPr>
            </w:pPr>
          </w:p>
        </w:tc>
      </w:tr>
      <w:tr w:rsidR="00091292" w:rsidRPr="00091292" w:rsidTr="0002527B">
        <w:trPr>
          <w:trHeight w:val="375"/>
        </w:trPr>
        <w:tc>
          <w:tcPr>
            <w:tcW w:w="424" w:type="pct"/>
            <w:vAlign w:val="center"/>
          </w:tcPr>
          <w:p w:rsidR="00091292" w:rsidRPr="00091292" w:rsidRDefault="008D5159" w:rsidP="00091292">
            <w:pPr>
              <w:spacing w:line="360" w:lineRule="auto"/>
              <w:jc w:val="center"/>
              <w:rPr>
                <w:rFonts w:asciiTheme="minorEastAsia" w:hAnsiTheme="minorEastAsia" w:cs="Times New Roman"/>
                <w:sz w:val="18"/>
                <w:szCs w:val="18"/>
              </w:rPr>
            </w:pPr>
            <w:r w:rsidRPr="008D5159">
              <w:rPr>
                <w:rFonts w:asciiTheme="minorEastAsia" w:hAnsiTheme="minorEastAsia" w:cs="Times New Roman"/>
                <w:sz w:val="18"/>
                <w:szCs w:val="18"/>
              </w:rPr>
              <w:t>7</w:t>
            </w:r>
          </w:p>
        </w:tc>
        <w:tc>
          <w:tcPr>
            <w:tcW w:w="3170" w:type="pct"/>
            <w:gridSpan w:val="3"/>
            <w:vAlign w:val="center"/>
          </w:tcPr>
          <w:p w:rsidR="00091292" w:rsidRPr="00091292" w:rsidRDefault="008D5159" w:rsidP="00091292">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抽屉下垂度、摆动度</w:t>
            </w:r>
          </w:p>
        </w:tc>
        <w:tc>
          <w:tcPr>
            <w:tcW w:w="1406" w:type="pct"/>
            <w:vAlign w:val="center"/>
          </w:tcPr>
          <w:p w:rsidR="00091292" w:rsidRPr="00091292" w:rsidRDefault="008D5159" w:rsidP="00091292">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≤10</w:t>
            </w:r>
          </w:p>
        </w:tc>
      </w:tr>
      <w:tr w:rsidR="00091292" w:rsidRPr="00091292" w:rsidTr="0002527B">
        <w:trPr>
          <w:trHeight w:val="375"/>
        </w:trPr>
        <w:tc>
          <w:tcPr>
            <w:tcW w:w="5000" w:type="pct"/>
            <w:gridSpan w:val="5"/>
            <w:vAlign w:val="center"/>
          </w:tcPr>
          <w:p w:rsidR="00091292" w:rsidRPr="00091292" w:rsidRDefault="008D5159" w:rsidP="00091292">
            <w:pPr>
              <w:spacing w:line="360" w:lineRule="auto"/>
              <w:jc w:val="center"/>
              <w:rPr>
                <w:rFonts w:asciiTheme="minorEastAsia" w:hAnsiTheme="minorEastAsia" w:cs="Times New Roman"/>
                <w:sz w:val="18"/>
                <w:szCs w:val="18"/>
              </w:rPr>
            </w:pPr>
            <w:r w:rsidRPr="008D5159">
              <w:rPr>
                <w:rFonts w:asciiTheme="minorEastAsia" w:hAnsiTheme="minorEastAsia" w:cs="Times New Roman" w:hint="eastAsia"/>
                <w:sz w:val="18"/>
                <w:szCs w:val="18"/>
              </w:rPr>
              <w:t>注：a指固定不可调底脚的要求，可调节底脚不需测试。</w:t>
            </w:r>
          </w:p>
        </w:tc>
      </w:tr>
    </w:tbl>
    <w:p w:rsidR="00000000" w:rsidRDefault="00164704">
      <w:pPr>
        <w:jc w:val="center"/>
        <w:rPr>
          <w:szCs w:val="21"/>
        </w:rPr>
      </w:pPr>
    </w:p>
    <w:p w:rsidR="009D5CD5" w:rsidRPr="007330CC" w:rsidRDefault="008D5159" w:rsidP="009D5CD5">
      <w:pPr>
        <w:spacing w:line="360" w:lineRule="auto"/>
        <w:rPr>
          <w:rFonts w:ascii="Times New Roman" w:eastAsia="宋体" w:hAnsi="Times New Roman"/>
          <w:szCs w:val="21"/>
        </w:rPr>
      </w:pPr>
      <w:r w:rsidRPr="008D5159">
        <w:rPr>
          <w:rFonts w:ascii="Times New Roman" w:eastAsia="宋体" w:hAnsi="Times New Roman"/>
          <w:b/>
          <w:szCs w:val="21"/>
        </w:rPr>
        <w:t xml:space="preserve">6.7.7  </w:t>
      </w:r>
      <w:r w:rsidRPr="008D5159">
        <w:rPr>
          <w:rFonts w:ascii="Times New Roman" w:eastAsia="宋体" w:hAnsi="Times New Roman" w:hint="eastAsia"/>
          <w:szCs w:val="21"/>
        </w:rPr>
        <w:t>卫浴洁具与配件安装工程</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1</w:t>
      </w:r>
      <w:r w:rsidRPr="008D5159">
        <w:rPr>
          <w:rFonts w:ascii="Times New Roman" w:eastAsia="宋体" w:hAnsi="Times New Roman"/>
          <w:szCs w:val="21"/>
        </w:rPr>
        <w:t xml:space="preserve">  </w:t>
      </w:r>
      <w:r w:rsidRPr="008D5159">
        <w:rPr>
          <w:rFonts w:ascii="Times New Roman" w:eastAsia="宋体" w:hAnsi="Times New Roman" w:hint="eastAsia"/>
          <w:szCs w:val="21"/>
        </w:rPr>
        <w:t>卫浴洁具及配件的材质、规格、尺寸、固定方法、安装位置应符合设计要求。</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检验方法：查阅设计文件、观察检查。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2</w:t>
      </w:r>
      <w:r w:rsidRPr="008D5159">
        <w:rPr>
          <w:rFonts w:ascii="Times New Roman" w:eastAsia="宋体" w:hAnsi="Times New Roman"/>
          <w:szCs w:val="21"/>
        </w:rPr>
        <w:t xml:space="preserve">  </w:t>
      </w:r>
      <w:r w:rsidRPr="008D5159">
        <w:rPr>
          <w:rFonts w:ascii="Times New Roman" w:eastAsia="宋体" w:hAnsi="Times New Roman" w:hint="eastAsia"/>
          <w:szCs w:val="21"/>
        </w:rPr>
        <w:t>卫浴洁具应做满水或灌水（蓄水）试验，且应严密、畅通，无渗漏。</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检验方法：蓄水、排水观察检查。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3</w:t>
      </w:r>
      <w:r w:rsidRPr="008D5159">
        <w:rPr>
          <w:rFonts w:ascii="Times New Roman" w:eastAsia="宋体" w:hAnsi="Times New Roman"/>
          <w:szCs w:val="21"/>
        </w:rPr>
        <w:t xml:space="preserve">  </w:t>
      </w:r>
      <w:r w:rsidRPr="008D5159">
        <w:rPr>
          <w:rFonts w:ascii="Times New Roman" w:eastAsia="宋体" w:hAnsi="Times New Roman" w:hint="eastAsia"/>
          <w:szCs w:val="21"/>
        </w:rPr>
        <w:t>卫浴洁具的排水管应嵌入排水支管管口内，并应与排水支管管口吻合，密封严实。</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4</w:t>
      </w:r>
      <w:r w:rsidRPr="008D5159">
        <w:rPr>
          <w:rFonts w:ascii="Times New Roman" w:eastAsia="宋体" w:hAnsi="Times New Roman"/>
          <w:szCs w:val="21"/>
        </w:rPr>
        <w:t xml:space="preserve">  </w:t>
      </w:r>
      <w:r w:rsidRPr="008D5159">
        <w:rPr>
          <w:rFonts w:ascii="Times New Roman" w:eastAsia="宋体" w:hAnsi="Times New Roman" w:hint="eastAsia"/>
          <w:szCs w:val="21"/>
        </w:rPr>
        <w:t>坐便器、净身盆应固定安装，并应采用非干硬性材料密封，不得用水泥砂浆固定。</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5</w:t>
      </w:r>
      <w:r w:rsidRPr="008D5159">
        <w:rPr>
          <w:rFonts w:ascii="Times New Roman" w:eastAsia="宋体" w:hAnsi="Times New Roman"/>
          <w:szCs w:val="21"/>
        </w:rPr>
        <w:t xml:space="preserve">  </w:t>
      </w:r>
      <w:r w:rsidRPr="008D5159">
        <w:rPr>
          <w:rFonts w:ascii="Times New Roman" w:eastAsia="宋体" w:hAnsi="Times New Roman" w:hint="eastAsia"/>
          <w:szCs w:val="21"/>
        </w:rPr>
        <w:t>除浴缸的原配管外，浴缸排水应采用硬管连接。</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6</w:t>
      </w:r>
      <w:r w:rsidRPr="008D5159">
        <w:rPr>
          <w:rFonts w:ascii="Times New Roman" w:eastAsia="宋体" w:hAnsi="Times New Roman"/>
          <w:szCs w:val="21"/>
        </w:rPr>
        <w:t xml:space="preserve">  </w:t>
      </w:r>
      <w:r w:rsidRPr="008D5159">
        <w:rPr>
          <w:rFonts w:ascii="Times New Roman" w:eastAsia="宋体" w:hAnsi="Times New Roman" w:hint="eastAsia"/>
          <w:szCs w:val="21"/>
        </w:rPr>
        <w:t>淋浴间与相应墙体结合部位应无渗漏。</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检验方法：试水观察、手摸检查。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7</w:t>
      </w:r>
      <w:r w:rsidRPr="008D5159">
        <w:rPr>
          <w:rFonts w:ascii="Times New Roman" w:eastAsia="宋体" w:hAnsi="Times New Roman"/>
          <w:szCs w:val="21"/>
        </w:rPr>
        <w:t xml:space="preserve">  </w:t>
      </w:r>
      <w:r w:rsidRPr="008D5159">
        <w:rPr>
          <w:rFonts w:ascii="Times New Roman" w:eastAsia="宋体" w:hAnsi="Times New Roman" w:hint="eastAsia"/>
          <w:szCs w:val="21"/>
        </w:rPr>
        <w:t>淋浴间门应安装牢固、开关灵活。玻璃应为安全玻璃。</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检验方法：观察、手试检查。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8</w:t>
      </w:r>
      <w:r w:rsidRPr="008D5159">
        <w:rPr>
          <w:rFonts w:ascii="Times New Roman" w:eastAsia="宋体" w:hAnsi="Times New Roman"/>
          <w:szCs w:val="21"/>
        </w:rPr>
        <w:t xml:space="preserve">  </w:t>
      </w:r>
      <w:r w:rsidRPr="008D5159">
        <w:rPr>
          <w:rFonts w:ascii="Times New Roman" w:eastAsia="宋体" w:hAnsi="Times New Roman" w:hint="eastAsia"/>
          <w:szCs w:val="21"/>
        </w:rPr>
        <w:t>淋浴间低于相连室内地面，不宜小于</w:t>
      </w:r>
      <w:r w:rsidRPr="008D5159">
        <w:rPr>
          <w:rFonts w:ascii="Times New Roman" w:eastAsia="宋体" w:hAnsi="Times New Roman"/>
          <w:szCs w:val="21"/>
        </w:rPr>
        <w:t>20mm</w:t>
      </w:r>
      <w:r w:rsidRPr="008D5159">
        <w:rPr>
          <w:rFonts w:ascii="Times New Roman" w:eastAsia="宋体" w:hAnsi="Times New Roman" w:hint="eastAsia"/>
          <w:szCs w:val="21"/>
        </w:rPr>
        <w:t>或设置挡水条，且挡水条应安装牢固、密实，淋浴房除外。</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lastRenderedPageBreak/>
        <w:t>检验方法：观察、尺量、通水观察检查。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 xml:space="preserve">9 </w:t>
      </w:r>
      <w:r w:rsidRPr="008D5159">
        <w:rPr>
          <w:rFonts w:ascii="Times New Roman" w:eastAsia="宋体" w:hAnsi="Times New Roman"/>
          <w:szCs w:val="21"/>
        </w:rPr>
        <w:t xml:space="preserve"> </w:t>
      </w:r>
      <w:r w:rsidRPr="008D5159">
        <w:rPr>
          <w:rFonts w:ascii="Times New Roman" w:eastAsia="宋体" w:hAnsi="Times New Roman" w:hint="eastAsia"/>
          <w:szCs w:val="21"/>
        </w:rPr>
        <w:t>淋浴间内给排水、排水系统应进水顺畅、排水通畅、不堵塞。</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检验方法：观察、尺量、通水观察检查。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 xml:space="preserve">10 </w:t>
      </w:r>
      <w:r w:rsidRPr="008D5159">
        <w:rPr>
          <w:rFonts w:ascii="Times New Roman" w:eastAsia="宋体" w:hAnsi="Times New Roman"/>
          <w:szCs w:val="21"/>
        </w:rPr>
        <w:t xml:space="preserve"> </w:t>
      </w:r>
      <w:r w:rsidRPr="008D5159">
        <w:rPr>
          <w:rFonts w:ascii="Times New Roman" w:eastAsia="宋体" w:hAnsi="Times New Roman" w:hint="eastAsia"/>
          <w:szCs w:val="21"/>
        </w:rPr>
        <w:t>卫浴配件与装饰完成面应连接牢固、不松动。</w:t>
      </w:r>
    </w:p>
    <w:p w:rsidR="00000000" w:rsidRDefault="008D5159" w:rsidP="001E6712">
      <w:pPr>
        <w:tabs>
          <w:tab w:val="center" w:pos="4333"/>
        </w:tabs>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检验方法：观察、手试检查。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r w:rsidRPr="008D5159">
        <w:rPr>
          <w:rFonts w:ascii="Times New Roman" w:eastAsia="宋体" w:hAnsi="Times New Roman"/>
          <w:szCs w:val="21"/>
        </w:rPr>
        <w:tab/>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11</w:t>
      </w:r>
      <w:r w:rsidRPr="008D5159">
        <w:rPr>
          <w:rFonts w:ascii="Times New Roman" w:eastAsia="宋体" w:hAnsi="Times New Roman"/>
          <w:szCs w:val="21"/>
        </w:rPr>
        <w:t xml:space="preserve">  </w:t>
      </w:r>
      <w:r w:rsidRPr="008D5159">
        <w:rPr>
          <w:rFonts w:ascii="Times New Roman" w:eastAsia="宋体" w:hAnsi="Times New Roman" w:hint="eastAsia"/>
          <w:szCs w:val="21"/>
        </w:rPr>
        <w:t>毛巾架、手纸盒、肥皂盒、镜子及门锁等卫浴配件应采用防水、不宜生锈的材料，并应符合国家现行有关标准的规定。</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检验方法：检查产品质量保证文件及相关技术文件。</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检查数量：全数检查。</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12</w:t>
      </w:r>
      <w:r w:rsidRPr="008D5159">
        <w:rPr>
          <w:rFonts w:ascii="Times New Roman" w:eastAsia="宋体" w:hAnsi="Times New Roman"/>
          <w:szCs w:val="21"/>
        </w:rPr>
        <w:t xml:space="preserve">  </w:t>
      </w:r>
      <w:r w:rsidRPr="008D5159">
        <w:rPr>
          <w:rFonts w:ascii="Times New Roman" w:eastAsia="宋体" w:hAnsi="Times New Roman" w:hint="eastAsia"/>
          <w:szCs w:val="21"/>
        </w:rPr>
        <w:t>卫浴洁具表面应光洁、颜色均匀、无污损。</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检验方法：观察、手试检查。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13</w:t>
      </w:r>
      <w:r w:rsidRPr="008D5159">
        <w:rPr>
          <w:rFonts w:ascii="Times New Roman" w:eastAsia="宋体" w:hAnsi="Times New Roman"/>
          <w:szCs w:val="21"/>
        </w:rPr>
        <w:t xml:space="preserve">  </w:t>
      </w:r>
      <w:r w:rsidRPr="008D5159">
        <w:rPr>
          <w:rFonts w:ascii="Times New Roman" w:eastAsia="宋体" w:hAnsi="Times New Roman" w:hint="eastAsia"/>
          <w:szCs w:val="21"/>
        </w:rPr>
        <w:t>卫浴洁具的安装应牢固，不松动。支、托架应防腐良好，安装应平整、牢固，并应与器具接触紧密、平稳。</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检验方法：观察、手试检查。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 xml:space="preserve">14  </w:t>
      </w:r>
      <w:r w:rsidRPr="008D5159">
        <w:rPr>
          <w:rFonts w:ascii="Times New Roman" w:eastAsia="宋体" w:hAnsi="Times New Roman" w:hint="eastAsia"/>
          <w:szCs w:val="21"/>
        </w:rPr>
        <w:t>卫浴洁具给排水配件应安装牢固，无损伤、渗水；给排水连接管不得有凹凸弯扁等缺陷。卫浴洁具与墙体、台面结合部应进行防水密封处理。</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检验方法：观察、手试检查。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15</w:t>
      </w:r>
      <w:r w:rsidRPr="008D5159">
        <w:rPr>
          <w:rFonts w:ascii="Times New Roman" w:eastAsia="宋体" w:hAnsi="Times New Roman"/>
          <w:szCs w:val="21"/>
        </w:rPr>
        <w:t xml:space="preserve">  </w:t>
      </w:r>
      <w:r w:rsidRPr="008D5159">
        <w:rPr>
          <w:rFonts w:ascii="Times New Roman" w:eastAsia="宋体" w:hAnsi="Times New Roman" w:hint="eastAsia"/>
          <w:szCs w:val="21"/>
        </w:rPr>
        <w:t>卫浴洁具、卫浴器具给水配件安装允许偏差和检验方法应符合《建筑给排水及采暖工程施工质量验收规范》</w:t>
      </w:r>
      <w:r w:rsidRPr="008D5159">
        <w:rPr>
          <w:rFonts w:ascii="Times New Roman" w:eastAsia="宋体" w:hAnsi="Times New Roman"/>
          <w:szCs w:val="21"/>
        </w:rPr>
        <w:t>GB 50242</w:t>
      </w:r>
      <w:r w:rsidRPr="008D5159">
        <w:rPr>
          <w:rFonts w:ascii="Times New Roman" w:eastAsia="宋体" w:hAnsi="Times New Roman" w:hint="eastAsia"/>
          <w:szCs w:val="21"/>
        </w:rPr>
        <w:t>的相关规定。</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检验方法：尺量检查。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16</w:t>
      </w:r>
      <w:r w:rsidRPr="008D5159">
        <w:rPr>
          <w:rFonts w:ascii="Times New Roman" w:eastAsia="宋体" w:hAnsi="Times New Roman"/>
          <w:szCs w:val="21"/>
        </w:rPr>
        <w:t xml:space="preserve">  </w:t>
      </w:r>
      <w:r w:rsidRPr="008D5159">
        <w:rPr>
          <w:rFonts w:ascii="Times New Roman" w:eastAsia="宋体" w:hAnsi="Times New Roman" w:hint="eastAsia"/>
          <w:szCs w:val="21"/>
        </w:rPr>
        <w:t>淋浴房表面应洁净、无污损，不得有翘曲、裂缝与缺损。</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17</w:t>
      </w:r>
      <w:r w:rsidRPr="008D5159">
        <w:rPr>
          <w:rFonts w:ascii="Times New Roman" w:eastAsia="宋体" w:hAnsi="Times New Roman"/>
          <w:szCs w:val="21"/>
        </w:rPr>
        <w:t xml:space="preserve">  </w:t>
      </w:r>
      <w:r w:rsidRPr="008D5159">
        <w:rPr>
          <w:rFonts w:ascii="Times New Roman" w:eastAsia="宋体" w:hAnsi="Times New Roman" w:hint="eastAsia"/>
          <w:szCs w:val="21"/>
        </w:rPr>
        <w:t>淋浴房打胶部位打胶应完整，胶面应光滑、均匀，无污染。</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7330CC" w:rsidRPr="005503E3" w:rsidRDefault="007330CC" w:rsidP="007330CC">
      <w:pPr>
        <w:spacing w:line="360" w:lineRule="auto"/>
        <w:ind w:firstLineChars="150" w:firstLine="316"/>
        <w:rPr>
          <w:rFonts w:ascii="Times New Roman" w:eastAsia="宋体" w:hAnsi="Times New Roman"/>
          <w:szCs w:val="21"/>
        </w:rPr>
      </w:pPr>
      <w:r w:rsidRPr="005503E3">
        <w:rPr>
          <w:rFonts w:ascii="Times New Roman" w:eastAsia="宋体" w:hAnsi="Times New Roman" w:hint="eastAsia"/>
          <w:b/>
          <w:szCs w:val="21"/>
        </w:rPr>
        <w:t>1</w:t>
      </w:r>
      <w:r>
        <w:rPr>
          <w:rFonts w:ascii="Times New Roman" w:eastAsia="宋体" w:hAnsi="Times New Roman"/>
          <w:b/>
          <w:szCs w:val="21"/>
        </w:rPr>
        <w:t>8</w:t>
      </w:r>
      <w:r w:rsidRPr="005503E3">
        <w:rPr>
          <w:rFonts w:ascii="Times New Roman" w:eastAsia="宋体" w:hAnsi="Times New Roman" w:hint="eastAsia"/>
          <w:szCs w:val="21"/>
        </w:rPr>
        <w:t xml:space="preserve">  </w:t>
      </w:r>
      <w:r w:rsidRPr="005503E3">
        <w:rPr>
          <w:rFonts w:ascii="Times New Roman" w:eastAsia="宋体" w:hAnsi="Times New Roman"/>
          <w:szCs w:val="21"/>
        </w:rPr>
        <w:t>卫生洁具与配件安装的允许偏差和检验方法应符合表</w:t>
      </w:r>
      <w:r w:rsidRPr="005503E3">
        <w:rPr>
          <w:rFonts w:ascii="Times New Roman" w:eastAsia="宋体" w:hAnsi="Times New Roman"/>
          <w:szCs w:val="21"/>
        </w:rPr>
        <w:t>6.7.</w:t>
      </w:r>
      <w:r w:rsidRPr="005503E3">
        <w:rPr>
          <w:rFonts w:ascii="Times New Roman" w:eastAsia="宋体" w:hAnsi="Times New Roman" w:hint="eastAsia"/>
          <w:szCs w:val="21"/>
        </w:rPr>
        <w:t>7</w:t>
      </w:r>
      <w:r w:rsidRPr="005503E3">
        <w:rPr>
          <w:rFonts w:ascii="Times New Roman" w:eastAsia="宋体" w:hAnsi="Times New Roman"/>
          <w:szCs w:val="21"/>
        </w:rPr>
        <w:t>的规定。</w:t>
      </w:r>
    </w:p>
    <w:p w:rsidR="007330CC" w:rsidRPr="005503E3" w:rsidRDefault="007330CC" w:rsidP="007330CC">
      <w:pPr>
        <w:spacing w:line="360" w:lineRule="auto"/>
        <w:ind w:firstLineChars="150" w:firstLine="315"/>
        <w:rPr>
          <w:rFonts w:ascii="Times New Roman" w:eastAsia="宋体" w:hAnsi="Times New Roman"/>
          <w:szCs w:val="21"/>
        </w:rPr>
      </w:pPr>
      <w:r w:rsidRPr="005503E3">
        <w:rPr>
          <w:rFonts w:ascii="Times New Roman" w:eastAsia="宋体" w:hAnsi="Times New Roman"/>
          <w:szCs w:val="21"/>
        </w:rPr>
        <w:lastRenderedPageBreak/>
        <w:t>检验方法：</w:t>
      </w:r>
      <w:r w:rsidRPr="005503E3">
        <w:rPr>
          <w:rFonts w:ascii="Times New Roman" w:eastAsia="宋体" w:hAnsi="Times New Roman" w:hint="eastAsia"/>
          <w:szCs w:val="21"/>
        </w:rPr>
        <w:t>尺量</w:t>
      </w:r>
      <w:r w:rsidRPr="005503E3">
        <w:rPr>
          <w:rFonts w:ascii="Times New Roman" w:eastAsia="宋体" w:hAnsi="Times New Roman"/>
          <w:szCs w:val="21"/>
        </w:rPr>
        <w:t>检查。</w:t>
      </w:r>
    </w:p>
    <w:p w:rsidR="007330CC" w:rsidRPr="005503E3" w:rsidRDefault="007330CC" w:rsidP="007330CC">
      <w:pPr>
        <w:spacing w:line="360" w:lineRule="auto"/>
        <w:ind w:firstLineChars="150" w:firstLine="315"/>
        <w:rPr>
          <w:rFonts w:ascii="Times New Roman" w:hAnsi="Times New Roman"/>
          <w:szCs w:val="21"/>
        </w:rPr>
      </w:pPr>
      <w:r w:rsidRPr="005503E3">
        <w:rPr>
          <w:rFonts w:ascii="Times New Roman" w:hAnsi="Times New Roman" w:hint="eastAsia"/>
          <w:szCs w:val="21"/>
        </w:rPr>
        <w:t>检查数量</w:t>
      </w:r>
      <w:r w:rsidRPr="005503E3">
        <w:rPr>
          <w:rFonts w:ascii="Times New Roman" w:hAnsi="Times New Roman"/>
          <w:szCs w:val="21"/>
        </w:rPr>
        <w:t>：应至少抽查</w:t>
      </w:r>
      <w:r w:rsidRPr="005503E3">
        <w:rPr>
          <w:rFonts w:ascii="Times New Roman" w:hAnsi="Times New Roman"/>
          <w:szCs w:val="21"/>
        </w:rPr>
        <w:t>10%</w:t>
      </w:r>
      <w:r w:rsidRPr="005503E3">
        <w:rPr>
          <w:rFonts w:ascii="Times New Roman" w:hAnsi="Times New Roman"/>
          <w:szCs w:val="21"/>
        </w:rPr>
        <w:t>，并不得少于</w:t>
      </w:r>
      <w:r w:rsidRPr="005503E3">
        <w:rPr>
          <w:rFonts w:ascii="Times New Roman" w:hAnsi="Times New Roman" w:hint="eastAsia"/>
          <w:szCs w:val="21"/>
        </w:rPr>
        <w:t>1</w:t>
      </w:r>
      <w:r w:rsidRPr="005503E3">
        <w:rPr>
          <w:rFonts w:ascii="Times New Roman" w:hAnsi="Times New Roman" w:hint="eastAsia"/>
          <w:szCs w:val="21"/>
        </w:rPr>
        <w:t>个</w:t>
      </w:r>
      <w:r w:rsidRPr="005503E3">
        <w:rPr>
          <w:rFonts w:ascii="Times New Roman" w:hAnsi="Times New Roman"/>
          <w:szCs w:val="21"/>
        </w:rPr>
        <w:t>。</w:t>
      </w:r>
    </w:p>
    <w:p w:rsidR="00000000" w:rsidRDefault="008D5159">
      <w:pPr>
        <w:spacing w:line="360" w:lineRule="auto"/>
        <w:ind w:firstLineChars="100" w:firstLine="201"/>
        <w:jc w:val="left"/>
        <w:rPr>
          <w:rFonts w:ascii="黑体" w:eastAsia="黑体" w:hAnsi="黑体"/>
          <w:b/>
          <w:sz w:val="20"/>
          <w:szCs w:val="21"/>
        </w:rPr>
      </w:pPr>
      <w:r w:rsidRPr="008D5159">
        <w:rPr>
          <w:rFonts w:ascii="黑体" w:eastAsia="黑体" w:hAnsi="黑体"/>
          <w:b/>
          <w:sz w:val="20"/>
          <w:szCs w:val="21"/>
        </w:rPr>
        <w:t>表6.7.7</w:t>
      </w:r>
      <w:r w:rsidR="006F5C8E">
        <w:rPr>
          <w:rFonts w:ascii="黑体" w:eastAsia="黑体" w:hAnsi="黑体"/>
          <w:b/>
          <w:sz w:val="20"/>
          <w:szCs w:val="21"/>
        </w:rPr>
        <w:tab/>
      </w:r>
      <w:r w:rsidR="006F5C8E">
        <w:rPr>
          <w:rFonts w:ascii="黑体" w:eastAsia="黑体" w:hAnsi="黑体"/>
          <w:b/>
          <w:sz w:val="20"/>
          <w:szCs w:val="21"/>
        </w:rPr>
        <w:tab/>
      </w:r>
      <w:r w:rsidR="006F5C8E">
        <w:rPr>
          <w:rFonts w:ascii="黑体" w:eastAsia="黑体" w:hAnsi="黑体"/>
          <w:b/>
          <w:sz w:val="20"/>
          <w:szCs w:val="21"/>
        </w:rPr>
        <w:tab/>
      </w:r>
      <w:r w:rsidRPr="008D5159">
        <w:rPr>
          <w:rFonts w:ascii="黑体" w:eastAsia="黑体" w:hAnsi="黑体"/>
          <w:b/>
          <w:sz w:val="20"/>
          <w:szCs w:val="21"/>
        </w:rPr>
        <w:t>卫生洁具与配件安装的允许偏差和检验方法</w:t>
      </w:r>
    </w:p>
    <w:tbl>
      <w:tblPr>
        <w:tblW w:w="5000" w:type="pct"/>
        <w:tblLook w:val="04A0"/>
      </w:tblPr>
      <w:tblGrid>
        <w:gridCol w:w="816"/>
        <w:gridCol w:w="1023"/>
        <w:gridCol w:w="1246"/>
        <w:gridCol w:w="2126"/>
        <w:gridCol w:w="3312"/>
      </w:tblGrid>
      <w:tr w:rsidR="007330CC" w:rsidRPr="00F74C5B" w:rsidTr="0002527B">
        <w:trPr>
          <w:trHeight w:val="340"/>
        </w:trPr>
        <w:tc>
          <w:tcPr>
            <w:tcW w:w="479"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项次</w:t>
            </w:r>
          </w:p>
        </w:tc>
        <w:tc>
          <w:tcPr>
            <w:tcW w:w="1331" w:type="pct"/>
            <w:gridSpan w:val="2"/>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项目</w:t>
            </w:r>
          </w:p>
        </w:tc>
        <w:tc>
          <w:tcPr>
            <w:tcW w:w="1247"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允许偏差</w:t>
            </w:r>
            <w:r w:rsidRPr="005503E3">
              <w:rPr>
                <w:rFonts w:ascii="Times New Roman" w:eastAsia="宋体" w:hAnsi="Times New Roman"/>
                <w:sz w:val="18"/>
                <w:szCs w:val="18"/>
              </w:rPr>
              <w:t>(mm)</w:t>
            </w:r>
          </w:p>
        </w:tc>
        <w:tc>
          <w:tcPr>
            <w:tcW w:w="1943"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检验方法</w:t>
            </w:r>
          </w:p>
        </w:tc>
      </w:tr>
      <w:tr w:rsidR="007330CC" w:rsidRPr="00F74C5B" w:rsidTr="0002527B">
        <w:trPr>
          <w:trHeight w:val="340"/>
        </w:trPr>
        <w:tc>
          <w:tcPr>
            <w:tcW w:w="479"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1</w:t>
            </w:r>
          </w:p>
        </w:tc>
        <w:tc>
          <w:tcPr>
            <w:tcW w:w="600" w:type="pct"/>
            <w:vMerge w:val="restar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坐标</w:t>
            </w:r>
          </w:p>
        </w:tc>
        <w:tc>
          <w:tcPr>
            <w:tcW w:w="731"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单独器具</w:t>
            </w:r>
          </w:p>
        </w:tc>
        <w:tc>
          <w:tcPr>
            <w:tcW w:w="1247"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10</w:t>
            </w:r>
          </w:p>
        </w:tc>
        <w:tc>
          <w:tcPr>
            <w:tcW w:w="1943" w:type="pct"/>
            <w:vMerge w:val="restar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拉线、吊线和尺量检查</w:t>
            </w:r>
          </w:p>
        </w:tc>
      </w:tr>
      <w:tr w:rsidR="007330CC" w:rsidRPr="00F74C5B" w:rsidTr="0002527B">
        <w:trPr>
          <w:trHeight w:val="340"/>
        </w:trPr>
        <w:tc>
          <w:tcPr>
            <w:tcW w:w="479"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p>
        </w:tc>
        <w:tc>
          <w:tcPr>
            <w:tcW w:w="731"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成排器具</w:t>
            </w:r>
          </w:p>
        </w:tc>
        <w:tc>
          <w:tcPr>
            <w:tcW w:w="1247"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p>
        </w:tc>
      </w:tr>
      <w:tr w:rsidR="007330CC" w:rsidRPr="00F74C5B" w:rsidTr="0002527B">
        <w:trPr>
          <w:trHeight w:val="465"/>
        </w:trPr>
        <w:tc>
          <w:tcPr>
            <w:tcW w:w="479" w:type="pct"/>
            <w:tcBorders>
              <w:top w:val="single" w:sz="6" w:space="0" w:color="auto"/>
              <w:left w:val="single" w:sz="6" w:space="0" w:color="auto"/>
              <w:bottom w:val="single" w:sz="4"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3</w:t>
            </w:r>
          </w:p>
        </w:tc>
        <w:tc>
          <w:tcPr>
            <w:tcW w:w="600" w:type="pct"/>
            <w:vMerge w:val="restar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标高</w:t>
            </w:r>
          </w:p>
        </w:tc>
        <w:tc>
          <w:tcPr>
            <w:tcW w:w="731" w:type="pct"/>
            <w:tcBorders>
              <w:top w:val="single" w:sz="6" w:space="0" w:color="auto"/>
              <w:left w:val="single" w:sz="6" w:space="0" w:color="auto"/>
              <w:bottom w:val="single" w:sz="4"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单独器具</w:t>
            </w:r>
          </w:p>
        </w:tc>
        <w:tc>
          <w:tcPr>
            <w:tcW w:w="1247"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±15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p>
        </w:tc>
      </w:tr>
      <w:tr w:rsidR="007330CC" w:rsidRPr="00F74C5B" w:rsidTr="0002527B">
        <w:trPr>
          <w:trHeight w:val="465"/>
        </w:trPr>
        <w:tc>
          <w:tcPr>
            <w:tcW w:w="479" w:type="pct"/>
            <w:tcBorders>
              <w:top w:val="single" w:sz="4"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p>
        </w:tc>
        <w:tc>
          <w:tcPr>
            <w:tcW w:w="731" w:type="pct"/>
            <w:tcBorders>
              <w:top w:val="single" w:sz="4"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成排器具</w:t>
            </w:r>
          </w:p>
        </w:tc>
        <w:tc>
          <w:tcPr>
            <w:tcW w:w="1247"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±10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p>
        </w:tc>
      </w:tr>
      <w:tr w:rsidR="007330CC" w:rsidRPr="00F74C5B" w:rsidTr="0002527B">
        <w:trPr>
          <w:trHeight w:val="340"/>
        </w:trPr>
        <w:tc>
          <w:tcPr>
            <w:tcW w:w="479"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5</w:t>
            </w:r>
          </w:p>
        </w:tc>
        <w:tc>
          <w:tcPr>
            <w:tcW w:w="1331" w:type="pct"/>
            <w:gridSpan w:val="2"/>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器具水平度</w:t>
            </w:r>
          </w:p>
        </w:tc>
        <w:tc>
          <w:tcPr>
            <w:tcW w:w="1247"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2</w:t>
            </w:r>
          </w:p>
        </w:tc>
        <w:tc>
          <w:tcPr>
            <w:tcW w:w="1943"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用水平尺或尺量检查</w:t>
            </w:r>
          </w:p>
        </w:tc>
      </w:tr>
      <w:tr w:rsidR="007330CC" w:rsidRPr="00F74C5B" w:rsidTr="0002527B">
        <w:trPr>
          <w:trHeight w:val="340"/>
        </w:trPr>
        <w:tc>
          <w:tcPr>
            <w:tcW w:w="479"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6</w:t>
            </w:r>
          </w:p>
        </w:tc>
        <w:tc>
          <w:tcPr>
            <w:tcW w:w="1331" w:type="pct"/>
            <w:gridSpan w:val="2"/>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器具垂直度</w:t>
            </w:r>
          </w:p>
        </w:tc>
        <w:tc>
          <w:tcPr>
            <w:tcW w:w="1247"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3</w:t>
            </w:r>
          </w:p>
        </w:tc>
        <w:tc>
          <w:tcPr>
            <w:tcW w:w="1943" w:type="pct"/>
            <w:tcBorders>
              <w:top w:val="single" w:sz="6" w:space="0" w:color="auto"/>
              <w:left w:val="single" w:sz="6" w:space="0" w:color="auto"/>
              <w:bottom w:val="single" w:sz="6" w:space="0" w:color="auto"/>
              <w:right w:val="single" w:sz="6" w:space="0" w:color="auto"/>
            </w:tcBorders>
            <w:vAlign w:val="center"/>
            <w:hideMark/>
          </w:tcPr>
          <w:p w:rsidR="007330CC" w:rsidRPr="005503E3" w:rsidRDefault="007330CC" w:rsidP="0002527B">
            <w:pPr>
              <w:spacing w:line="360" w:lineRule="auto"/>
              <w:jc w:val="center"/>
              <w:rPr>
                <w:rFonts w:ascii="Times New Roman" w:eastAsia="宋体" w:hAnsi="Times New Roman"/>
                <w:sz w:val="18"/>
                <w:szCs w:val="18"/>
              </w:rPr>
            </w:pPr>
            <w:r w:rsidRPr="005503E3">
              <w:rPr>
                <w:rFonts w:ascii="Times New Roman" w:eastAsia="宋体" w:hAnsi="Times New Roman"/>
                <w:sz w:val="18"/>
                <w:szCs w:val="18"/>
              </w:rPr>
              <w:t>吊线和尺量检查</w:t>
            </w:r>
          </w:p>
        </w:tc>
      </w:tr>
    </w:tbl>
    <w:p w:rsidR="00000000" w:rsidRDefault="00164704" w:rsidP="001E6712">
      <w:pPr>
        <w:spacing w:line="360" w:lineRule="auto"/>
        <w:ind w:firstLineChars="150" w:firstLine="315"/>
        <w:rPr>
          <w:rFonts w:ascii="Times New Roman" w:hAnsi="Times New Roman"/>
          <w:szCs w:val="21"/>
        </w:rPr>
      </w:pPr>
    </w:p>
    <w:p w:rsidR="00000000" w:rsidRDefault="008D5159" w:rsidP="001E6712">
      <w:pPr>
        <w:spacing w:line="360" w:lineRule="auto"/>
        <w:ind w:firstLineChars="150" w:firstLine="316"/>
        <w:rPr>
          <w:rFonts w:ascii="Times New Roman" w:eastAsia="宋体" w:hAnsi="Times New Roman"/>
          <w:szCs w:val="21"/>
        </w:rPr>
      </w:pPr>
      <w:r w:rsidRPr="008D5159">
        <w:rPr>
          <w:rFonts w:ascii="Times New Roman" w:eastAsia="宋体" w:hAnsi="Times New Roman"/>
          <w:b/>
          <w:szCs w:val="21"/>
        </w:rPr>
        <w:t>1</w:t>
      </w:r>
      <w:r w:rsidR="007330CC">
        <w:rPr>
          <w:rFonts w:ascii="Times New Roman" w:eastAsia="宋体" w:hAnsi="Times New Roman"/>
          <w:b/>
          <w:szCs w:val="21"/>
        </w:rPr>
        <w:t>9</w:t>
      </w:r>
      <w:r w:rsidRPr="008D5159">
        <w:rPr>
          <w:rFonts w:ascii="Times New Roman" w:eastAsia="宋体" w:hAnsi="Times New Roman"/>
          <w:szCs w:val="21"/>
        </w:rPr>
        <w:t xml:space="preserve">  </w:t>
      </w:r>
      <w:r w:rsidRPr="008D5159">
        <w:rPr>
          <w:rFonts w:ascii="Times New Roman" w:eastAsia="宋体" w:hAnsi="Times New Roman" w:hint="eastAsia"/>
          <w:szCs w:val="21"/>
        </w:rPr>
        <w:t>卫浴配件安装位置应正确，使用方便，无损伤，装饰护盖遮盖严密，与墙面靠实无缝隙，外露螺丝平整。</w:t>
      </w:r>
    </w:p>
    <w:p w:rsidR="00000000" w:rsidRDefault="008D5159" w:rsidP="001E67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个。</w:t>
      </w:r>
    </w:p>
    <w:p w:rsidR="00000000" w:rsidRDefault="007330CC" w:rsidP="001E6712">
      <w:pPr>
        <w:pStyle w:val="2"/>
        <w:spacing w:before="120" w:after="120"/>
        <w:rPr>
          <w:rFonts w:ascii="黑体" w:hAnsi="黑体"/>
          <w:szCs w:val="24"/>
        </w:rPr>
      </w:pPr>
      <w:bookmarkStart w:id="312" w:name="_Toc505608321"/>
      <w:bookmarkStart w:id="313" w:name="_Toc509929487"/>
      <w:r>
        <w:rPr>
          <w:rFonts w:ascii="黑体" w:hAnsi="黑体" w:hint="eastAsia"/>
          <w:szCs w:val="24"/>
        </w:rPr>
        <w:t xml:space="preserve">6.8  </w:t>
      </w:r>
      <w:r w:rsidR="009D5CD5" w:rsidRPr="005B0ADE">
        <w:rPr>
          <w:rFonts w:ascii="黑体" w:hAnsi="黑体"/>
          <w:szCs w:val="24"/>
        </w:rPr>
        <w:t>照明系统工程验收</w:t>
      </w:r>
      <w:bookmarkEnd w:id="312"/>
      <w:bookmarkEnd w:id="313"/>
    </w:p>
    <w:p w:rsidR="009D5CD5" w:rsidRPr="00F74C5B" w:rsidRDefault="009D5CD5" w:rsidP="009D5CD5">
      <w:pPr>
        <w:spacing w:line="360" w:lineRule="auto"/>
        <w:jc w:val="center"/>
        <w:rPr>
          <w:rFonts w:ascii="Times New Roman" w:hAnsi="Times New Roman"/>
          <w:b/>
          <w:bCs/>
          <w:sz w:val="24"/>
          <w:szCs w:val="24"/>
        </w:rPr>
      </w:pPr>
      <w:r w:rsidRPr="00F74C5B">
        <w:rPr>
          <w:rFonts w:ascii="Times New Roman" w:hAnsi="Times New Roman"/>
          <w:b/>
          <w:bCs/>
          <w:sz w:val="24"/>
          <w:szCs w:val="24"/>
        </w:rPr>
        <w:t>主</w:t>
      </w:r>
      <w:r w:rsidR="00415379">
        <w:rPr>
          <w:rFonts w:ascii="Times New Roman" w:hAnsi="Times New Roman" w:hint="eastAsia"/>
          <w:b/>
          <w:bCs/>
          <w:sz w:val="24"/>
          <w:szCs w:val="24"/>
        </w:rPr>
        <w:t xml:space="preserve"> </w:t>
      </w:r>
      <w:r w:rsidRPr="00F74C5B">
        <w:rPr>
          <w:rFonts w:ascii="Times New Roman" w:hAnsi="Times New Roman"/>
          <w:b/>
          <w:bCs/>
          <w:sz w:val="24"/>
          <w:szCs w:val="24"/>
        </w:rPr>
        <w:t>控</w:t>
      </w:r>
      <w:r w:rsidR="00415379">
        <w:rPr>
          <w:rFonts w:ascii="Times New Roman" w:hAnsi="Times New Roman" w:hint="eastAsia"/>
          <w:b/>
          <w:bCs/>
          <w:sz w:val="24"/>
          <w:szCs w:val="24"/>
        </w:rPr>
        <w:t xml:space="preserve"> </w:t>
      </w:r>
      <w:r w:rsidRPr="00F74C5B">
        <w:rPr>
          <w:rFonts w:ascii="Times New Roman" w:hAnsi="Times New Roman"/>
          <w:b/>
          <w:bCs/>
          <w:sz w:val="24"/>
          <w:szCs w:val="24"/>
        </w:rPr>
        <w:t>项</w:t>
      </w:r>
      <w:r w:rsidR="00415379">
        <w:rPr>
          <w:rFonts w:ascii="Times New Roman" w:hAnsi="Times New Roman" w:hint="eastAsia"/>
          <w:b/>
          <w:bCs/>
          <w:sz w:val="24"/>
          <w:szCs w:val="24"/>
        </w:rPr>
        <w:t xml:space="preserve"> </w:t>
      </w:r>
      <w:r w:rsidRPr="00F74C5B">
        <w:rPr>
          <w:rFonts w:ascii="Times New Roman" w:hAnsi="Times New Roman"/>
          <w:b/>
          <w:bCs/>
          <w:sz w:val="24"/>
          <w:szCs w:val="24"/>
        </w:rPr>
        <w:t>目</w:t>
      </w:r>
    </w:p>
    <w:p w:rsidR="00453B72" w:rsidRPr="00656985" w:rsidRDefault="004979D1" w:rsidP="00453B72">
      <w:pPr>
        <w:spacing w:line="360" w:lineRule="auto"/>
        <w:rPr>
          <w:rFonts w:ascii="Times New Roman" w:hAnsi="Times New Roman"/>
          <w:szCs w:val="21"/>
        </w:rPr>
      </w:pPr>
      <w:r>
        <w:rPr>
          <w:rFonts w:ascii="Times New Roman" w:hAnsi="Times New Roman"/>
          <w:b/>
          <w:sz w:val="24"/>
          <w:szCs w:val="24"/>
        </w:rPr>
        <w:t>6</w:t>
      </w:r>
      <w:r w:rsidR="009D5CD5" w:rsidRPr="0069462D">
        <w:rPr>
          <w:rFonts w:ascii="Times New Roman" w:hAnsi="Times New Roman"/>
          <w:b/>
          <w:sz w:val="24"/>
          <w:szCs w:val="24"/>
        </w:rPr>
        <w:t>.8.1</w:t>
      </w:r>
      <w:r w:rsidR="009D5CD5" w:rsidRPr="00F74C5B">
        <w:rPr>
          <w:rFonts w:ascii="Times New Roman" w:hAnsi="Times New Roman"/>
          <w:sz w:val="24"/>
          <w:szCs w:val="24"/>
        </w:rPr>
        <w:t xml:space="preserve">  </w:t>
      </w:r>
      <w:r w:rsidR="008D5159" w:rsidRPr="008D5159">
        <w:rPr>
          <w:rFonts w:ascii="Times New Roman" w:hAnsi="Times New Roman" w:hint="eastAsia"/>
          <w:szCs w:val="21"/>
        </w:rPr>
        <w:t>灯具安装应牢固可靠，每个灯具固定螺钉不少于</w:t>
      </w:r>
      <w:r w:rsidR="008D5159" w:rsidRPr="008D5159">
        <w:rPr>
          <w:rFonts w:ascii="Times New Roman" w:hAnsi="Times New Roman"/>
          <w:szCs w:val="21"/>
        </w:rPr>
        <w:t>2</w:t>
      </w:r>
      <w:r w:rsidR="008D5159" w:rsidRPr="008D5159">
        <w:rPr>
          <w:rFonts w:ascii="Times New Roman" w:hAnsi="Times New Roman" w:hint="eastAsia"/>
          <w:szCs w:val="21"/>
        </w:rPr>
        <w:t>个；重量大于</w:t>
      </w:r>
      <w:r w:rsidR="008D5159" w:rsidRPr="008D5159">
        <w:rPr>
          <w:rFonts w:ascii="Times New Roman" w:hAnsi="Times New Roman"/>
          <w:szCs w:val="21"/>
        </w:rPr>
        <w:t>3kg</w:t>
      </w:r>
      <w:r w:rsidR="008D5159" w:rsidRPr="008D5159">
        <w:rPr>
          <w:rFonts w:ascii="Times New Roman" w:hAnsi="Times New Roman" w:hint="eastAsia"/>
          <w:szCs w:val="21"/>
        </w:rPr>
        <w:t>的灯具，不应直接吊挂在吊顶饰面板上，应加设支架采用吊挂固定。</w:t>
      </w:r>
    </w:p>
    <w:p w:rsidR="00000000" w:rsidRDefault="008D5159">
      <w:pPr>
        <w:spacing w:line="360" w:lineRule="auto"/>
        <w:ind w:firstLineChars="150" w:firstLine="315"/>
        <w:rPr>
          <w:rFonts w:ascii="Times New Roman" w:hAnsi="Times New Roman"/>
          <w:szCs w:val="21"/>
        </w:rPr>
      </w:pPr>
      <w:r w:rsidRPr="008D5159">
        <w:rPr>
          <w:rFonts w:ascii="Times New Roman" w:hAnsi="Times New Roman" w:hint="eastAsia"/>
          <w:szCs w:val="21"/>
        </w:rPr>
        <w:t>检验方法：观察检查。</w:t>
      </w:r>
    </w:p>
    <w:p w:rsidR="00000000" w:rsidRDefault="008D5159">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5%</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套。</w:t>
      </w:r>
    </w:p>
    <w:p w:rsidR="009D5CD5" w:rsidRPr="00656985" w:rsidRDefault="008D5159" w:rsidP="009D5CD5">
      <w:pPr>
        <w:spacing w:line="360" w:lineRule="auto"/>
        <w:rPr>
          <w:rFonts w:ascii="Times New Roman" w:hAnsi="Times New Roman"/>
          <w:szCs w:val="21"/>
        </w:rPr>
      </w:pPr>
      <w:r w:rsidRPr="008D5159">
        <w:rPr>
          <w:rFonts w:ascii="Times New Roman" w:hAnsi="Times New Roman"/>
          <w:b/>
          <w:szCs w:val="21"/>
        </w:rPr>
        <w:t xml:space="preserve">6.8.2 </w:t>
      </w:r>
      <w:r w:rsidRPr="008D5159">
        <w:rPr>
          <w:rFonts w:ascii="Times New Roman" w:hAnsi="Times New Roman"/>
          <w:szCs w:val="21"/>
        </w:rPr>
        <w:t xml:space="preserve"> </w:t>
      </w:r>
      <w:r w:rsidRPr="008D5159">
        <w:rPr>
          <w:rFonts w:ascii="Times New Roman" w:hAnsi="Times New Roman" w:hint="eastAsia"/>
          <w:szCs w:val="21"/>
        </w:rPr>
        <w:t>花灯吊钩的直径不应小于灯具挂销的直径，且直径不小于</w:t>
      </w:r>
      <w:r w:rsidRPr="008D5159">
        <w:rPr>
          <w:rFonts w:ascii="Times New Roman" w:hAnsi="Times New Roman"/>
          <w:szCs w:val="21"/>
        </w:rPr>
        <w:t>6mm</w:t>
      </w:r>
      <w:r w:rsidRPr="008D5159">
        <w:rPr>
          <w:rFonts w:ascii="Times New Roman" w:hAnsi="Times New Roman" w:hint="eastAsia"/>
          <w:szCs w:val="21"/>
        </w:rPr>
        <w:t>；大型花灯的固定及悬吊装置，应按灯具重量的</w:t>
      </w:r>
      <w:r w:rsidRPr="008D5159">
        <w:rPr>
          <w:rFonts w:ascii="Times New Roman" w:hAnsi="Times New Roman"/>
          <w:szCs w:val="21"/>
        </w:rPr>
        <w:t>5</w:t>
      </w:r>
      <w:r w:rsidRPr="008D5159">
        <w:rPr>
          <w:rFonts w:ascii="Times New Roman" w:hAnsi="Times New Roman" w:hint="eastAsia"/>
          <w:szCs w:val="21"/>
        </w:rPr>
        <w:t>倍做过载试验；质量大于</w:t>
      </w:r>
      <w:r w:rsidRPr="008D5159">
        <w:rPr>
          <w:rFonts w:ascii="Times New Roman" w:hAnsi="Times New Roman"/>
          <w:szCs w:val="21"/>
        </w:rPr>
        <w:t>10kg</w:t>
      </w:r>
      <w:r w:rsidRPr="008D5159">
        <w:rPr>
          <w:rFonts w:ascii="Times New Roman" w:hAnsi="Times New Roman" w:hint="eastAsia"/>
          <w:szCs w:val="21"/>
        </w:rPr>
        <w:t>的灯具，其固定装置应按</w:t>
      </w:r>
      <w:r w:rsidRPr="008D5159">
        <w:rPr>
          <w:rFonts w:ascii="Times New Roman" w:hAnsi="Times New Roman"/>
          <w:szCs w:val="21"/>
        </w:rPr>
        <w:t>5</w:t>
      </w:r>
      <w:r w:rsidRPr="008D5159">
        <w:rPr>
          <w:rFonts w:ascii="Times New Roman" w:hAnsi="Times New Roman" w:hint="eastAsia"/>
          <w:szCs w:val="21"/>
        </w:rPr>
        <w:t>倍灯具重量的恒定均布荷载全数作强度试验。</w:t>
      </w:r>
    </w:p>
    <w:p w:rsidR="00000000" w:rsidRDefault="008D5159">
      <w:pPr>
        <w:spacing w:line="360" w:lineRule="auto"/>
        <w:ind w:firstLineChars="150" w:firstLine="315"/>
        <w:rPr>
          <w:rFonts w:ascii="Times New Roman" w:hAnsi="Times New Roman"/>
          <w:szCs w:val="21"/>
        </w:rPr>
      </w:pPr>
      <w:r w:rsidRPr="008D5159">
        <w:rPr>
          <w:rFonts w:ascii="Times New Roman" w:hAnsi="Times New Roman" w:hint="eastAsia"/>
          <w:szCs w:val="21"/>
        </w:rPr>
        <w:t>检验方法：观察，手试，查阅设计文件和隐蔽验收资料检查。</w:t>
      </w:r>
    </w:p>
    <w:p w:rsidR="00000000" w:rsidRDefault="008D5159">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5%</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套。其中强度试验全数检查。</w:t>
      </w:r>
    </w:p>
    <w:p w:rsidR="009D5CD5" w:rsidRPr="00656985" w:rsidRDefault="008D5159" w:rsidP="001E6712">
      <w:pPr>
        <w:spacing w:line="360" w:lineRule="auto"/>
        <w:outlineLvl w:val="0"/>
        <w:rPr>
          <w:rFonts w:ascii="Times New Roman" w:hAnsi="Times New Roman"/>
          <w:szCs w:val="21"/>
        </w:rPr>
      </w:pPr>
      <w:r w:rsidRPr="008D5159">
        <w:rPr>
          <w:rFonts w:ascii="Times New Roman" w:hAnsi="Times New Roman"/>
          <w:b/>
          <w:szCs w:val="21"/>
        </w:rPr>
        <w:t>6.8.3</w:t>
      </w:r>
      <w:r w:rsidRPr="008D5159">
        <w:rPr>
          <w:rFonts w:ascii="Times New Roman" w:hAnsi="Times New Roman"/>
          <w:szCs w:val="21"/>
        </w:rPr>
        <w:t xml:space="preserve">  </w:t>
      </w:r>
      <w:r w:rsidRPr="008D5159">
        <w:rPr>
          <w:rFonts w:ascii="Times New Roman" w:hAnsi="Times New Roman" w:hint="eastAsia"/>
          <w:szCs w:val="21"/>
        </w:rPr>
        <w:t>嵌入式灯具安装应符合下列规定：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灯具的边框应紧贴安装面；</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多边形灯具应固定在专设的框架或专用吊链（杆）上，固定用的螺丝不应少于</w:t>
      </w:r>
      <w:r w:rsidRPr="008D5159">
        <w:rPr>
          <w:rFonts w:ascii="Times New Roman" w:hAnsi="Times New Roman"/>
          <w:szCs w:val="21"/>
        </w:rPr>
        <w:t>4</w:t>
      </w:r>
      <w:r w:rsidRPr="008D5159">
        <w:rPr>
          <w:rFonts w:ascii="Times New Roman" w:hAnsi="Times New Roman" w:hint="eastAsia"/>
          <w:szCs w:val="21"/>
        </w:rPr>
        <w:t>个；</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接线盒引向灯具的电线应采用导管保护，电线不得裸露；导管与灯具壳体应采用专用接线头连接。当采用软管时，其长度不宜大于</w:t>
      </w:r>
      <w:r w:rsidRPr="008D5159">
        <w:rPr>
          <w:rFonts w:ascii="Times New Roman" w:hAnsi="Times New Roman"/>
          <w:szCs w:val="21"/>
        </w:rPr>
        <w:t>1.2m</w:t>
      </w:r>
      <w:r w:rsidRPr="008D5159">
        <w:rPr>
          <w:rFonts w:ascii="Times New Roman" w:hAnsi="Times New Roman" w:hint="eastAsia"/>
          <w:szCs w:val="21"/>
        </w:rPr>
        <w:t>。</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检验方法：观察，尺量检查。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5%</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套。</w:t>
      </w:r>
    </w:p>
    <w:p w:rsidR="009D5CD5" w:rsidRPr="00656985" w:rsidRDefault="008D5159" w:rsidP="009D5CD5">
      <w:pPr>
        <w:spacing w:line="360" w:lineRule="auto"/>
        <w:rPr>
          <w:rFonts w:ascii="Times New Roman" w:hAnsi="Times New Roman"/>
          <w:szCs w:val="21"/>
        </w:rPr>
      </w:pPr>
      <w:r w:rsidRPr="008D5159">
        <w:rPr>
          <w:rFonts w:ascii="Times New Roman" w:hAnsi="Times New Roman"/>
          <w:b/>
          <w:szCs w:val="21"/>
        </w:rPr>
        <w:lastRenderedPageBreak/>
        <w:t>6.8.4</w:t>
      </w:r>
      <w:r w:rsidRPr="008D5159">
        <w:rPr>
          <w:rFonts w:ascii="Times New Roman" w:hAnsi="Times New Roman"/>
          <w:szCs w:val="21"/>
        </w:rPr>
        <w:t xml:space="preserve">  </w:t>
      </w:r>
      <w:r w:rsidRPr="008D5159">
        <w:rPr>
          <w:rFonts w:ascii="Times New Roman" w:hAnsi="Times New Roman" w:hint="eastAsia"/>
          <w:szCs w:val="21"/>
        </w:rPr>
        <w:t>灯具、风口等其他设备末端的安装位置应预先综合排布，美观合理，满足施工规范的要求。</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20%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套。</w:t>
      </w:r>
    </w:p>
    <w:p w:rsidR="009D5CD5" w:rsidRPr="00656985" w:rsidRDefault="008D5159" w:rsidP="001E6712">
      <w:pPr>
        <w:spacing w:line="360" w:lineRule="auto"/>
        <w:jc w:val="center"/>
        <w:outlineLvl w:val="0"/>
        <w:rPr>
          <w:rFonts w:ascii="Times New Roman" w:hAnsi="Times New Roman"/>
          <w:b/>
          <w:bCs/>
          <w:szCs w:val="21"/>
        </w:rPr>
      </w:pPr>
      <w:r w:rsidRPr="008D5159">
        <w:rPr>
          <w:rFonts w:ascii="Times New Roman" w:hAnsi="Times New Roman" w:hint="eastAsia"/>
          <w:b/>
          <w:bCs/>
          <w:szCs w:val="21"/>
        </w:rPr>
        <w:t>一</w:t>
      </w:r>
      <w:r w:rsidRPr="008D5159">
        <w:rPr>
          <w:rFonts w:ascii="Times New Roman" w:hAnsi="Times New Roman"/>
          <w:b/>
          <w:bCs/>
          <w:szCs w:val="21"/>
        </w:rPr>
        <w:t xml:space="preserve"> </w:t>
      </w:r>
      <w:r w:rsidRPr="008D5159">
        <w:rPr>
          <w:rFonts w:ascii="Times New Roman" w:hAnsi="Times New Roman" w:hint="eastAsia"/>
          <w:b/>
          <w:bCs/>
          <w:szCs w:val="21"/>
        </w:rPr>
        <w:t>般</w:t>
      </w:r>
      <w:r w:rsidRPr="008D5159">
        <w:rPr>
          <w:rFonts w:ascii="Times New Roman" w:hAnsi="Times New Roman"/>
          <w:b/>
          <w:bCs/>
          <w:szCs w:val="21"/>
        </w:rPr>
        <w:t xml:space="preserve"> </w:t>
      </w:r>
      <w:r w:rsidRPr="008D5159">
        <w:rPr>
          <w:rFonts w:ascii="Times New Roman" w:hAnsi="Times New Roman" w:hint="eastAsia"/>
          <w:b/>
          <w:bCs/>
          <w:szCs w:val="21"/>
        </w:rPr>
        <w:t>项</w:t>
      </w:r>
      <w:r w:rsidRPr="008D5159">
        <w:rPr>
          <w:rFonts w:ascii="Times New Roman" w:hAnsi="Times New Roman"/>
          <w:b/>
          <w:bCs/>
          <w:szCs w:val="21"/>
        </w:rPr>
        <w:t xml:space="preserve"> </w:t>
      </w:r>
      <w:r w:rsidRPr="008D5159">
        <w:rPr>
          <w:rFonts w:ascii="Times New Roman" w:hAnsi="Times New Roman" w:hint="eastAsia"/>
          <w:b/>
          <w:bCs/>
          <w:szCs w:val="21"/>
        </w:rPr>
        <w:t>目</w:t>
      </w:r>
    </w:p>
    <w:p w:rsidR="009D5CD5" w:rsidRPr="00656985" w:rsidRDefault="008D5159" w:rsidP="009D5CD5">
      <w:pPr>
        <w:spacing w:line="360" w:lineRule="auto"/>
        <w:rPr>
          <w:rFonts w:ascii="Times New Roman" w:hAnsi="Times New Roman"/>
          <w:szCs w:val="21"/>
        </w:rPr>
      </w:pPr>
      <w:r w:rsidRPr="008D5159">
        <w:rPr>
          <w:rFonts w:ascii="Times New Roman" w:hAnsi="Times New Roman"/>
          <w:b/>
          <w:szCs w:val="21"/>
        </w:rPr>
        <w:t xml:space="preserve">6.8.5 </w:t>
      </w:r>
      <w:r w:rsidRPr="008D5159">
        <w:rPr>
          <w:rFonts w:ascii="Times New Roman" w:hAnsi="Times New Roman"/>
          <w:szCs w:val="21"/>
        </w:rPr>
        <w:t xml:space="preserve"> </w:t>
      </w:r>
      <w:r w:rsidRPr="008D5159">
        <w:rPr>
          <w:rFonts w:ascii="Times New Roman" w:hAnsi="Times New Roman" w:hint="eastAsia"/>
          <w:szCs w:val="21"/>
        </w:rPr>
        <w:t>灯具应配件齐全，光源完好，无机械变形、涂层脱落，灯罩破裂。</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5%</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套。</w:t>
      </w:r>
    </w:p>
    <w:p w:rsidR="009D5CD5" w:rsidRPr="00656985" w:rsidRDefault="008D5159" w:rsidP="009D5CD5">
      <w:pPr>
        <w:spacing w:line="360" w:lineRule="auto"/>
        <w:rPr>
          <w:rFonts w:ascii="Times New Roman" w:hAnsi="Times New Roman"/>
          <w:szCs w:val="21"/>
        </w:rPr>
      </w:pPr>
      <w:r w:rsidRPr="008D5159">
        <w:rPr>
          <w:rFonts w:ascii="Times New Roman" w:hAnsi="Times New Roman"/>
          <w:b/>
          <w:szCs w:val="21"/>
        </w:rPr>
        <w:t xml:space="preserve">6.8.6 </w:t>
      </w:r>
      <w:r w:rsidRPr="008D5159">
        <w:rPr>
          <w:rFonts w:ascii="Times New Roman" w:hAnsi="Times New Roman"/>
          <w:szCs w:val="21"/>
        </w:rPr>
        <w:t xml:space="preserve"> </w:t>
      </w:r>
      <w:r w:rsidRPr="008D5159">
        <w:rPr>
          <w:rFonts w:ascii="Times New Roman" w:hAnsi="Times New Roman" w:hint="eastAsia"/>
          <w:szCs w:val="21"/>
        </w:rPr>
        <w:t>灯具表面及附件等高温部位，应有隔热、散热等措施。</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20%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套。</w:t>
      </w:r>
    </w:p>
    <w:p w:rsidR="009D5CD5" w:rsidRPr="00656985" w:rsidRDefault="008D5159" w:rsidP="001E6712">
      <w:pPr>
        <w:spacing w:line="360" w:lineRule="auto"/>
        <w:outlineLvl w:val="0"/>
        <w:rPr>
          <w:rFonts w:ascii="Times New Roman" w:hAnsi="Times New Roman"/>
          <w:szCs w:val="21"/>
        </w:rPr>
      </w:pPr>
      <w:r w:rsidRPr="008D5159">
        <w:rPr>
          <w:rFonts w:ascii="Times New Roman" w:hAnsi="Times New Roman"/>
          <w:b/>
          <w:szCs w:val="21"/>
        </w:rPr>
        <w:t>6.8.7</w:t>
      </w:r>
      <w:r w:rsidRPr="008D5159">
        <w:rPr>
          <w:rFonts w:ascii="Times New Roman" w:hAnsi="Times New Roman"/>
          <w:szCs w:val="21"/>
        </w:rPr>
        <w:t xml:space="preserve">  </w:t>
      </w:r>
      <w:r w:rsidRPr="008D5159">
        <w:rPr>
          <w:rFonts w:ascii="Times New Roman" w:hAnsi="Times New Roman" w:hint="eastAsia"/>
          <w:szCs w:val="21"/>
        </w:rPr>
        <w:t>固定灯具带电部件的绝缘材料以及提供防触电保护的绝缘材料，应耐燃烧和防明火。</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检验方法：观察，实测检查。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20%</w:t>
      </w:r>
      <w:r w:rsidRPr="008D5159">
        <w:rPr>
          <w:rFonts w:ascii="Times New Roman" w:hAnsi="Times New Roman" w:hint="eastAsia"/>
          <w:szCs w:val="21"/>
        </w:rPr>
        <w:t>，并不得少于</w:t>
      </w:r>
      <w:r w:rsidRPr="008D5159">
        <w:rPr>
          <w:rFonts w:ascii="Times New Roman" w:hAnsi="Times New Roman"/>
          <w:szCs w:val="21"/>
        </w:rPr>
        <w:t>1</w:t>
      </w:r>
      <w:r w:rsidRPr="008D5159">
        <w:rPr>
          <w:rFonts w:ascii="Times New Roman" w:hAnsi="Times New Roman" w:hint="eastAsia"/>
          <w:szCs w:val="21"/>
        </w:rPr>
        <w:t>套。</w:t>
      </w:r>
    </w:p>
    <w:p w:rsidR="00000000" w:rsidRDefault="008D5159" w:rsidP="001E6712">
      <w:pPr>
        <w:pStyle w:val="2"/>
        <w:spacing w:before="120" w:after="120"/>
        <w:rPr>
          <w:rFonts w:ascii="黑体" w:hAnsi="黑体"/>
          <w:sz w:val="21"/>
          <w:szCs w:val="21"/>
        </w:rPr>
      </w:pPr>
      <w:bookmarkStart w:id="314" w:name="_Toc497908938"/>
      <w:bookmarkStart w:id="315" w:name="_Toc505608322"/>
      <w:bookmarkStart w:id="316" w:name="_Toc509929488"/>
      <w:r w:rsidRPr="008D5159">
        <w:rPr>
          <w:rFonts w:ascii="黑体" w:hAnsi="黑体"/>
          <w:sz w:val="21"/>
          <w:szCs w:val="21"/>
        </w:rPr>
        <w:t>6.9  智能化工程</w:t>
      </w:r>
      <w:bookmarkEnd w:id="314"/>
      <w:r w:rsidRPr="008D5159">
        <w:rPr>
          <w:rFonts w:ascii="黑体" w:hAnsi="黑体"/>
          <w:sz w:val="21"/>
          <w:szCs w:val="21"/>
        </w:rPr>
        <w:t>验收</w:t>
      </w:r>
      <w:bookmarkEnd w:id="315"/>
      <w:bookmarkEnd w:id="316"/>
    </w:p>
    <w:p w:rsidR="00000000" w:rsidRDefault="008D5159">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6.9.1</w:t>
      </w:r>
      <w:r w:rsidRPr="008D5159">
        <w:rPr>
          <w:rFonts w:ascii="Times New Roman" w:eastAsia="宋体" w:hAnsi="Times New Roman" w:cs="Times New Roman"/>
          <w:szCs w:val="21"/>
        </w:rPr>
        <w:t xml:space="preserve">  </w:t>
      </w:r>
      <w:r w:rsidRPr="008D5159">
        <w:rPr>
          <w:rFonts w:ascii="Times New Roman" w:eastAsia="宋体" w:hAnsi="Times New Roman" w:cs="Times New Roman" w:hint="eastAsia"/>
          <w:szCs w:val="21"/>
        </w:rPr>
        <w:t>智能化工程的质量和检验方法应符合现行国家标准《控制网络</w:t>
      </w:r>
      <w:r w:rsidRPr="008D5159">
        <w:rPr>
          <w:rFonts w:ascii="Times New Roman" w:eastAsia="宋体" w:hAnsi="Times New Roman" w:cs="Times New Roman"/>
          <w:szCs w:val="21"/>
        </w:rPr>
        <w:t>HBES</w:t>
      </w:r>
      <w:r w:rsidRPr="008D5159">
        <w:rPr>
          <w:rFonts w:ascii="Times New Roman" w:eastAsia="宋体" w:hAnsi="Times New Roman" w:cs="Times New Roman" w:hint="eastAsia"/>
          <w:szCs w:val="21"/>
        </w:rPr>
        <w:t>技术规范</w:t>
      </w:r>
      <w:r w:rsidRPr="008D5159">
        <w:rPr>
          <w:rFonts w:ascii="Times New Roman" w:eastAsia="宋体" w:hAnsi="Times New Roman" w:cs="Times New Roman"/>
          <w:szCs w:val="21"/>
        </w:rPr>
        <w:t>——</w:t>
      </w:r>
      <w:r w:rsidRPr="008D5159">
        <w:rPr>
          <w:rFonts w:ascii="Times New Roman" w:eastAsia="宋体" w:hAnsi="Times New Roman" w:cs="Times New Roman" w:hint="eastAsia"/>
          <w:szCs w:val="21"/>
        </w:rPr>
        <w:t>住宅和楼宇控制系统》</w:t>
      </w:r>
      <w:r w:rsidRPr="008D5159">
        <w:rPr>
          <w:rFonts w:ascii="Times New Roman" w:eastAsia="宋体" w:hAnsi="Times New Roman" w:cs="Times New Roman"/>
          <w:szCs w:val="21"/>
        </w:rPr>
        <w:t>GB/T 20965</w:t>
      </w:r>
      <w:r w:rsidRPr="008D5159">
        <w:rPr>
          <w:rFonts w:ascii="Times New Roman" w:eastAsia="宋体" w:hAnsi="Times New Roman" w:cs="Times New Roman" w:hint="eastAsia"/>
          <w:szCs w:val="21"/>
        </w:rPr>
        <w:t>与《智能建筑工程质量验收规范》</w:t>
      </w:r>
      <w:r w:rsidRPr="008D5159">
        <w:rPr>
          <w:rFonts w:ascii="Times New Roman" w:eastAsia="宋体" w:hAnsi="Times New Roman" w:cs="Times New Roman"/>
          <w:szCs w:val="21"/>
        </w:rPr>
        <w:t>GB 50339</w:t>
      </w:r>
      <w:r w:rsidR="00210B48">
        <w:rPr>
          <w:rFonts w:ascii="Times New Roman" w:eastAsia="宋体" w:hAnsi="Times New Roman" w:cs="Times New Roman" w:hint="eastAsia"/>
          <w:szCs w:val="21"/>
        </w:rPr>
        <w:t>的</w:t>
      </w:r>
      <w:r w:rsidRPr="008D5159">
        <w:rPr>
          <w:rFonts w:ascii="Times New Roman" w:eastAsia="宋体" w:hAnsi="Times New Roman" w:cs="Times New Roman" w:hint="eastAsia"/>
          <w:szCs w:val="21"/>
        </w:rPr>
        <w:t>规定。</w:t>
      </w:r>
    </w:p>
    <w:p w:rsidR="00000000" w:rsidRDefault="008D5159">
      <w:pPr>
        <w:spacing w:line="360" w:lineRule="auto"/>
        <w:rPr>
          <w:rFonts w:ascii="Times New Roman" w:eastAsia="宋体" w:hAnsi="Times New Roman"/>
          <w:szCs w:val="21"/>
        </w:rPr>
      </w:pPr>
      <w:r w:rsidRPr="008D5159">
        <w:rPr>
          <w:rFonts w:ascii="Times New Roman" w:eastAsia="宋体" w:hAnsi="Times New Roman"/>
          <w:b/>
          <w:szCs w:val="21"/>
        </w:rPr>
        <w:t xml:space="preserve">6.9.2  </w:t>
      </w:r>
      <w:r w:rsidRPr="008D5159">
        <w:rPr>
          <w:rFonts w:ascii="Times New Roman" w:eastAsia="宋体" w:hAnsi="Times New Roman" w:hint="eastAsia"/>
          <w:szCs w:val="21"/>
        </w:rPr>
        <w:t>智能化工程验收时应检查下列文件和记录：</w:t>
      </w:r>
    </w:p>
    <w:p w:rsidR="00000000" w:rsidRDefault="00784A8D">
      <w:pPr>
        <w:pStyle w:val="a7"/>
        <w:spacing w:line="360" w:lineRule="auto"/>
        <w:ind w:left="405" w:firstLineChars="0" w:firstLine="0"/>
        <w:rPr>
          <w:rFonts w:ascii="Times New Roman" w:eastAsia="宋体" w:hAnsi="Times New Roman" w:cs="Times New Roman"/>
          <w:szCs w:val="21"/>
        </w:rPr>
      </w:pPr>
      <w:r w:rsidRPr="00656985">
        <w:rPr>
          <w:rFonts w:ascii="Times New Roman" w:eastAsia="宋体" w:hAnsi="Times New Roman" w:cs="Times New Roman"/>
          <w:b/>
          <w:szCs w:val="21"/>
        </w:rPr>
        <w:t>1</w:t>
      </w:r>
      <w:r w:rsidRPr="00656985">
        <w:rPr>
          <w:rFonts w:ascii="Times New Roman" w:eastAsia="宋体" w:hAnsi="Times New Roman" w:cs="Times New Roman"/>
          <w:szCs w:val="21"/>
        </w:rPr>
        <w:t xml:space="preserve">  </w:t>
      </w:r>
      <w:r w:rsidRPr="00656985">
        <w:rPr>
          <w:rFonts w:ascii="Times New Roman" w:eastAsia="宋体" w:hAnsi="Times New Roman" w:cs="Times New Roman" w:hint="eastAsia"/>
          <w:szCs w:val="21"/>
        </w:rPr>
        <w:t>智能化工程的施工图、设计说明及其他设计文件；</w:t>
      </w:r>
    </w:p>
    <w:p w:rsidR="00000000" w:rsidRDefault="00784A8D">
      <w:pPr>
        <w:pStyle w:val="a7"/>
        <w:spacing w:line="360" w:lineRule="auto"/>
        <w:ind w:left="405" w:firstLineChars="0" w:firstLine="0"/>
        <w:rPr>
          <w:rFonts w:ascii="Times New Roman" w:eastAsia="宋体" w:hAnsi="Times New Roman" w:cs="Times New Roman"/>
          <w:szCs w:val="21"/>
        </w:rPr>
      </w:pPr>
      <w:r w:rsidRPr="00656985">
        <w:rPr>
          <w:rFonts w:ascii="Times New Roman" w:eastAsia="宋体" w:hAnsi="Times New Roman" w:cs="Times New Roman"/>
          <w:b/>
          <w:szCs w:val="21"/>
        </w:rPr>
        <w:t>2</w:t>
      </w:r>
      <w:r w:rsidRPr="00656985">
        <w:rPr>
          <w:rFonts w:ascii="Times New Roman" w:eastAsia="宋体" w:hAnsi="Times New Roman" w:cs="Times New Roman"/>
          <w:szCs w:val="21"/>
        </w:rPr>
        <w:t xml:space="preserve">  </w:t>
      </w:r>
      <w:r w:rsidRPr="00656985">
        <w:rPr>
          <w:rFonts w:ascii="Times New Roman" w:eastAsia="宋体" w:hAnsi="Times New Roman" w:cs="Times New Roman" w:hint="eastAsia"/>
          <w:szCs w:val="21"/>
        </w:rPr>
        <w:t>材料的产品合格证书、性能检测报告和进场验收记录；</w:t>
      </w:r>
    </w:p>
    <w:p w:rsidR="00000000" w:rsidRDefault="00784A8D">
      <w:pPr>
        <w:pStyle w:val="a7"/>
        <w:spacing w:line="360" w:lineRule="auto"/>
        <w:ind w:left="405" w:firstLineChars="0" w:firstLine="0"/>
        <w:rPr>
          <w:rFonts w:ascii="Times New Roman" w:eastAsia="宋体" w:hAnsi="Times New Roman" w:cs="Times New Roman"/>
          <w:szCs w:val="21"/>
        </w:rPr>
      </w:pPr>
      <w:r w:rsidRPr="00656985">
        <w:rPr>
          <w:rFonts w:ascii="Times New Roman" w:eastAsia="宋体" w:hAnsi="Times New Roman" w:cs="Times New Roman"/>
          <w:b/>
          <w:szCs w:val="21"/>
        </w:rPr>
        <w:t>3</w:t>
      </w:r>
      <w:r w:rsidRPr="00656985">
        <w:rPr>
          <w:rFonts w:ascii="Times New Roman" w:eastAsia="宋体" w:hAnsi="Times New Roman" w:cs="Times New Roman"/>
          <w:szCs w:val="21"/>
        </w:rPr>
        <w:t xml:space="preserve">  </w:t>
      </w:r>
      <w:r w:rsidRPr="00656985">
        <w:rPr>
          <w:rFonts w:ascii="Times New Roman" w:eastAsia="宋体" w:hAnsi="Times New Roman" w:cs="Times New Roman" w:hint="eastAsia"/>
          <w:szCs w:val="21"/>
        </w:rPr>
        <w:t>隐蔽工程验收记录；</w:t>
      </w:r>
    </w:p>
    <w:p w:rsidR="00000000" w:rsidRDefault="00784A8D">
      <w:pPr>
        <w:pStyle w:val="a7"/>
        <w:spacing w:line="360" w:lineRule="auto"/>
        <w:ind w:left="405" w:firstLineChars="0" w:firstLine="0"/>
        <w:rPr>
          <w:rFonts w:ascii="Times New Roman" w:eastAsia="宋体" w:hAnsi="Times New Roman" w:cs="Times New Roman"/>
          <w:szCs w:val="21"/>
        </w:rPr>
      </w:pPr>
      <w:r w:rsidRPr="00656985">
        <w:rPr>
          <w:rFonts w:ascii="Times New Roman" w:eastAsia="宋体" w:hAnsi="Times New Roman" w:cs="Times New Roman"/>
          <w:b/>
          <w:szCs w:val="21"/>
        </w:rPr>
        <w:t>4</w:t>
      </w:r>
      <w:r w:rsidRPr="00656985">
        <w:rPr>
          <w:rFonts w:ascii="Times New Roman" w:eastAsia="宋体" w:hAnsi="Times New Roman" w:cs="Times New Roman"/>
          <w:szCs w:val="21"/>
        </w:rPr>
        <w:t xml:space="preserve">  </w:t>
      </w:r>
      <w:r w:rsidRPr="00656985">
        <w:rPr>
          <w:rFonts w:ascii="Times New Roman" w:eastAsia="宋体" w:hAnsi="Times New Roman" w:cs="Times New Roman" w:hint="eastAsia"/>
          <w:szCs w:val="21"/>
        </w:rPr>
        <w:t>施工记录。</w:t>
      </w:r>
    </w:p>
    <w:p w:rsidR="00000000" w:rsidRDefault="008D5159">
      <w:pPr>
        <w:spacing w:line="360" w:lineRule="auto"/>
        <w:rPr>
          <w:rFonts w:ascii="Times New Roman" w:eastAsia="宋体" w:hAnsi="Times New Roman"/>
          <w:szCs w:val="21"/>
        </w:rPr>
      </w:pPr>
      <w:r w:rsidRPr="008D5159">
        <w:rPr>
          <w:rFonts w:ascii="Times New Roman" w:eastAsia="宋体" w:hAnsi="Times New Roman"/>
          <w:b/>
          <w:szCs w:val="21"/>
        </w:rPr>
        <w:t>6.</w:t>
      </w:r>
      <w:r w:rsidR="00784A8D" w:rsidRPr="00656985">
        <w:rPr>
          <w:rFonts w:ascii="Times New Roman" w:eastAsia="宋体" w:hAnsi="Times New Roman"/>
          <w:b/>
          <w:szCs w:val="21"/>
        </w:rPr>
        <w:t>9</w:t>
      </w:r>
      <w:r w:rsidRPr="008D5159">
        <w:rPr>
          <w:rFonts w:ascii="Times New Roman" w:eastAsia="宋体" w:hAnsi="Times New Roman"/>
          <w:b/>
          <w:szCs w:val="21"/>
        </w:rPr>
        <w:t>.</w:t>
      </w:r>
      <w:r w:rsidR="00784A8D" w:rsidRPr="00656985">
        <w:rPr>
          <w:rFonts w:ascii="Times New Roman" w:eastAsia="宋体" w:hAnsi="Times New Roman"/>
          <w:b/>
          <w:szCs w:val="21"/>
        </w:rPr>
        <w:t>3</w:t>
      </w:r>
      <w:r w:rsidRPr="008D5159">
        <w:rPr>
          <w:rFonts w:ascii="Times New Roman" w:eastAsia="宋体" w:hAnsi="Times New Roman"/>
          <w:b/>
          <w:szCs w:val="21"/>
        </w:rPr>
        <w:t xml:space="preserve">  </w:t>
      </w:r>
      <w:r w:rsidRPr="008D5159">
        <w:rPr>
          <w:rFonts w:ascii="Times New Roman" w:eastAsia="宋体" w:hAnsi="Times New Roman" w:hint="eastAsia"/>
          <w:szCs w:val="21"/>
        </w:rPr>
        <w:t>智能化工程应对下列隐蔽工程项目进行验收：</w:t>
      </w:r>
    </w:p>
    <w:p w:rsidR="00000000" w:rsidRDefault="00784A8D">
      <w:pPr>
        <w:pStyle w:val="a7"/>
        <w:spacing w:line="360" w:lineRule="auto"/>
        <w:ind w:left="405" w:firstLineChars="0" w:firstLine="0"/>
        <w:rPr>
          <w:rFonts w:ascii="Times New Roman" w:eastAsia="宋体" w:hAnsi="Times New Roman" w:cs="Times New Roman"/>
          <w:szCs w:val="21"/>
        </w:rPr>
      </w:pPr>
      <w:r w:rsidRPr="00656985">
        <w:rPr>
          <w:rFonts w:ascii="Times New Roman" w:eastAsia="宋体" w:hAnsi="Times New Roman" w:cs="Times New Roman"/>
          <w:b/>
          <w:szCs w:val="21"/>
        </w:rPr>
        <w:t>1</w:t>
      </w:r>
      <w:r w:rsidRPr="00656985">
        <w:rPr>
          <w:rFonts w:ascii="Times New Roman" w:eastAsia="宋体" w:hAnsi="Times New Roman" w:cs="Times New Roman"/>
          <w:szCs w:val="21"/>
        </w:rPr>
        <w:t xml:space="preserve">  </w:t>
      </w:r>
      <w:r w:rsidRPr="00656985">
        <w:rPr>
          <w:rFonts w:ascii="Times New Roman" w:eastAsia="宋体" w:hAnsi="Times New Roman" w:cs="Times New Roman" w:hint="eastAsia"/>
          <w:szCs w:val="21"/>
        </w:rPr>
        <w:t>管线的安装、固定；</w:t>
      </w:r>
    </w:p>
    <w:p w:rsidR="00000000" w:rsidRDefault="00784A8D">
      <w:pPr>
        <w:pStyle w:val="a7"/>
        <w:spacing w:line="360" w:lineRule="auto"/>
        <w:ind w:left="405" w:firstLineChars="0" w:firstLine="0"/>
        <w:rPr>
          <w:rFonts w:ascii="Times New Roman" w:eastAsia="宋体" w:hAnsi="Times New Roman" w:cs="Times New Roman"/>
          <w:szCs w:val="21"/>
        </w:rPr>
      </w:pPr>
      <w:r w:rsidRPr="00656985">
        <w:rPr>
          <w:rFonts w:ascii="Times New Roman" w:eastAsia="宋体" w:hAnsi="Times New Roman" w:cs="Times New Roman"/>
          <w:b/>
          <w:szCs w:val="21"/>
        </w:rPr>
        <w:t>2</w:t>
      </w:r>
      <w:r w:rsidRPr="00656985">
        <w:rPr>
          <w:rFonts w:ascii="Times New Roman" w:eastAsia="宋体" w:hAnsi="Times New Roman" w:cs="Times New Roman"/>
          <w:szCs w:val="21"/>
        </w:rPr>
        <w:t xml:space="preserve">  </w:t>
      </w:r>
      <w:r w:rsidRPr="00656985">
        <w:rPr>
          <w:rFonts w:ascii="Times New Roman" w:eastAsia="宋体" w:hAnsi="Times New Roman" w:cs="Times New Roman" w:hint="eastAsia"/>
          <w:szCs w:val="21"/>
        </w:rPr>
        <w:t>穿管导线绝缘测试。</w:t>
      </w:r>
    </w:p>
    <w:p w:rsidR="00000000" w:rsidRDefault="008D5159">
      <w:pPr>
        <w:spacing w:line="360" w:lineRule="auto"/>
        <w:rPr>
          <w:rFonts w:ascii="Times New Roman" w:eastAsia="宋体" w:hAnsi="Times New Roman"/>
          <w:szCs w:val="21"/>
        </w:rPr>
      </w:pPr>
      <w:r w:rsidRPr="008D5159">
        <w:rPr>
          <w:rFonts w:ascii="Times New Roman" w:eastAsia="宋体" w:hAnsi="Times New Roman"/>
          <w:b/>
          <w:szCs w:val="21"/>
        </w:rPr>
        <w:t>6.</w:t>
      </w:r>
      <w:r w:rsidR="00784A8D" w:rsidRPr="00656985">
        <w:rPr>
          <w:rFonts w:ascii="Times New Roman" w:eastAsia="宋体" w:hAnsi="Times New Roman"/>
          <w:b/>
          <w:szCs w:val="21"/>
        </w:rPr>
        <w:t>9</w:t>
      </w:r>
      <w:r w:rsidRPr="008D5159">
        <w:rPr>
          <w:rFonts w:ascii="Times New Roman" w:eastAsia="宋体" w:hAnsi="Times New Roman"/>
          <w:b/>
          <w:szCs w:val="21"/>
        </w:rPr>
        <w:t>.</w:t>
      </w:r>
      <w:r w:rsidR="00784A8D" w:rsidRPr="00656985">
        <w:rPr>
          <w:rFonts w:ascii="Times New Roman" w:eastAsia="宋体" w:hAnsi="Times New Roman"/>
          <w:b/>
          <w:szCs w:val="21"/>
        </w:rPr>
        <w:t>4</w:t>
      </w:r>
      <w:r w:rsidRPr="008D5159">
        <w:rPr>
          <w:rFonts w:ascii="Times New Roman" w:eastAsia="宋体" w:hAnsi="Times New Roman"/>
          <w:szCs w:val="21"/>
        </w:rPr>
        <w:t xml:space="preserve">  </w:t>
      </w:r>
      <w:r w:rsidRPr="008D5159">
        <w:rPr>
          <w:rFonts w:ascii="Times New Roman" w:eastAsia="宋体" w:hAnsi="Times New Roman" w:hint="eastAsia"/>
          <w:szCs w:val="21"/>
        </w:rPr>
        <w:t>住宅室内智能化工程验收项目包括户内信息箱、有线电视、电话、信息网络、楼宇对讲、家庭自动报警系统、智能家居系统。</w:t>
      </w:r>
    </w:p>
    <w:p w:rsidR="00000000" w:rsidRDefault="008D5159">
      <w:pPr>
        <w:spacing w:line="360" w:lineRule="auto"/>
        <w:rPr>
          <w:rFonts w:ascii="Times New Roman" w:eastAsia="宋体" w:hAnsi="Times New Roman"/>
          <w:szCs w:val="21"/>
        </w:rPr>
      </w:pPr>
      <w:r w:rsidRPr="008D5159">
        <w:rPr>
          <w:rFonts w:ascii="Times New Roman" w:eastAsia="宋体" w:hAnsi="Times New Roman"/>
          <w:b/>
          <w:szCs w:val="21"/>
        </w:rPr>
        <w:t>6.9.5</w:t>
      </w:r>
      <w:r w:rsidRPr="008D5159">
        <w:rPr>
          <w:rFonts w:ascii="Times New Roman" w:eastAsia="宋体" w:hAnsi="Times New Roman"/>
          <w:szCs w:val="21"/>
        </w:rPr>
        <w:t xml:space="preserve">  </w:t>
      </w:r>
      <w:r w:rsidRPr="008D5159">
        <w:rPr>
          <w:rFonts w:ascii="Times New Roman" w:eastAsia="宋体" w:hAnsi="Times New Roman" w:hint="eastAsia"/>
          <w:szCs w:val="21"/>
        </w:rPr>
        <w:t>智能化工程质量验收时，应检查系统试运行记录及相应的系统数据记录。</w:t>
      </w:r>
    </w:p>
    <w:p w:rsidR="00F558DE" w:rsidRPr="00656985" w:rsidRDefault="008D5159" w:rsidP="007D25A9">
      <w:pPr>
        <w:spacing w:line="360" w:lineRule="auto"/>
        <w:rPr>
          <w:rFonts w:ascii="Times New Roman" w:hAnsi="Times New Roman"/>
          <w:szCs w:val="21"/>
        </w:rPr>
      </w:pPr>
      <w:bookmarkStart w:id="317" w:name="_Toc497899652"/>
      <w:bookmarkStart w:id="318" w:name="_Toc501012393"/>
      <w:bookmarkStart w:id="319" w:name="_Toc504379986"/>
      <w:bookmarkStart w:id="320" w:name="_Toc505092468"/>
      <w:r w:rsidRPr="008D5159">
        <w:rPr>
          <w:rFonts w:ascii="Times New Roman" w:hAnsi="Times New Roman"/>
          <w:b/>
          <w:szCs w:val="21"/>
        </w:rPr>
        <w:t>6.9.6</w:t>
      </w:r>
      <w:r w:rsidRPr="008D5159">
        <w:rPr>
          <w:rFonts w:ascii="Times New Roman" w:hAnsi="Times New Roman"/>
          <w:szCs w:val="21"/>
        </w:rPr>
        <w:t xml:space="preserve">  </w:t>
      </w:r>
      <w:r w:rsidRPr="008D5159">
        <w:rPr>
          <w:rFonts w:ascii="Times New Roman" w:hAnsi="Times New Roman" w:hint="eastAsia"/>
          <w:szCs w:val="21"/>
        </w:rPr>
        <w:t>有线电视</w:t>
      </w:r>
      <w:bookmarkEnd w:id="317"/>
      <w:bookmarkEnd w:id="318"/>
      <w:bookmarkEnd w:id="319"/>
      <w:bookmarkEnd w:id="320"/>
    </w:p>
    <w:p w:rsidR="00F558DE" w:rsidRPr="00656985" w:rsidRDefault="008D5159" w:rsidP="00E12CC0">
      <w:pPr>
        <w:spacing w:before="50" w:after="50" w:line="360" w:lineRule="auto"/>
        <w:jc w:val="center"/>
        <w:rPr>
          <w:rFonts w:ascii="Times New Roman" w:hAnsi="Times New Roman"/>
          <w:b/>
          <w:szCs w:val="21"/>
        </w:rPr>
      </w:pPr>
      <w:r w:rsidRPr="008D5159">
        <w:rPr>
          <w:rFonts w:ascii="Times New Roman" w:hAnsi="Times New Roman" w:hint="eastAsia"/>
          <w:b/>
          <w:szCs w:val="21"/>
        </w:rPr>
        <w:t>主</w:t>
      </w:r>
      <w:r w:rsidRPr="008D5159">
        <w:rPr>
          <w:rFonts w:ascii="Times New Roman" w:hAnsi="Times New Roman"/>
          <w:b/>
          <w:szCs w:val="21"/>
        </w:rPr>
        <w:t xml:space="preserve"> </w:t>
      </w:r>
      <w:r w:rsidRPr="008D5159">
        <w:rPr>
          <w:rFonts w:ascii="Times New Roman" w:hAnsi="Times New Roman" w:hint="eastAsia"/>
          <w:b/>
          <w:szCs w:val="21"/>
        </w:rPr>
        <w:t>控</w:t>
      </w:r>
      <w:r w:rsidRPr="008D5159">
        <w:rPr>
          <w:rFonts w:ascii="Times New Roman" w:hAnsi="Times New Roman"/>
          <w:b/>
          <w:szCs w:val="21"/>
        </w:rPr>
        <w:t xml:space="preserve"> </w:t>
      </w:r>
      <w:r w:rsidRPr="008D5159">
        <w:rPr>
          <w:rFonts w:ascii="Times New Roman" w:hAnsi="Times New Roman" w:hint="eastAsia"/>
          <w:b/>
          <w:szCs w:val="21"/>
        </w:rPr>
        <w:t>项</w:t>
      </w:r>
      <w:r w:rsidRPr="008D5159">
        <w:rPr>
          <w:rFonts w:ascii="Times New Roman" w:hAnsi="Times New Roman"/>
          <w:b/>
          <w:szCs w:val="21"/>
        </w:rPr>
        <w:t xml:space="preserve"> </w:t>
      </w:r>
      <w:r w:rsidRPr="008D5159">
        <w:rPr>
          <w:rFonts w:ascii="Times New Roman" w:hAnsi="Times New Roman" w:hint="eastAsia"/>
          <w:b/>
          <w:szCs w:val="21"/>
        </w:rPr>
        <w:t>目</w:t>
      </w:r>
    </w:p>
    <w:p w:rsidR="00000000" w:rsidRDefault="008D5159" w:rsidP="001E6712">
      <w:pPr>
        <w:spacing w:before="50" w:after="50"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有线电视的信号插座面板规格、型号、安装位置应符合设计要求。</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检验方法：查验设计文件、进场验收记录；观察；尺量检查。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检查数量：测试点数量不少于系统输出端口数量的</w:t>
      </w:r>
      <w:r w:rsidRPr="008D5159">
        <w:rPr>
          <w:rFonts w:ascii="Times New Roman" w:hAnsi="Times New Roman"/>
          <w:szCs w:val="21"/>
        </w:rPr>
        <w:t>5%</w:t>
      </w:r>
      <w:r w:rsidRPr="008D5159">
        <w:rPr>
          <w:rFonts w:ascii="Times New Roman" w:hAnsi="Times New Roman" w:hint="eastAsia"/>
          <w:szCs w:val="21"/>
        </w:rPr>
        <w:t>，并不得少于</w:t>
      </w:r>
      <w:r w:rsidRPr="008D5159">
        <w:rPr>
          <w:rFonts w:ascii="Times New Roman" w:hAnsi="Times New Roman"/>
          <w:szCs w:val="21"/>
        </w:rPr>
        <w:t>20</w:t>
      </w:r>
      <w:r w:rsidRPr="008D5159">
        <w:rPr>
          <w:rFonts w:ascii="Times New Roman" w:hAnsi="Times New Roman" w:hint="eastAsia"/>
          <w:szCs w:val="21"/>
        </w:rPr>
        <w:t>个测试点。少于</w:t>
      </w:r>
      <w:r w:rsidRPr="008D5159">
        <w:rPr>
          <w:rFonts w:ascii="Times New Roman" w:hAnsi="Times New Roman"/>
          <w:szCs w:val="21"/>
        </w:rPr>
        <w:lastRenderedPageBreak/>
        <w:t>20</w:t>
      </w:r>
      <w:r w:rsidRPr="008D5159">
        <w:rPr>
          <w:rFonts w:ascii="Times New Roman" w:hAnsi="Times New Roman" w:hint="eastAsia"/>
          <w:szCs w:val="21"/>
        </w:rPr>
        <w:t>个测试点时全数检查。</w:t>
      </w:r>
    </w:p>
    <w:p w:rsidR="00000000" w:rsidRDefault="008D5159" w:rsidP="001E6712">
      <w:pPr>
        <w:spacing w:before="50" w:after="50"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有线电视的插座面板安装应平整牢固、紧贴墙面，表面应无碎裂、污损。</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检验方法：查验设计文件；观察检查。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检查数量：测试点数量不少于系统输出端口数量的</w:t>
      </w:r>
      <w:r w:rsidRPr="008D5159">
        <w:rPr>
          <w:rFonts w:ascii="Times New Roman" w:hAnsi="Times New Roman"/>
          <w:szCs w:val="21"/>
        </w:rPr>
        <w:t>5%</w:t>
      </w:r>
      <w:r w:rsidRPr="008D5159">
        <w:rPr>
          <w:rFonts w:ascii="Times New Roman" w:hAnsi="Times New Roman" w:hint="eastAsia"/>
          <w:szCs w:val="21"/>
        </w:rPr>
        <w:t>，并不得少于</w:t>
      </w:r>
      <w:r w:rsidRPr="008D5159">
        <w:rPr>
          <w:rFonts w:ascii="Times New Roman" w:hAnsi="Times New Roman"/>
          <w:szCs w:val="21"/>
        </w:rPr>
        <w:t>20</w:t>
      </w:r>
      <w:r w:rsidRPr="008D5159">
        <w:rPr>
          <w:rFonts w:ascii="Times New Roman" w:hAnsi="Times New Roman" w:hint="eastAsia"/>
          <w:szCs w:val="21"/>
        </w:rPr>
        <w:t>个测试点。少于</w:t>
      </w:r>
      <w:r w:rsidRPr="008D5159">
        <w:rPr>
          <w:rFonts w:ascii="Times New Roman" w:hAnsi="Times New Roman"/>
          <w:szCs w:val="21"/>
        </w:rPr>
        <w:t>20</w:t>
      </w:r>
      <w:r w:rsidRPr="008D5159">
        <w:rPr>
          <w:rFonts w:ascii="Times New Roman" w:hAnsi="Times New Roman" w:hint="eastAsia"/>
          <w:szCs w:val="21"/>
        </w:rPr>
        <w:t>个测试点时全数检查。</w:t>
      </w:r>
    </w:p>
    <w:p w:rsidR="00F558DE" w:rsidRPr="00656985" w:rsidRDefault="008D5159" w:rsidP="001E6712">
      <w:pPr>
        <w:spacing w:line="360" w:lineRule="auto"/>
        <w:jc w:val="center"/>
        <w:outlineLvl w:val="0"/>
        <w:rPr>
          <w:rFonts w:ascii="Times New Roman" w:hAnsi="Times New Roman"/>
          <w:b/>
          <w:szCs w:val="21"/>
        </w:rPr>
      </w:pPr>
      <w:r w:rsidRPr="008D5159">
        <w:rPr>
          <w:rFonts w:ascii="Times New Roman" w:hAnsi="Times New Roman" w:hint="eastAsia"/>
          <w:b/>
          <w:szCs w:val="21"/>
        </w:rPr>
        <w:t>一</w:t>
      </w:r>
      <w:r w:rsidRPr="008D5159">
        <w:rPr>
          <w:rFonts w:ascii="Times New Roman" w:hAnsi="Times New Roman"/>
          <w:b/>
          <w:szCs w:val="21"/>
        </w:rPr>
        <w:t xml:space="preserve"> </w:t>
      </w:r>
      <w:r w:rsidRPr="008D5159">
        <w:rPr>
          <w:rFonts w:ascii="Times New Roman" w:hAnsi="Times New Roman" w:hint="eastAsia"/>
          <w:b/>
          <w:szCs w:val="21"/>
        </w:rPr>
        <w:t>般</w:t>
      </w:r>
      <w:r w:rsidRPr="008D5159">
        <w:rPr>
          <w:rFonts w:ascii="Times New Roman" w:hAnsi="Times New Roman"/>
          <w:b/>
          <w:szCs w:val="21"/>
        </w:rPr>
        <w:t xml:space="preserve"> </w:t>
      </w:r>
      <w:r w:rsidRPr="008D5159">
        <w:rPr>
          <w:rFonts w:ascii="Times New Roman" w:hAnsi="Times New Roman" w:hint="eastAsia"/>
          <w:b/>
          <w:szCs w:val="21"/>
        </w:rPr>
        <w:t>项</w:t>
      </w:r>
      <w:r w:rsidRPr="008D5159">
        <w:rPr>
          <w:rFonts w:ascii="Times New Roman" w:hAnsi="Times New Roman"/>
          <w:b/>
          <w:szCs w:val="21"/>
        </w:rPr>
        <w:t xml:space="preserve"> </w:t>
      </w:r>
      <w:r w:rsidRPr="008D5159">
        <w:rPr>
          <w:rFonts w:ascii="Times New Roman" w:hAnsi="Times New Roman" w:hint="eastAsia"/>
          <w:b/>
          <w:szCs w:val="21"/>
        </w:rPr>
        <w:t>目</w:t>
      </w:r>
    </w:p>
    <w:p w:rsidR="00000000" w:rsidRDefault="008D5159" w:rsidP="001E6712">
      <w:pPr>
        <w:spacing w:before="50" w:after="50"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电视传输线路无短路、断路现象。</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检验方法：万用表检查。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检查数量：测试点数量不少于系统输出端口数量的</w:t>
      </w:r>
      <w:r w:rsidRPr="008D5159">
        <w:rPr>
          <w:rFonts w:ascii="Times New Roman" w:hAnsi="Times New Roman"/>
          <w:szCs w:val="21"/>
        </w:rPr>
        <w:t>5%</w:t>
      </w:r>
      <w:r w:rsidRPr="008D5159">
        <w:rPr>
          <w:rFonts w:ascii="Times New Roman" w:hAnsi="Times New Roman" w:hint="eastAsia"/>
          <w:szCs w:val="21"/>
        </w:rPr>
        <w:t>，并不得少于</w:t>
      </w:r>
      <w:r w:rsidRPr="008D5159">
        <w:rPr>
          <w:rFonts w:ascii="Times New Roman" w:hAnsi="Times New Roman"/>
          <w:szCs w:val="21"/>
        </w:rPr>
        <w:t>20</w:t>
      </w:r>
      <w:r w:rsidRPr="008D5159">
        <w:rPr>
          <w:rFonts w:ascii="Times New Roman" w:hAnsi="Times New Roman" w:hint="eastAsia"/>
          <w:szCs w:val="21"/>
        </w:rPr>
        <w:t>个测试点。少于</w:t>
      </w:r>
      <w:r w:rsidRPr="008D5159">
        <w:rPr>
          <w:rFonts w:ascii="Times New Roman" w:hAnsi="Times New Roman"/>
          <w:szCs w:val="21"/>
        </w:rPr>
        <w:t>20</w:t>
      </w:r>
      <w:r w:rsidRPr="008D5159">
        <w:rPr>
          <w:rFonts w:ascii="Times New Roman" w:hAnsi="Times New Roman" w:hint="eastAsia"/>
          <w:szCs w:val="21"/>
        </w:rPr>
        <w:t>个测试点时全数检查。</w:t>
      </w:r>
    </w:p>
    <w:p w:rsidR="00F558DE" w:rsidRPr="00656985" w:rsidRDefault="008D5159" w:rsidP="001E6712">
      <w:pPr>
        <w:spacing w:line="360" w:lineRule="auto"/>
        <w:outlineLvl w:val="0"/>
        <w:rPr>
          <w:rFonts w:ascii="Times New Roman" w:hAnsi="Times New Roman"/>
          <w:szCs w:val="21"/>
        </w:rPr>
      </w:pPr>
      <w:bookmarkStart w:id="321" w:name="_Toc497899653"/>
      <w:bookmarkStart w:id="322" w:name="_Toc501012394"/>
      <w:bookmarkStart w:id="323" w:name="_Toc504379987"/>
      <w:bookmarkStart w:id="324" w:name="_Toc505092469"/>
      <w:r w:rsidRPr="008D5159">
        <w:rPr>
          <w:rFonts w:ascii="Times New Roman" w:hAnsi="Times New Roman"/>
          <w:b/>
          <w:szCs w:val="21"/>
        </w:rPr>
        <w:t>6.9.</w:t>
      </w:r>
      <w:r w:rsidR="00750FC0" w:rsidRPr="00656985">
        <w:rPr>
          <w:rFonts w:ascii="Times New Roman" w:hAnsi="Times New Roman"/>
          <w:b/>
          <w:szCs w:val="21"/>
        </w:rPr>
        <w:t>7</w:t>
      </w:r>
      <w:r w:rsidRPr="008D5159">
        <w:rPr>
          <w:rFonts w:ascii="Times New Roman" w:hAnsi="Times New Roman"/>
          <w:b/>
          <w:szCs w:val="21"/>
        </w:rPr>
        <w:t xml:space="preserve">  </w:t>
      </w:r>
      <w:r w:rsidRPr="008D5159">
        <w:rPr>
          <w:rFonts w:ascii="Times New Roman" w:hAnsi="Times New Roman" w:hint="eastAsia"/>
          <w:szCs w:val="21"/>
        </w:rPr>
        <w:t>电话、信息网络</w:t>
      </w:r>
      <w:bookmarkEnd w:id="321"/>
      <w:bookmarkEnd w:id="322"/>
      <w:bookmarkEnd w:id="323"/>
      <w:bookmarkEnd w:id="324"/>
    </w:p>
    <w:p w:rsidR="00F558DE" w:rsidRPr="00656985" w:rsidRDefault="008D5159" w:rsidP="00F558DE">
      <w:pPr>
        <w:spacing w:line="360" w:lineRule="auto"/>
        <w:jc w:val="center"/>
        <w:rPr>
          <w:rFonts w:ascii="Times New Roman" w:hAnsi="Times New Roman"/>
          <w:b/>
          <w:szCs w:val="21"/>
        </w:rPr>
      </w:pPr>
      <w:r w:rsidRPr="008D5159">
        <w:rPr>
          <w:rFonts w:ascii="Times New Roman" w:hAnsi="Times New Roman" w:hint="eastAsia"/>
          <w:b/>
          <w:szCs w:val="21"/>
        </w:rPr>
        <w:t>主</w:t>
      </w:r>
      <w:r w:rsidRPr="008D5159">
        <w:rPr>
          <w:rFonts w:ascii="Times New Roman" w:hAnsi="Times New Roman"/>
          <w:b/>
          <w:szCs w:val="21"/>
        </w:rPr>
        <w:t xml:space="preserve"> </w:t>
      </w:r>
      <w:r w:rsidRPr="008D5159">
        <w:rPr>
          <w:rFonts w:ascii="Times New Roman" w:hAnsi="Times New Roman" w:hint="eastAsia"/>
          <w:b/>
          <w:szCs w:val="21"/>
        </w:rPr>
        <w:t>控</w:t>
      </w:r>
      <w:r w:rsidRPr="008D5159">
        <w:rPr>
          <w:rFonts w:ascii="Times New Roman" w:hAnsi="Times New Roman"/>
          <w:b/>
          <w:szCs w:val="21"/>
        </w:rPr>
        <w:t xml:space="preserve"> </w:t>
      </w:r>
      <w:r w:rsidRPr="008D5159">
        <w:rPr>
          <w:rFonts w:ascii="Times New Roman" w:hAnsi="Times New Roman" w:hint="eastAsia"/>
          <w:b/>
          <w:szCs w:val="21"/>
        </w:rPr>
        <w:t>项</w:t>
      </w:r>
      <w:r w:rsidRPr="008D5159">
        <w:rPr>
          <w:rFonts w:ascii="Times New Roman" w:hAnsi="Times New Roman"/>
          <w:b/>
          <w:szCs w:val="21"/>
        </w:rPr>
        <w:t xml:space="preserve"> </w:t>
      </w:r>
      <w:r w:rsidRPr="008D5159">
        <w:rPr>
          <w:rFonts w:ascii="Times New Roman" w:hAnsi="Times New Roman" w:hint="eastAsia"/>
          <w:b/>
          <w:szCs w:val="21"/>
        </w:rPr>
        <w:t>目</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1  </w:t>
      </w:r>
      <w:r w:rsidRPr="008D5159">
        <w:rPr>
          <w:rFonts w:ascii="Times New Roman" w:hAnsi="Times New Roman" w:hint="eastAsia"/>
          <w:szCs w:val="21"/>
        </w:rPr>
        <w:t>电话、信息网络的终端插座面板规格、型号、安装位置应符合设计要求。</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检验方法：查验设计文件、进场验收记录；观察；尺量检查。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10</w:t>
      </w:r>
      <w:r w:rsidRPr="008D5159">
        <w:rPr>
          <w:rFonts w:ascii="Times New Roman" w:hAnsi="Times New Roman" w:hint="eastAsia"/>
          <w:szCs w:val="21"/>
        </w:rPr>
        <w:t>个，少于</w:t>
      </w:r>
      <w:r w:rsidRPr="008D5159">
        <w:rPr>
          <w:rFonts w:ascii="Times New Roman" w:hAnsi="Times New Roman"/>
          <w:szCs w:val="21"/>
        </w:rPr>
        <w:t>10</w:t>
      </w:r>
      <w:r w:rsidRPr="008D5159">
        <w:rPr>
          <w:rFonts w:ascii="Times New Roman" w:hAnsi="Times New Roman" w:hint="eastAsia"/>
          <w:szCs w:val="21"/>
        </w:rPr>
        <w:t>个时应全数检查。</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2  </w:t>
      </w:r>
      <w:r w:rsidRPr="008D5159">
        <w:rPr>
          <w:rFonts w:ascii="Times New Roman" w:hAnsi="Times New Roman" w:hint="eastAsia"/>
          <w:szCs w:val="21"/>
        </w:rPr>
        <w:t>电话、信息网络传输导线信号应畅通，接线应正确。</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检验方法：网络测试仪检查。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检查数量：应至少抽查接入层设备总数的</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10</w:t>
      </w:r>
      <w:r w:rsidRPr="008D5159">
        <w:rPr>
          <w:rFonts w:ascii="Times New Roman" w:hAnsi="Times New Roman" w:hint="eastAsia"/>
          <w:szCs w:val="21"/>
        </w:rPr>
        <w:t>台，少于</w:t>
      </w:r>
      <w:r w:rsidRPr="008D5159">
        <w:rPr>
          <w:rFonts w:ascii="Times New Roman" w:hAnsi="Times New Roman"/>
          <w:szCs w:val="21"/>
        </w:rPr>
        <w:t>10</w:t>
      </w:r>
      <w:r w:rsidRPr="008D5159">
        <w:rPr>
          <w:rFonts w:ascii="Times New Roman" w:hAnsi="Times New Roman" w:hint="eastAsia"/>
          <w:szCs w:val="21"/>
        </w:rPr>
        <w:t>台时应全数检查。</w:t>
      </w:r>
    </w:p>
    <w:p w:rsidR="00F558DE" w:rsidRPr="00656985" w:rsidRDefault="008D5159" w:rsidP="00F558DE">
      <w:pPr>
        <w:spacing w:line="360" w:lineRule="auto"/>
        <w:jc w:val="center"/>
        <w:rPr>
          <w:rFonts w:ascii="Times New Roman" w:hAnsi="Times New Roman"/>
          <w:b/>
          <w:szCs w:val="21"/>
        </w:rPr>
      </w:pPr>
      <w:r w:rsidRPr="008D5159">
        <w:rPr>
          <w:rFonts w:ascii="Times New Roman" w:hAnsi="Times New Roman" w:hint="eastAsia"/>
          <w:b/>
          <w:szCs w:val="21"/>
        </w:rPr>
        <w:t>一</w:t>
      </w:r>
      <w:r w:rsidRPr="008D5159">
        <w:rPr>
          <w:rFonts w:ascii="Times New Roman" w:hAnsi="Times New Roman"/>
          <w:b/>
          <w:szCs w:val="21"/>
        </w:rPr>
        <w:t xml:space="preserve"> </w:t>
      </w:r>
      <w:r w:rsidRPr="008D5159">
        <w:rPr>
          <w:rFonts w:ascii="Times New Roman" w:hAnsi="Times New Roman" w:hint="eastAsia"/>
          <w:b/>
          <w:szCs w:val="21"/>
        </w:rPr>
        <w:t>般</w:t>
      </w:r>
      <w:r w:rsidRPr="008D5159">
        <w:rPr>
          <w:rFonts w:ascii="Times New Roman" w:hAnsi="Times New Roman"/>
          <w:b/>
          <w:szCs w:val="21"/>
        </w:rPr>
        <w:t xml:space="preserve"> </w:t>
      </w:r>
      <w:r w:rsidRPr="008D5159">
        <w:rPr>
          <w:rFonts w:ascii="Times New Roman" w:hAnsi="Times New Roman" w:hint="eastAsia"/>
          <w:b/>
          <w:szCs w:val="21"/>
        </w:rPr>
        <w:t>项</w:t>
      </w:r>
      <w:r w:rsidRPr="008D5159">
        <w:rPr>
          <w:rFonts w:ascii="Times New Roman" w:hAnsi="Times New Roman"/>
          <w:b/>
          <w:szCs w:val="21"/>
        </w:rPr>
        <w:t xml:space="preserve"> </w:t>
      </w:r>
      <w:r w:rsidRPr="008D5159">
        <w:rPr>
          <w:rFonts w:ascii="Times New Roman" w:hAnsi="Times New Roman" w:hint="eastAsia"/>
          <w:b/>
          <w:szCs w:val="21"/>
        </w:rPr>
        <w:t>目</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3  </w:t>
      </w:r>
      <w:r w:rsidRPr="008D5159">
        <w:rPr>
          <w:rFonts w:ascii="Times New Roman" w:hAnsi="Times New Roman" w:hint="eastAsia"/>
          <w:szCs w:val="21"/>
        </w:rPr>
        <w:t>电话、信息网络的终端插座面板安装应平整牢固、紧贴墙面，表面应无碎裂、划伤、污损。</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检验方法：观察检查；查验设计文件。</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检查数量：应至少抽查接入层设备总数的</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10</w:t>
      </w:r>
      <w:r w:rsidRPr="008D5159">
        <w:rPr>
          <w:rFonts w:ascii="Times New Roman" w:hAnsi="Times New Roman" w:hint="eastAsia"/>
          <w:szCs w:val="21"/>
        </w:rPr>
        <w:t>台，少于</w:t>
      </w:r>
      <w:r w:rsidRPr="008D5159">
        <w:rPr>
          <w:rFonts w:ascii="Times New Roman" w:hAnsi="Times New Roman"/>
          <w:szCs w:val="21"/>
        </w:rPr>
        <w:t>10</w:t>
      </w:r>
      <w:r w:rsidRPr="008D5159">
        <w:rPr>
          <w:rFonts w:ascii="Times New Roman" w:hAnsi="Times New Roman" w:hint="eastAsia"/>
          <w:szCs w:val="21"/>
        </w:rPr>
        <w:t>台时应全数检查。</w:t>
      </w:r>
    </w:p>
    <w:p w:rsidR="00F558DE" w:rsidRPr="00656985" w:rsidRDefault="008D5159" w:rsidP="00FE75ED">
      <w:pPr>
        <w:spacing w:line="360" w:lineRule="auto"/>
        <w:rPr>
          <w:rFonts w:ascii="Times New Roman" w:hAnsi="Times New Roman"/>
          <w:szCs w:val="21"/>
        </w:rPr>
      </w:pPr>
      <w:bookmarkStart w:id="325" w:name="_Toc497899654"/>
      <w:bookmarkStart w:id="326" w:name="_Toc501012395"/>
      <w:bookmarkStart w:id="327" w:name="_Toc504379988"/>
      <w:bookmarkStart w:id="328" w:name="_Toc505092470"/>
      <w:r w:rsidRPr="008D5159">
        <w:rPr>
          <w:rFonts w:ascii="Times New Roman" w:hAnsi="Times New Roman"/>
          <w:b/>
          <w:szCs w:val="21"/>
        </w:rPr>
        <w:t>6.9.</w:t>
      </w:r>
      <w:r w:rsidR="00750FC0" w:rsidRPr="00656985">
        <w:rPr>
          <w:rFonts w:ascii="Times New Roman" w:hAnsi="Times New Roman"/>
          <w:b/>
          <w:szCs w:val="21"/>
        </w:rPr>
        <w:t>8</w:t>
      </w:r>
      <w:r w:rsidRPr="008D5159">
        <w:rPr>
          <w:rFonts w:ascii="Times New Roman" w:hAnsi="Times New Roman"/>
          <w:b/>
          <w:szCs w:val="21"/>
        </w:rPr>
        <w:t xml:space="preserve">  </w:t>
      </w:r>
      <w:r w:rsidRPr="008D5159">
        <w:rPr>
          <w:rFonts w:ascii="Times New Roman" w:hAnsi="Times New Roman" w:hint="eastAsia"/>
          <w:szCs w:val="21"/>
        </w:rPr>
        <w:t>楼宇对讲</w:t>
      </w:r>
      <w:bookmarkEnd w:id="325"/>
      <w:bookmarkEnd w:id="326"/>
      <w:bookmarkEnd w:id="327"/>
      <w:bookmarkEnd w:id="328"/>
    </w:p>
    <w:p w:rsidR="00F558DE" w:rsidRPr="00656985" w:rsidRDefault="008D5159" w:rsidP="00FE75ED">
      <w:pPr>
        <w:spacing w:line="360" w:lineRule="auto"/>
        <w:jc w:val="center"/>
        <w:rPr>
          <w:rFonts w:ascii="Times New Roman" w:hAnsi="Times New Roman"/>
          <w:b/>
          <w:szCs w:val="21"/>
        </w:rPr>
      </w:pPr>
      <w:r w:rsidRPr="008D5159">
        <w:rPr>
          <w:rFonts w:ascii="Times New Roman" w:hAnsi="Times New Roman"/>
          <w:b/>
          <w:szCs w:val="21"/>
        </w:rPr>
        <w:t xml:space="preserve"> </w:t>
      </w:r>
      <w:r w:rsidRPr="008D5159">
        <w:rPr>
          <w:rFonts w:ascii="Times New Roman" w:hAnsi="Times New Roman" w:hint="eastAsia"/>
          <w:b/>
          <w:szCs w:val="21"/>
        </w:rPr>
        <w:t>主</w:t>
      </w:r>
      <w:r w:rsidRPr="008D5159">
        <w:rPr>
          <w:rFonts w:ascii="Times New Roman" w:hAnsi="Times New Roman"/>
          <w:b/>
          <w:szCs w:val="21"/>
        </w:rPr>
        <w:t xml:space="preserve"> </w:t>
      </w:r>
      <w:r w:rsidRPr="008D5159">
        <w:rPr>
          <w:rFonts w:ascii="Times New Roman" w:hAnsi="Times New Roman" w:hint="eastAsia"/>
          <w:b/>
          <w:szCs w:val="21"/>
        </w:rPr>
        <w:t>控</w:t>
      </w:r>
      <w:r w:rsidRPr="008D5159">
        <w:rPr>
          <w:rFonts w:ascii="Times New Roman" w:hAnsi="Times New Roman"/>
          <w:b/>
          <w:szCs w:val="21"/>
        </w:rPr>
        <w:t xml:space="preserve"> </w:t>
      </w:r>
      <w:r w:rsidRPr="008D5159">
        <w:rPr>
          <w:rFonts w:ascii="Times New Roman" w:hAnsi="Times New Roman" w:hint="eastAsia"/>
          <w:b/>
          <w:szCs w:val="21"/>
        </w:rPr>
        <w:t>项</w:t>
      </w:r>
      <w:r w:rsidRPr="008D5159">
        <w:rPr>
          <w:rFonts w:ascii="Times New Roman" w:hAnsi="Times New Roman"/>
          <w:b/>
          <w:szCs w:val="21"/>
        </w:rPr>
        <w:t xml:space="preserve"> </w:t>
      </w:r>
      <w:r w:rsidRPr="008D5159">
        <w:rPr>
          <w:rFonts w:ascii="Times New Roman" w:hAnsi="Times New Roman" w:hint="eastAsia"/>
          <w:b/>
          <w:szCs w:val="21"/>
        </w:rPr>
        <w:t>目</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户内外对讲机安装应牢固，不松动，位置应符合设计和使用要求。</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检验方法：观察；尺量检查。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10</w:t>
      </w:r>
      <w:r w:rsidRPr="008D5159">
        <w:rPr>
          <w:rFonts w:ascii="Times New Roman" w:hAnsi="Times New Roman" w:hint="eastAsia"/>
          <w:szCs w:val="21"/>
        </w:rPr>
        <w:t>台，少于</w:t>
      </w:r>
      <w:r w:rsidRPr="008D5159">
        <w:rPr>
          <w:rFonts w:ascii="Times New Roman" w:hAnsi="Times New Roman"/>
          <w:szCs w:val="21"/>
        </w:rPr>
        <w:t>10</w:t>
      </w:r>
      <w:r w:rsidRPr="008D5159">
        <w:rPr>
          <w:rFonts w:ascii="Times New Roman" w:hAnsi="Times New Roman" w:hint="eastAsia"/>
          <w:szCs w:val="21"/>
        </w:rPr>
        <w:t>台时应全数检查。</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语音对话或可视对讲机系统应语音、图像清晰。</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检验方法：查验设计文件；测试检查。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10</w:t>
      </w:r>
      <w:r w:rsidRPr="008D5159">
        <w:rPr>
          <w:rFonts w:ascii="Times New Roman" w:hAnsi="Times New Roman" w:hint="eastAsia"/>
          <w:szCs w:val="21"/>
        </w:rPr>
        <w:t>台，少于</w:t>
      </w:r>
      <w:r w:rsidRPr="008D5159">
        <w:rPr>
          <w:rFonts w:ascii="Times New Roman" w:hAnsi="Times New Roman"/>
          <w:szCs w:val="21"/>
        </w:rPr>
        <w:t>10</w:t>
      </w:r>
      <w:r w:rsidRPr="008D5159">
        <w:rPr>
          <w:rFonts w:ascii="Times New Roman" w:hAnsi="Times New Roman" w:hint="eastAsia"/>
          <w:szCs w:val="21"/>
        </w:rPr>
        <w:t>台时应全数检查。</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楼宇对讲室内机应操作正常，并应实现电控开锁。</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lastRenderedPageBreak/>
        <w:t>检验方法：查验设计文件；测试检查。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10</w:t>
      </w:r>
      <w:r w:rsidRPr="008D5159">
        <w:rPr>
          <w:rFonts w:ascii="Times New Roman" w:hAnsi="Times New Roman" w:hint="eastAsia"/>
          <w:szCs w:val="21"/>
        </w:rPr>
        <w:t>台，少于</w:t>
      </w:r>
      <w:r w:rsidRPr="008D5159">
        <w:rPr>
          <w:rFonts w:ascii="Times New Roman" w:hAnsi="Times New Roman"/>
          <w:szCs w:val="21"/>
        </w:rPr>
        <w:t>10</w:t>
      </w:r>
      <w:r w:rsidRPr="008D5159">
        <w:rPr>
          <w:rFonts w:ascii="Times New Roman" w:hAnsi="Times New Roman" w:hint="eastAsia"/>
          <w:szCs w:val="21"/>
        </w:rPr>
        <w:t>台时应全数检查。</w:t>
      </w:r>
    </w:p>
    <w:p w:rsidR="00F558DE" w:rsidRPr="00656985" w:rsidRDefault="008D5159" w:rsidP="001E6712">
      <w:pPr>
        <w:spacing w:line="360" w:lineRule="auto"/>
        <w:jc w:val="center"/>
        <w:outlineLvl w:val="0"/>
        <w:rPr>
          <w:rFonts w:ascii="Times New Roman" w:hAnsi="Times New Roman"/>
          <w:b/>
          <w:szCs w:val="21"/>
        </w:rPr>
      </w:pPr>
      <w:r w:rsidRPr="008D5159">
        <w:rPr>
          <w:rFonts w:ascii="Times New Roman" w:hAnsi="Times New Roman" w:hint="eastAsia"/>
          <w:b/>
          <w:szCs w:val="21"/>
        </w:rPr>
        <w:t>一</w:t>
      </w:r>
      <w:r w:rsidRPr="008D5159">
        <w:rPr>
          <w:rFonts w:ascii="Times New Roman" w:hAnsi="Times New Roman"/>
          <w:b/>
          <w:szCs w:val="21"/>
        </w:rPr>
        <w:t xml:space="preserve"> </w:t>
      </w:r>
      <w:r w:rsidRPr="008D5159">
        <w:rPr>
          <w:rFonts w:ascii="Times New Roman" w:hAnsi="Times New Roman" w:hint="eastAsia"/>
          <w:b/>
          <w:szCs w:val="21"/>
        </w:rPr>
        <w:t>般</w:t>
      </w:r>
      <w:r w:rsidRPr="008D5159">
        <w:rPr>
          <w:rFonts w:ascii="Times New Roman" w:hAnsi="Times New Roman"/>
          <w:b/>
          <w:szCs w:val="21"/>
        </w:rPr>
        <w:t xml:space="preserve"> </w:t>
      </w:r>
      <w:r w:rsidRPr="008D5159">
        <w:rPr>
          <w:rFonts w:ascii="Times New Roman" w:hAnsi="Times New Roman" w:hint="eastAsia"/>
          <w:b/>
          <w:szCs w:val="21"/>
        </w:rPr>
        <w:t>项</w:t>
      </w:r>
      <w:r w:rsidRPr="008D5159">
        <w:rPr>
          <w:rFonts w:ascii="Times New Roman" w:hAnsi="Times New Roman"/>
          <w:b/>
          <w:szCs w:val="21"/>
        </w:rPr>
        <w:t xml:space="preserve"> </w:t>
      </w:r>
      <w:r w:rsidRPr="008D5159">
        <w:rPr>
          <w:rFonts w:ascii="Times New Roman" w:hAnsi="Times New Roman" w:hint="eastAsia"/>
          <w:b/>
          <w:szCs w:val="21"/>
        </w:rPr>
        <w:t>目</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r w:rsidRPr="008D5159">
        <w:rPr>
          <w:rFonts w:ascii="Times New Roman" w:hAnsi="Times New Roman" w:hint="eastAsia"/>
          <w:szCs w:val="21"/>
        </w:rPr>
        <w:t>楼宇对讲室内机安装应平正、牢固，外观应清洁，无污损。</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10</w:t>
      </w:r>
      <w:r w:rsidRPr="008D5159">
        <w:rPr>
          <w:rFonts w:ascii="Times New Roman" w:hAnsi="Times New Roman" w:hint="eastAsia"/>
          <w:szCs w:val="21"/>
        </w:rPr>
        <w:t>台，少于</w:t>
      </w:r>
      <w:r w:rsidRPr="008D5159">
        <w:rPr>
          <w:rFonts w:ascii="Times New Roman" w:hAnsi="Times New Roman"/>
          <w:szCs w:val="21"/>
        </w:rPr>
        <w:t>10</w:t>
      </w:r>
      <w:r w:rsidRPr="008D5159">
        <w:rPr>
          <w:rFonts w:ascii="Times New Roman" w:hAnsi="Times New Roman" w:hint="eastAsia"/>
          <w:szCs w:val="21"/>
        </w:rPr>
        <w:t>台时应全数检查。</w:t>
      </w:r>
    </w:p>
    <w:p w:rsidR="00F558DE" w:rsidRPr="00656985" w:rsidRDefault="008D5159" w:rsidP="001E6712">
      <w:pPr>
        <w:spacing w:line="360" w:lineRule="auto"/>
        <w:outlineLvl w:val="0"/>
        <w:rPr>
          <w:rFonts w:ascii="Times New Roman" w:hAnsi="Times New Roman"/>
          <w:szCs w:val="21"/>
        </w:rPr>
      </w:pPr>
      <w:bookmarkStart w:id="329" w:name="_Toc497899655"/>
      <w:bookmarkStart w:id="330" w:name="_Toc501012396"/>
      <w:bookmarkStart w:id="331" w:name="_Toc504379989"/>
      <w:bookmarkStart w:id="332" w:name="_Toc505092471"/>
      <w:r w:rsidRPr="008D5159">
        <w:rPr>
          <w:rFonts w:ascii="Times New Roman" w:hAnsi="Times New Roman"/>
          <w:b/>
          <w:szCs w:val="21"/>
        </w:rPr>
        <w:t>6.9.</w:t>
      </w:r>
      <w:r w:rsidR="00750FC0" w:rsidRPr="00656985">
        <w:rPr>
          <w:rFonts w:ascii="Times New Roman" w:hAnsi="Times New Roman"/>
          <w:b/>
          <w:szCs w:val="21"/>
        </w:rPr>
        <w:t>9</w:t>
      </w:r>
      <w:r w:rsidRPr="008D5159">
        <w:rPr>
          <w:rFonts w:ascii="Times New Roman" w:hAnsi="Times New Roman"/>
          <w:b/>
          <w:szCs w:val="21"/>
        </w:rPr>
        <w:t xml:space="preserve">  </w:t>
      </w:r>
      <w:r w:rsidRPr="008D5159">
        <w:rPr>
          <w:rFonts w:ascii="Times New Roman" w:hAnsi="Times New Roman" w:hint="eastAsia"/>
          <w:szCs w:val="21"/>
        </w:rPr>
        <w:t>家庭自动报警系统</w:t>
      </w:r>
      <w:bookmarkEnd w:id="329"/>
      <w:bookmarkEnd w:id="330"/>
      <w:bookmarkEnd w:id="331"/>
      <w:bookmarkEnd w:id="332"/>
    </w:p>
    <w:p w:rsidR="00F558DE" w:rsidRPr="00656985" w:rsidRDefault="008D5159" w:rsidP="00F558DE">
      <w:pPr>
        <w:spacing w:line="360" w:lineRule="auto"/>
        <w:jc w:val="center"/>
        <w:rPr>
          <w:rFonts w:ascii="Times New Roman" w:hAnsi="Times New Roman"/>
          <w:b/>
          <w:szCs w:val="21"/>
        </w:rPr>
      </w:pPr>
      <w:r w:rsidRPr="008D5159">
        <w:rPr>
          <w:rFonts w:ascii="Times New Roman" w:hAnsi="Times New Roman" w:hint="eastAsia"/>
          <w:b/>
          <w:szCs w:val="21"/>
        </w:rPr>
        <w:t>主</w:t>
      </w:r>
      <w:r w:rsidRPr="008D5159">
        <w:rPr>
          <w:rFonts w:ascii="Times New Roman" w:hAnsi="Times New Roman"/>
          <w:b/>
          <w:szCs w:val="21"/>
        </w:rPr>
        <w:t xml:space="preserve"> </w:t>
      </w:r>
      <w:r w:rsidRPr="008D5159">
        <w:rPr>
          <w:rFonts w:ascii="Times New Roman" w:hAnsi="Times New Roman" w:hint="eastAsia"/>
          <w:b/>
          <w:szCs w:val="21"/>
        </w:rPr>
        <w:t>控</w:t>
      </w:r>
      <w:r w:rsidRPr="008D5159">
        <w:rPr>
          <w:rFonts w:ascii="Times New Roman" w:hAnsi="Times New Roman"/>
          <w:b/>
          <w:szCs w:val="21"/>
        </w:rPr>
        <w:t xml:space="preserve"> </w:t>
      </w:r>
      <w:r w:rsidRPr="008D5159">
        <w:rPr>
          <w:rFonts w:ascii="Times New Roman" w:hAnsi="Times New Roman" w:hint="eastAsia"/>
          <w:b/>
          <w:szCs w:val="21"/>
        </w:rPr>
        <w:t>项</w:t>
      </w:r>
      <w:r w:rsidRPr="008D5159">
        <w:rPr>
          <w:rFonts w:ascii="Times New Roman" w:hAnsi="Times New Roman"/>
          <w:b/>
          <w:szCs w:val="21"/>
        </w:rPr>
        <w:t xml:space="preserve"> </w:t>
      </w:r>
      <w:r w:rsidRPr="008D5159">
        <w:rPr>
          <w:rFonts w:ascii="Times New Roman" w:hAnsi="Times New Roman" w:hint="eastAsia"/>
          <w:b/>
          <w:szCs w:val="21"/>
        </w:rPr>
        <w:t>目</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1 </w:t>
      </w:r>
      <w:r w:rsidRPr="008D5159">
        <w:rPr>
          <w:rFonts w:ascii="Times New Roman" w:hAnsi="Times New Roman"/>
          <w:szCs w:val="21"/>
        </w:rPr>
        <w:t xml:space="preserve"> </w:t>
      </w:r>
      <w:r w:rsidRPr="008D5159">
        <w:rPr>
          <w:rFonts w:ascii="Times New Roman" w:hAnsi="Times New Roman" w:hint="eastAsia"/>
          <w:szCs w:val="21"/>
        </w:rPr>
        <w:t>家庭自动报警系统终端的安装位置、功能应符合设计要求。</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检验方法：查验设计文件；观察；测试检查。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20%</w:t>
      </w:r>
      <w:r w:rsidRPr="008D5159">
        <w:rPr>
          <w:rFonts w:ascii="Times New Roman" w:hAnsi="Times New Roman" w:hint="eastAsia"/>
          <w:szCs w:val="21"/>
        </w:rPr>
        <w:t>，并不得少于</w:t>
      </w:r>
      <w:r w:rsidRPr="008D5159">
        <w:rPr>
          <w:rFonts w:ascii="Times New Roman" w:hAnsi="Times New Roman"/>
          <w:szCs w:val="21"/>
        </w:rPr>
        <w:t>3</w:t>
      </w:r>
      <w:r w:rsidRPr="008D5159">
        <w:rPr>
          <w:rFonts w:ascii="Times New Roman" w:hAnsi="Times New Roman" w:hint="eastAsia"/>
          <w:szCs w:val="21"/>
        </w:rPr>
        <w:t>台，少于</w:t>
      </w:r>
      <w:r w:rsidRPr="008D5159">
        <w:rPr>
          <w:rFonts w:ascii="Times New Roman" w:hAnsi="Times New Roman"/>
          <w:szCs w:val="21"/>
        </w:rPr>
        <w:t>3</w:t>
      </w:r>
      <w:r w:rsidRPr="008D5159">
        <w:rPr>
          <w:rFonts w:ascii="Times New Roman" w:hAnsi="Times New Roman" w:hint="eastAsia"/>
          <w:szCs w:val="21"/>
        </w:rPr>
        <w:t>台时应全数检查。</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2  </w:t>
      </w:r>
      <w:r w:rsidRPr="008D5159">
        <w:rPr>
          <w:rFonts w:ascii="Times New Roman" w:hAnsi="Times New Roman" w:hint="eastAsia"/>
          <w:szCs w:val="21"/>
        </w:rPr>
        <w:t>防盗报警控制器应能显示报警时间和报警部位。</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检验方法：测试检查。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20%</w:t>
      </w:r>
      <w:r w:rsidRPr="008D5159">
        <w:rPr>
          <w:rFonts w:ascii="Times New Roman" w:hAnsi="Times New Roman" w:hint="eastAsia"/>
          <w:szCs w:val="21"/>
        </w:rPr>
        <w:t>，并不得少于</w:t>
      </w:r>
      <w:r w:rsidRPr="008D5159">
        <w:rPr>
          <w:rFonts w:ascii="Times New Roman" w:hAnsi="Times New Roman"/>
          <w:szCs w:val="21"/>
        </w:rPr>
        <w:t>3</w:t>
      </w:r>
      <w:r w:rsidRPr="008D5159">
        <w:rPr>
          <w:rFonts w:ascii="Times New Roman" w:hAnsi="Times New Roman" w:hint="eastAsia"/>
          <w:szCs w:val="21"/>
        </w:rPr>
        <w:t>台，少于</w:t>
      </w:r>
      <w:r w:rsidRPr="008D5159">
        <w:rPr>
          <w:rFonts w:ascii="Times New Roman" w:hAnsi="Times New Roman"/>
          <w:szCs w:val="21"/>
        </w:rPr>
        <w:t>3</w:t>
      </w:r>
      <w:r w:rsidRPr="008D5159">
        <w:rPr>
          <w:rFonts w:ascii="Times New Roman" w:hAnsi="Times New Roman" w:hint="eastAsia"/>
          <w:szCs w:val="21"/>
        </w:rPr>
        <w:t>台时应全数检查。</w:t>
      </w:r>
    </w:p>
    <w:p w:rsidR="00F558DE" w:rsidRPr="00656985" w:rsidRDefault="008D5159" w:rsidP="001E6712">
      <w:pPr>
        <w:spacing w:line="360" w:lineRule="auto"/>
        <w:jc w:val="center"/>
        <w:outlineLvl w:val="0"/>
        <w:rPr>
          <w:rFonts w:ascii="Times New Roman" w:hAnsi="Times New Roman"/>
          <w:b/>
          <w:szCs w:val="21"/>
        </w:rPr>
      </w:pPr>
      <w:r w:rsidRPr="008D5159">
        <w:rPr>
          <w:rFonts w:ascii="Times New Roman" w:hAnsi="Times New Roman" w:hint="eastAsia"/>
          <w:b/>
          <w:szCs w:val="21"/>
        </w:rPr>
        <w:t>一</w:t>
      </w:r>
      <w:r w:rsidRPr="008D5159">
        <w:rPr>
          <w:rFonts w:ascii="Times New Roman" w:hAnsi="Times New Roman"/>
          <w:b/>
          <w:szCs w:val="21"/>
        </w:rPr>
        <w:t xml:space="preserve"> </w:t>
      </w:r>
      <w:r w:rsidRPr="008D5159">
        <w:rPr>
          <w:rFonts w:ascii="Times New Roman" w:hAnsi="Times New Roman" w:hint="eastAsia"/>
          <w:b/>
          <w:szCs w:val="21"/>
        </w:rPr>
        <w:t>般</w:t>
      </w:r>
      <w:r w:rsidRPr="008D5159">
        <w:rPr>
          <w:rFonts w:ascii="Times New Roman" w:hAnsi="Times New Roman"/>
          <w:b/>
          <w:szCs w:val="21"/>
        </w:rPr>
        <w:t xml:space="preserve"> </w:t>
      </w:r>
      <w:r w:rsidRPr="008D5159">
        <w:rPr>
          <w:rFonts w:ascii="Times New Roman" w:hAnsi="Times New Roman" w:hint="eastAsia"/>
          <w:b/>
          <w:szCs w:val="21"/>
        </w:rPr>
        <w:t>项</w:t>
      </w:r>
      <w:r w:rsidRPr="008D5159">
        <w:rPr>
          <w:rFonts w:ascii="Times New Roman" w:hAnsi="Times New Roman"/>
          <w:b/>
          <w:szCs w:val="21"/>
        </w:rPr>
        <w:t xml:space="preserve"> </w:t>
      </w:r>
      <w:r w:rsidRPr="008D5159">
        <w:rPr>
          <w:rFonts w:ascii="Times New Roman" w:hAnsi="Times New Roman" w:hint="eastAsia"/>
          <w:b/>
          <w:szCs w:val="21"/>
        </w:rPr>
        <w:t>目</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紧急求助装置、人侵探测器、可燃气体泄露报警探测器的安装应牢固，表面应清洁，无污损。</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检查数量：应至少抽查</w:t>
      </w:r>
      <w:r w:rsidRPr="008D5159">
        <w:rPr>
          <w:rFonts w:ascii="Times New Roman" w:hAnsi="Times New Roman"/>
          <w:szCs w:val="21"/>
        </w:rPr>
        <w:t>20%</w:t>
      </w:r>
      <w:r w:rsidRPr="008D5159">
        <w:rPr>
          <w:rFonts w:ascii="Times New Roman" w:hAnsi="Times New Roman" w:hint="eastAsia"/>
          <w:szCs w:val="21"/>
        </w:rPr>
        <w:t>，并不得少于</w:t>
      </w:r>
      <w:r w:rsidRPr="008D5159">
        <w:rPr>
          <w:rFonts w:ascii="Times New Roman" w:hAnsi="Times New Roman"/>
          <w:szCs w:val="21"/>
        </w:rPr>
        <w:t>3</w:t>
      </w:r>
      <w:r w:rsidRPr="008D5159">
        <w:rPr>
          <w:rFonts w:ascii="Times New Roman" w:hAnsi="Times New Roman" w:hint="eastAsia"/>
          <w:szCs w:val="21"/>
        </w:rPr>
        <w:t>台，少于</w:t>
      </w:r>
      <w:r w:rsidRPr="008D5159">
        <w:rPr>
          <w:rFonts w:ascii="Times New Roman" w:hAnsi="Times New Roman"/>
          <w:szCs w:val="21"/>
        </w:rPr>
        <w:t>3</w:t>
      </w:r>
      <w:r w:rsidRPr="008D5159">
        <w:rPr>
          <w:rFonts w:ascii="Times New Roman" w:hAnsi="Times New Roman" w:hint="eastAsia"/>
          <w:szCs w:val="21"/>
        </w:rPr>
        <w:t>台时应全数检查。</w:t>
      </w:r>
    </w:p>
    <w:p w:rsidR="00000000" w:rsidRDefault="00164704" w:rsidP="001E6712">
      <w:pPr>
        <w:spacing w:line="360" w:lineRule="auto"/>
        <w:ind w:firstLineChars="150" w:firstLine="315"/>
        <w:rPr>
          <w:rFonts w:ascii="Times New Roman" w:hAnsi="Times New Roman"/>
          <w:szCs w:val="21"/>
        </w:rPr>
      </w:pPr>
    </w:p>
    <w:p w:rsidR="00F558DE" w:rsidRPr="00656985" w:rsidRDefault="008D5159" w:rsidP="007D25A9">
      <w:pPr>
        <w:spacing w:line="360" w:lineRule="auto"/>
        <w:rPr>
          <w:rFonts w:ascii="Times New Roman" w:hAnsi="Times New Roman"/>
          <w:szCs w:val="21"/>
        </w:rPr>
      </w:pPr>
      <w:bookmarkStart w:id="333" w:name="_Toc497899656"/>
      <w:bookmarkStart w:id="334" w:name="_Toc501012397"/>
      <w:bookmarkStart w:id="335" w:name="_Toc504379990"/>
      <w:bookmarkStart w:id="336" w:name="_Toc505092472"/>
      <w:r w:rsidRPr="008D5159">
        <w:rPr>
          <w:rFonts w:ascii="Times New Roman" w:hAnsi="Times New Roman"/>
          <w:b/>
          <w:szCs w:val="21"/>
        </w:rPr>
        <w:t>6.9.</w:t>
      </w:r>
      <w:r w:rsidR="00750FC0" w:rsidRPr="00656985">
        <w:rPr>
          <w:rFonts w:ascii="Times New Roman" w:hAnsi="Times New Roman"/>
          <w:b/>
          <w:szCs w:val="21"/>
        </w:rPr>
        <w:t>10</w:t>
      </w:r>
      <w:r w:rsidRPr="008D5159">
        <w:rPr>
          <w:rFonts w:ascii="Times New Roman" w:hAnsi="Times New Roman"/>
          <w:b/>
          <w:szCs w:val="21"/>
        </w:rPr>
        <w:t xml:space="preserve">  </w:t>
      </w:r>
      <w:r w:rsidRPr="008D5159">
        <w:rPr>
          <w:rFonts w:ascii="Times New Roman" w:hAnsi="Times New Roman" w:hint="eastAsia"/>
          <w:szCs w:val="21"/>
        </w:rPr>
        <w:t>智能家居系统</w:t>
      </w:r>
      <w:bookmarkEnd w:id="333"/>
      <w:bookmarkEnd w:id="334"/>
      <w:bookmarkEnd w:id="335"/>
      <w:bookmarkEnd w:id="336"/>
    </w:p>
    <w:p w:rsidR="00182FD2" w:rsidRPr="00F87907" w:rsidRDefault="008D5159" w:rsidP="001E069C">
      <w:pPr>
        <w:spacing w:line="360" w:lineRule="auto"/>
        <w:jc w:val="center"/>
        <w:rPr>
          <w:rFonts w:ascii="Times New Roman" w:hAnsi="Times New Roman"/>
          <w:szCs w:val="21"/>
        </w:rPr>
      </w:pPr>
      <w:r w:rsidRPr="008D5159">
        <w:rPr>
          <w:rFonts w:ascii="Times New Roman" w:hAnsi="Times New Roman" w:hint="eastAsia"/>
          <w:b/>
          <w:szCs w:val="21"/>
        </w:rPr>
        <w:t>主</w:t>
      </w:r>
      <w:r w:rsidRPr="008D5159">
        <w:rPr>
          <w:rFonts w:ascii="Times New Roman" w:hAnsi="Times New Roman"/>
          <w:b/>
          <w:szCs w:val="21"/>
        </w:rPr>
        <w:t xml:space="preserve"> </w:t>
      </w:r>
      <w:r w:rsidRPr="008D5159">
        <w:rPr>
          <w:rFonts w:ascii="Times New Roman" w:hAnsi="Times New Roman" w:hint="eastAsia"/>
          <w:b/>
          <w:szCs w:val="21"/>
        </w:rPr>
        <w:t>控</w:t>
      </w:r>
      <w:r w:rsidRPr="008D5159">
        <w:rPr>
          <w:rFonts w:ascii="Times New Roman" w:hAnsi="Times New Roman"/>
          <w:b/>
          <w:szCs w:val="21"/>
        </w:rPr>
        <w:t xml:space="preserve"> </w:t>
      </w:r>
      <w:r w:rsidRPr="008D5159">
        <w:rPr>
          <w:rFonts w:ascii="Times New Roman" w:hAnsi="Times New Roman" w:hint="eastAsia"/>
          <w:b/>
          <w:szCs w:val="21"/>
        </w:rPr>
        <w:t>项</w:t>
      </w:r>
      <w:r w:rsidRPr="008D5159">
        <w:rPr>
          <w:rFonts w:ascii="Times New Roman" w:hAnsi="Times New Roman"/>
          <w:b/>
          <w:szCs w:val="21"/>
        </w:rPr>
        <w:t xml:space="preserve"> </w:t>
      </w:r>
      <w:r w:rsidRPr="008D5159">
        <w:rPr>
          <w:rFonts w:ascii="Times New Roman" w:hAnsi="Times New Roman" w:hint="eastAsia"/>
          <w:b/>
          <w:szCs w:val="21"/>
        </w:rPr>
        <w:t>目</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智能家居系统的布线、设备安装位置应符合设计和产品说明书要求。</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检验方法：查验设计文件、产品说明书；观察；尺量检查。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检查数量：设备布线点位应全数检查。</w:t>
      </w:r>
    </w:p>
    <w:p w:rsidR="00000000" w:rsidRDefault="008D5159" w:rsidP="001E6712">
      <w:pPr>
        <w:spacing w:line="360" w:lineRule="auto"/>
        <w:ind w:firstLineChars="150" w:firstLine="316"/>
        <w:rPr>
          <w:rFonts w:ascii="Times New Roman" w:hAnsi="Times New Roman"/>
          <w:b/>
          <w:szCs w:val="21"/>
        </w:rPr>
      </w:pPr>
      <w:r w:rsidRPr="008D5159">
        <w:rPr>
          <w:rFonts w:ascii="Times New Roman" w:hAnsi="Times New Roman"/>
          <w:b/>
          <w:szCs w:val="21"/>
        </w:rPr>
        <w:t xml:space="preserve">2  </w:t>
      </w:r>
      <w:r w:rsidRPr="008D5159">
        <w:rPr>
          <w:rFonts w:ascii="Times New Roman" w:hAnsi="Times New Roman" w:hint="eastAsia"/>
          <w:szCs w:val="21"/>
        </w:rPr>
        <w:t>智能家居控制终端对户内受控设施、设备的控制动作应正常，系统功能符合设计要求。</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检验方法：查验设计文件；测试检查。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检查数量：设备布线点位应全数检查。</w:t>
      </w:r>
    </w:p>
    <w:p w:rsidR="00F558DE" w:rsidRPr="00656985" w:rsidRDefault="008D5159" w:rsidP="001E069C">
      <w:pPr>
        <w:spacing w:line="360" w:lineRule="auto"/>
        <w:jc w:val="center"/>
        <w:rPr>
          <w:rFonts w:ascii="Times New Roman" w:hAnsi="Times New Roman"/>
          <w:b/>
          <w:szCs w:val="21"/>
        </w:rPr>
      </w:pPr>
      <w:r w:rsidRPr="008D5159">
        <w:rPr>
          <w:rFonts w:ascii="Times New Roman" w:hAnsi="Times New Roman" w:hint="eastAsia"/>
          <w:b/>
          <w:szCs w:val="21"/>
        </w:rPr>
        <w:t>一</w:t>
      </w:r>
      <w:r w:rsidRPr="008D5159">
        <w:rPr>
          <w:rFonts w:ascii="Times New Roman" w:hAnsi="Times New Roman"/>
          <w:b/>
          <w:szCs w:val="21"/>
        </w:rPr>
        <w:t xml:space="preserve"> </w:t>
      </w:r>
      <w:r w:rsidRPr="008D5159">
        <w:rPr>
          <w:rFonts w:ascii="Times New Roman" w:hAnsi="Times New Roman" w:hint="eastAsia"/>
          <w:b/>
          <w:szCs w:val="21"/>
        </w:rPr>
        <w:t>般</w:t>
      </w:r>
      <w:r w:rsidRPr="008D5159">
        <w:rPr>
          <w:rFonts w:ascii="Times New Roman" w:hAnsi="Times New Roman"/>
          <w:b/>
          <w:szCs w:val="21"/>
        </w:rPr>
        <w:t xml:space="preserve"> </w:t>
      </w:r>
      <w:r w:rsidRPr="008D5159">
        <w:rPr>
          <w:rFonts w:ascii="Times New Roman" w:hAnsi="Times New Roman" w:hint="eastAsia"/>
          <w:b/>
          <w:szCs w:val="21"/>
        </w:rPr>
        <w:t>项</w:t>
      </w:r>
      <w:r w:rsidRPr="008D5159">
        <w:rPr>
          <w:rFonts w:ascii="Times New Roman" w:hAnsi="Times New Roman"/>
          <w:b/>
          <w:szCs w:val="21"/>
        </w:rPr>
        <w:t xml:space="preserve"> </w:t>
      </w:r>
      <w:r w:rsidRPr="008D5159">
        <w:rPr>
          <w:rFonts w:ascii="Times New Roman" w:hAnsi="Times New Roman" w:hint="eastAsia"/>
          <w:b/>
          <w:szCs w:val="21"/>
        </w:rPr>
        <w:t>目</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3 </w:t>
      </w:r>
      <w:r w:rsidRPr="008D5159">
        <w:rPr>
          <w:rFonts w:ascii="Times New Roman" w:hAnsi="Times New Roman"/>
          <w:szCs w:val="21"/>
        </w:rPr>
        <w:t xml:space="preserve"> </w:t>
      </w:r>
      <w:r w:rsidRPr="008D5159">
        <w:rPr>
          <w:rFonts w:ascii="Times New Roman" w:hAnsi="Times New Roman" w:hint="eastAsia"/>
          <w:szCs w:val="21"/>
        </w:rPr>
        <w:t>家居控制设备安装应牢固，表面应清洁、无污损。</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检验方法：观察检查。</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hint="eastAsia"/>
          <w:szCs w:val="21"/>
        </w:rPr>
        <w:t>检查数量：每种设备应至少抽查</w:t>
      </w:r>
      <w:r w:rsidRPr="008D5159">
        <w:rPr>
          <w:rFonts w:ascii="Times New Roman" w:hAnsi="Times New Roman"/>
          <w:szCs w:val="21"/>
        </w:rPr>
        <w:t>10%</w:t>
      </w:r>
      <w:r w:rsidRPr="008D5159">
        <w:rPr>
          <w:rFonts w:ascii="Times New Roman" w:hAnsi="Times New Roman" w:hint="eastAsia"/>
          <w:szCs w:val="21"/>
        </w:rPr>
        <w:t>，并不得少于</w:t>
      </w:r>
      <w:r w:rsidRPr="008D5159">
        <w:rPr>
          <w:rFonts w:ascii="Times New Roman" w:hAnsi="Times New Roman"/>
          <w:szCs w:val="21"/>
        </w:rPr>
        <w:t>10</w:t>
      </w:r>
      <w:r w:rsidRPr="008D5159">
        <w:rPr>
          <w:rFonts w:ascii="Times New Roman" w:hAnsi="Times New Roman" w:hint="eastAsia"/>
          <w:szCs w:val="21"/>
        </w:rPr>
        <w:t>台，少于</w:t>
      </w:r>
      <w:r w:rsidRPr="008D5159">
        <w:rPr>
          <w:rFonts w:ascii="Times New Roman" w:hAnsi="Times New Roman"/>
          <w:szCs w:val="21"/>
        </w:rPr>
        <w:t>10</w:t>
      </w:r>
      <w:r w:rsidRPr="008D5159">
        <w:rPr>
          <w:rFonts w:ascii="Times New Roman" w:hAnsi="Times New Roman" w:hint="eastAsia"/>
          <w:szCs w:val="21"/>
        </w:rPr>
        <w:t>台时应全数检查。</w:t>
      </w:r>
    </w:p>
    <w:p w:rsidR="00000000" w:rsidRDefault="00164704" w:rsidP="001E6712">
      <w:pPr>
        <w:spacing w:line="360" w:lineRule="auto"/>
        <w:ind w:firstLineChars="150" w:firstLine="315"/>
        <w:rPr>
          <w:rFonts w:ascii="Times New Roman" w:hAnsi="Times New Roman"/>
          <w:szCs w:val="21"/>
        </w:rPr>
      </w:pPr>
    </w:p>
    <w:p w:rsidR="00460981" w:rsidRPr="000822CC" w:rsidRDefault="00460981" w:rsidP="009D5CD5">
      <w:pPr>
        <w:jc w:val="center"/>
        <w:rPr>
          <w:rFonts w:ascii="Times New Roman" w:hAnsi="Times New Roman"/>
          <w:b/>
          <w:color w:val="000000" w:themeColor="text1"/>
          <w:szCs w:val="21"/>
        </w:rPr>
      </w:pPr>
    </w:p>
    <w:p w:rsidR="009D5CD5" w:rsidRPr="00F74C5B" w:rsidRDefault="009D5CD5" w:rsidP="009D5CD5">
      <w:pPr>
        <w:rPr>
          <w:rFonts w:ascii="Times New Roman" w:hAnsi="Times New Roman"/>
        </w:rPr>
      </w:pPr>
    </w:p>
    <w:p w:rsidR="009D5CD5" w:rsidRPr="00F74C5B" w:rsidRDefault="009D5CD5" w:rsidP="009D5CD5">
      <w:pPr>
        <w:rPr>
          <w:rFonts w:ascii="Times New Roman" w:hAnsi="Times New Roman"/>
        </w:rPr>
      </w:pPr>
    </w:p>
    <w:p w:rsidR="009D5CD5" w:rsidRPr="00F74C5B" w:rsidRDefault="009D5CD5" w:rsidP="009D5CD5">
      <w:pPr>
        <w:rPr>
          <w:rFonts w:ascii="Times New Roman" w:hAnsi="Times New Roman"/>
        </w:rPr>
        <w:sectPr w:rsidR="009D5CD5" w:rsidRPr="00F74C5B" w:rsidSect="00843EB1">
          <w:footerReference w:type="default" r:id="rId10"/>
          <w:type w:val="continuous"/>
          <w:pgSz w:w="11907" w:h="16840"/>
          <w:pgMar w:top="1440" w:right="1800" w:bottom="1440" w:left="1800" w:header="510" w:footer="510" w:gutter="0"/>
          <w:pgNumType w:start="1"/>
          <w:cols w:space="720"/>
          <w:docGrid w:linePitch="321" w:charSpace="-1127"/>
        </w:sectPr>
      </w:pPr>
    </w:p>
    <w:p w:rsidR="00000000" w:rsidRDefault="0051735D" w:rsidP="001E6712">
      <w:pPr>
        <w:keepNext/>
        <w:keepLines/>
        <w:pageBreakBefore/>
        <w:spacing w:beforeLines="50" w:afterLines="50" w:line="720" w:lineRule="auto"/>
        <w:jc w:val="left"/>
        <w:outlineLvl w:val="0"/>
        <w:rPr>
          <w:rFonts w:asciiTheme="minorEastAsia" w:eastAsia="黑体" w:hAnsiTheme="minorEastAsia" w:cs="Times New Roman"/>
          <w:b/>
          <w:bCs/>
          <w:kern w:val="44"/>
          <w:sz w:val="32"/>
          <w:szCs w:val="32"/>
        </w:rPr>
      </w:pPr>
      <w:bookmarkStart w:id="337" w:name="_Toc507491650"/>
      <w:r w:rsidRPr="0051735D">
        <w:rPr>
          <w:rFonts w:asciiTheme="minorEastAsia" w:hAnsiTheme="minorEastAsia" w:cs="Times New Roman" w:hint="eastAsia"/>
          <w:bCs/>
          <w:kern w:val="44"/>
          <w:sz w:val="32"/>
          <w:szCs w:val="32"/>
        </w:rPr>
        <w:lastRenderedPageBreak/>
        <w:t>附录</w:t>
      </w:r>
      <w:r w:rsidR="00A333E0">
        <w:rPr>
          <w:rFonts w:asciiTheme="minorEastAsia" w:hAnsiTheme="minorEastAsia" w:cs="Times New Roman"/>
          <w:bCs/>
          <w:kern w:val="44"/>
          <w:sz w:val="32"/>
          <w:szCs w:val="32"/>
        </w:rPr>
        <w:t>A</w:t>
      </w:r>
      <w:r w:rsidRPr="0051735D">
        <w:rPr>
          <w:rFonts w:asciiTheme="minorEastAsia" w:hAnsiTheme="minorEastAsia" w:cs="Times New Roman"/>
          <w:bCs/>
          <w:kern w:val="44"/>
          <w:sz w:val="32"/>
          <w:szCs w:val="32"/>
        </w:rPr>
        <w:t xml:space="preserve">  </w:t>
      </w:r>
      <w:r w:rsidR="00663E2F">
        <w:rPr>
          <w:rFonts w:asciiTheme="minorEastAsia" w:hAnsiTheme="minorEastAsia" w:cs="Times New Roman" w:hint="eastAsia"/>
          <w:bCs/>
          <w:kern w:val="44"/>
          <w:sz w:val="32"/>
          <w:szCs w:val="32"/>
        </w:rPr>
        <w:t>建筑工业化</w:t>
      </w:r>
      <w:r w:rsidRPr="0051735D">
        <w:rPr>
          <w:rFonts w:asciiTheme="minorEastAsia" w:hAnsiTheme="minorEastAsia" w:cs="Times New Roman" w:hint="eastAsia"/>
          <w:bCs/>
          <w:kern w:val="44"/>
          <w:sz w:val="32"/>
          <w:szCs w:val="32"/>
        </w:rPr>
        <w:t>内装工程分部分项工程划分</w:t>
      </w:r>
      <w:bookmarkEnd w:id="337"/>
    </w:p>
    <w:p w:rsidR="00000000" w:rsidRDefault="008D5159" w:rsidP="001E6712">
      <w:pPr>
        <w:spacing w:beforeLines="100" w:line="360" w:lineRule="auto"/>
        <w:jc w:val="center"/>
        <w:rPr>
          <w:rFonts w:ascii="Times New Roman" w:eastAsia="黑体" w:hAnsi="Times New Roman" w:cs="Times New Roman"/>
          <w:b/>
          <w:bCs/>
          <w:szCs w:val="21"/>
        </w:rPr>
      </w:pPr>
      <w:r w:rsidRPr="008D5159">
        <w:rPr>
          <w:rFonts w:ascii="Times New Roman" w:eastAsia="黑体" w:hAnsi="Times New Roman" w:cs="Times New Roman" w:hint="eastAsia"/>
          <w:b/>
          <w:bCs/>
          <w:szCs w:val="21"/>
        </w:rPr>
        <w:t>表</w:t>
      </w:r>
      <w:r w:rsidR="00A333E0">
        <w:rPr>
          <w:rFonts w:ascii="Times New Roman" w:eastAsia="黑体" w:hAnsi="Times New Roman" w:cs="Times New Roman"/>
          <w:b/>
          <w:bCs/>
          <w:szCs w:val="21"/>
        </w:rPr>
        <w:t>A</w:t>
      </w:r>
      <w:r w:rsidRPr="008D5159">
        <w:rPr>
          <w:rFonts w:ascii="Times New Roman" w:eastAsia="黑体" w:hAnsi="Times New Roman" w:cs="Times New Roman"/>
          <w:b/>
          <w:bCs/>
          <w:szCs w:val="21"/>
        </w:rPr>
        <w:t xml:space="preserve">  </w:t>
      </w:r>
      <w:r w:rsidR="00663E2F">
        <w:rPr>
          <w:rFonts w:ascii="Times New Roman" w:eastAsia="黑体" w:hAnsi="Times New Roman" w:cs="Times New Roman" w:hint="eastAsia"/>
          <w:b/>
          <w:bCs/>
          <w:szCs w:val="21"/>
        </w:rPr>
        <w:t>建筑工业化</w:t>
      </w:r>
      <w:r w:rsidRPr="008D5159">
        <w:rPr>
          <w:rFonts w:ascii="Times New Roman" w:eastAsia="黑体" w:hAnsi="Times New Roman" w:cs="Times New Roman" w:hint="eastAsia"/>
          <w:b/>
          <w:bCs/>
          <w:szCs w:val="21"/>
        </w:rPr>
        <w:t>内装工程分部分项工程划分</w:t>
      </w:r>
    </w:p>
    <w:tbl>
      <w:tblPr>
        <w:tblW w:w="8345" w:type="dxa"/>
        <w:tblLayout w:type="fixed"/>
        <w:tblCellMar>
          <w:left w:w="0" w:type="dxa"/>
          <w:right w:w="0" w:type="dxa"/>
        </w:tblCellMar>
        <w:tblLook w:val="0000"/>
      </w:tblPr>
      <w:tblGrid>
        <w:gridCol w:w="577"/>
        <w:gridCol w:w="1237"/>
        <w:gridCol w:w="6531"/>
      </w:tblGrid>
      <w:tr w:rsidR="0051735D" w:rsidRPr="00656985" w:rsidTr="0091099A">
        <w:trPr>
          <w:trHeight w:hRule="exact" w:val="522"/>
        </w:trPr>
        <w:tc>
          <w:tcPr>
            <w:tcW w:w="577" w:type="dxa"/>
            <w:tcBorders>
              <w:top w:val="single" w:sz="4" w:space="0" w:color="auto"/>
              <w:left w:val="single" w:sz="4" w:space="0" w:color="auto"/>
              <w:bottom w:val="nil"/>
              <w:right w:val="nil"/>
              <w:tl2br w:val="nil"/>
              <w:tr2bl w:val="nil"/>
            </w:tcBorders>
            <w:shd w:val="clear" w:color="auto" w:fill="FFFFFF"/>
          </w:tcPr>
          <w:p w:rsidR="0051735D" w:rsidRPr="00656985" w:rsidRDefault="008D5159" w:rsidP="0051735D">
            <w:pPr>
              <w:spacing w:line="336" w:lineRule="auto"/>
              <w:jc w:val="center"/>
              <w:rPr>
                <w:rFonts w:ascii="Times New Roman" w:hAnsi="Times New Roman" w:cs="Times New Roman"/>
                <w:szCs w:val="21"/>
              </w:rPr>
            </w:pPr>
            <w:r w:rsidRPr="008D5159">
              <w:rPr>
                <w:rFonts w:ascii="Times New Roman" w:hAnsi="Times New Roman" w:cs="Times New Roman" w:hint="eastAsia"/>
                <w:szCs w:val="21"/>
              </w:rPr>
              <w:t>序号</w:t>
            </w:r>
          </w:p>
        </w:tc>
        <w:tc>
          <w:tcPr>
            <w:tcW w:w="1237" w:type="dxa"/>
            <w:tcBorders>
              <w:top w:val="single" w:sz="4" w:space="0" w:color="auto"/>
              <w:left w:val="single" w:sz="4" w:space="0" w:color="auto"/>
              <w:bottom w:val="nil"/>
              <w:right w:val="nil"/>
              <w:tl2br w:val="nil"/>
              <w:tr2bl w:val="nil"/>
            </w:tcBorders>
            <w:shd w:val="clear" w:color="auto" w:fill="FFFFFF"/>
          </w:tcPr>
          <w:p w:rsidR="0051735D" w:rsidRPr="00656985" w:rsidRDefault="008D5159" w:rsidP="0051735D">
            <w:pPr>
              <w:spacing w:line="336" w:lineRule="auto"/>
              <w:jc w:val="center"/>
              <w:rPr>
                <w:rFonts w:ascii="Times New Roman" w:hAnsi="Times New Roman" w:cs="Times New Roman"/>
                <w:szCs w:val="21"/>
              </w:rPr>
            </w:pPr>
            <w:r w:rsidRPr="008D5159">
              <w:rPr>
                <w:rFonts w:ascii="Times New Roman" w:hAnsi="Times New Roman" w:cs="Times New Roman" w:hint="eastAsia"/>
                <w:szCs w:val="21"/>
              </w:rPr>
              <w:t>分部工程</w:t>
            </w:r>
          </w:p>
        </w:tc>
        <w:tc>
          <w:tcPr>
            <w:tcW w:w="6531" w:type="dxa"/>
            <w:tcBorders>
              <w:top w:val="single" w:sz="4" w:space="0" w:color="auto"/>
              <w:left w:val="single" w:sz="4" w:space="0" w:color="auto"/>
              <w:bottom w:val="nil"/>
              <w:right w:val="single" w:sz="4" w:space="0" w:color="auto"/>
              <w:tl2br w:val="nil"/>
              <w:tr2bl w:val="nil"/>
            </w:tcBorders>
            <w:shd w:val="clear" w:color="auto" w:fill="FFFFFF"/>
          </w:tcPr>
          <w:p w:rsidR="0051735D" w:rsidRPr="00656985" w:rsidRDefault="008D5159" w:rsidP="0051735D">
            <w:pPr>
              <w:spacing w:line="336" w:lineRule="auto"/>
              <w:jc w:val="center"/>
              <w:rPr>
                <w:rFonts w:ascii="Times New Roman" w:hAnsi="Times New Roman" w:cs="Times New Roman"/>
                <w:szCs w:val="21"/>
              </w:rPr>
            </w:pPr>
            <w:r w:rsidRPr="008D5159">
              <w:rPr>
                <w:rFonts w:ascii="Times New Roman" w:hAnsi="Times New Roman" w:cs="Times New Roman" w:hint="eastAsia"/>
                <w:szCs w:val="21"/>
              </w:rPr>
              <w:t>分项工程</w:t>
            </w:r>
          </w:p>
        </w:tc>
      </w:tr>
      <w:tr w:rsidR="0051735D" w:rsidRPr="00656985" w:rsidTr="0091099A">
        <w:trPr>
          <w:trHeight w:hRule="exact" w:val="479"/>
        </w:trPr>
        <w:tc>
          <w:tcPr>
            <w:tcW w:w="577" w:type="dxa"/>
            <w:tcBorders>
              <w:top w:val="single" w:sz="4" w:space="0" w:color="auto"/>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1237" w:type="dxa"/>
            <w:tcBorders>
              <w:top w:val="single" w:sz="4" w:space="0" w:color="auto"/>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6531" w:type="dxa"/>
            <w:tcBorders>
              <w:top w:val="single" w:sz="4" w:space="0" w:color="auto"/>
              <w:left w:val="single" w:sz="4" w:space="0" w:color="auto"/>
              <w:bottom w:val="nil"/>
              <w:right w:val="single" w:sz="4" w:space="0" w:color="auto"/>
              <w:tl2br w:val="nil"/>
              <w:tr2bl w:val="nil"/>
            </w:tcBorders>
            <w:shd w:val="clear" w:color="auto" w:fill="FFFFFF"/>
            <w:vAlign w:val="bottom"/>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施工准备、进场检验</w:t>
            </w:r>
          </w:p>
        </w:tc>
      </w:tr>
      <w:tr w:rsidR="0051735D" w:rsidRPr="00656985" w:rsidTr="0091099A">
        <w:trPr>
          <w:trHeight w:hRule="exact" w:val="428"/>
        </w:trPr>
        <w:tc>
          <w:tcPr>
            <w:tcW w:w="577" w:type="dxa"/>
            <w:tcBorders>
              <w:top w:val="nil"/>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1237" w:type="dxa"/>
            <w:tcBorders>
              <w:top w:val="nil"/>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6531" w:type="dxa"/>
            <w:tcBorders>
              <w:top w:val="single" w:sz="4" w:space="0" w:color="auto"/>
              <w:left w:val="single" w:sz="4" w:space="0" w:color="auto"/>
              <w:bottom w:val="nil"/>
              <w:right w:val="single" w:sz="4" w:space="0" w:color="auto"/>
              <w:tl2br w:val="nil"/>
              <w:tr2bl w:val="nil"/>
            </w:tcBorders>
            <w:shd w:val="clear" w:color="auto" w:fill="FFFFFF"/>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金属板顶面安装、高分子饰面板顶面安装</w:t>
            </w:r>
          </w:p>
        </w:tc>
      </w:tr>
      <w:tr w:rsidR="0051735D" w:rsidRPr="00656985" w:rsidTr="0091099A">
        <w:trPr>
          <w:trHeight w:hRule="exact" w:val="421"/>
        </w:trPr>
        <w:tc>
          <w:tcPr>
            <w:tcW w:w="577" w:type="dxa"/>
            <w:tcBorders>
              <w:top w:val="nil"/>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1237" w:type="dxa"/>
            <w:tcBorders>
              <w:top w:val="nil"/>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6531" w:type="dxa"/>
            <w:tcBorders>
              <w:top w:val="single" w:sz="4" w:space="0" w:color="auto"/>
              <w:left w:val="single" w:sz="4" w:space="0" w:color="auto"/>
              <w:bottom w:val="nil"/>
              <w:right w:val="single" w:sz="4" w:space="0" w:color="auto"/>
              <w:tl2br w:val="nil"/>
              <w:tr2bl w:val="nil"/>
            </w:tcBorders>
            <w:shd w:val="clear" w:color="auto" w:fill="FFFFFF"/>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板材隔墙安装、骨架隔墙安装</w:t>
            </w:r>
          </w:p>
        </w:tc>
      </w:tr>
      <w:tr w:rsidR="0051735D" w:rsidRPr="00656985" w:rsidTr="0091099A">
        <w:trPr>
          <w:trHeight w:hRule="exact" w:val="427"/>
        </w:trPr>
        <w:tc>
          <w:tcPr>
            <w:tcW w:w="577" w:type="dxa"/>
            <w:tcBorders>
              <w:top w:val="nil"/>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1237" w:type="dxa"/>
            <w:tcBorders>
              <w:top w:val="nil"/>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6531" w:type="dxa"/>
            <w:tcBorders>
              <w:top w:val="single" w:sz="4" w:space="0" w:color="auto"/>
              <w:left w:val="single" w:sz="4" w:space="0" w:color="auto"/>
              <w:bottom w:val="nil"/>
              <w:right w:val="single" w:sz="4" w:space="0" w:color="auto"/>
              <w:tl2br w:val="nil"/>
              <w:tr2bl w:val="nil"/>
            </w:tcBorders>
            <w:shd w:val="clear" w:color="auto" w:fill="FFFFFF"/>
            <w:vAlign w:val="bottom"/>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高分子饰面板墙面安装、复合饰面板墙面安装</w:t>
            </w:r>
          </w:p>
        </w:tc>
      </w:tr>
      <w:tr w:rsidR="0051735D" w:rsidRPr="00656985" w:rsidTr="0091099A">
        <w:trPr>
          <w:trHeight w:hRule="exact" w:val="419"/>
        </w:trPr>
        <w:tc>
          <w:tcPr>
            <w:tcW w:w="577" w:type="dxa"/>
            <w:tcBorders>
              <w:top w:val="nil"/>
              <w:left w:val="single" w:sz="4" w:space="0" w:color="auto"/>
              <w:bottom w:val="nil"/>
              <w:right w:val="nil"/>
              <w:tl2br w:val="nil"/>
              <w:tr2bl w:val="nil"/>
            </w:tcBorders>
            <w:shd w:val="clear" w:color="auto" w:fill="FFFFFF"/>
            <w:vAlign w:val="bottom"/>
          </w:tcPr>
          <w:p w:rsidR="0051735D" w:rsidRPr="00656985" w:rsidRDefault="008D5159" w:rsidP="0051735D">
            <w:pPr>
              <w:spacing w:line="336" w:lineRule="auto"/>
              <w:jc w:val="center"/>
              <w:rPr>
                <w:rFonts w:ascii="Times New Roman" w:hAnsi="Times New Roman" w:cs="Times New Roman"/>
                <w:szCs w:val="21"/>
              </w:rPr>
            </w:pPr>
            <w:r w:rsidRPr="008D5159">
              <w:rPr>
                <w:rFonts w:ascii="Times New Roman" w:hAnsi="Times New Roman" w:cs="Times New Roman"/>
                <w:szCs w:val="21"/>
              </w:rPr>
              <w:t>1</w:t>
            </w:r>
          </w:p>
        </w:tc>
        <w:tc>
          <w:tcPr>
            <w:tcW w:w="1237" w:type="dxa"/>
            <w:tcBorders>
              <w:top w:val="nil"/>
              <w:left w:val="single" w:sz="4" w:space="0" w:color="auto"/>
              <w:bottom w:val="nil"/>
              <w:right w:val="nil"/>
              <w:tl2br w:val="nil"/>
              <w:tr2bl w:val="nil"/>
            </w:tcBorders>
            <w:shd w:val="clear" w:color="auto" w:fill="FFFFFF"/>
            <w:vAlign w:val="center"/>
          </w:tcPr>
          <w:p w:rsidR="0051735D" w:rsidRPr="00656985" w:rsidRDefault="008D5159" w:rsidP="0051735D">
            <w:pPr>
              <w:spacing w:line="336" w:lineRule="auto"/>
              <w:jc w:val="center"/>
              <w:rPr>
                <w:rFonts w:ascii="Times New Roman" w:hAnsi="Times New Roman" w:cs="Times New Roman"/>
                <w:szCs w:val="21"/>
              </w:rPr>
            </w:pPr>
            <w:r w:rsidRPr="008D5159">
              <w:rPr>
                <w:rFonts w:ascii="Times New Roman" w:hAnsi="Times New Roman" w:cs="Times New Roman" w:hint="eastAsia"/>
                <w:szCs w:val="21"/>
              </w:rPr>
              <w:t>建筑</w:t>
            </w:r>
          </w:p>
        </w:tc>
        <w:tc>
          <w:tcPr>
            <w:tcW w:w="6531" w:type="dxa"/>
            <w:tcBorders>
              <w:top w:val="single" w:sz="4" w:space="0" w:color="auto"/>
              <w:left w:val="single" w:sz="4" w:space="0" w:color="auto"/>
              <w:bottom w:val="nil"/>
              <w:right w:val="single" w:sz="4" w:space="0" w:color="auto"/>
              <w:tl2br w:val="nil"/>
              <w:tr2bl w:val="nil"/>
            </w:tcBorders>
            <w:shd w:val="clear" w:color="auto" w:fill="FFFFFF"/>
            <w:vAlign w:val="center"/>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复合板块地面安装、实木地面安装、实木复合地面安装、强化地面安装</w:t>
            </w:r>
          </w:p>
        </w:tc>
      </w:tr>
      <w:tr w:rsidR="0051735D" w:rsidRPr="00656985" w:rsidTr="0091099A">
        <w:trPr>
          <w:trHeight w:hRule="exact" w:val="438"/>
        </w:trPr>
        <w:tc>
          <w:tcPr>
            <w:tcW w:w="577" w:type="dxa"/>
            <w:tcBorders>
              <w:top w:val="nil"/>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1237" w:type="dxa"/>
            <w:tcBorders>
              <w:top w:val="nil"/>
              <w:left w:val="single" w:sz="4" w:space="0" w:color="auto"/>
              <w:bottom w:val="nil"/>
              <w:right w:val="nil"/>
              <w:tl2br w:val="nil"/>
              <w:tr2bl w:val="nil"/>
            </w:tcBorders>
            <w:shd w:val="clear" w:color="auto" w:fill="FFFFFF"/>
          </w:tcPr>
          <w:p w:rsidR="0051735D" w:rsidRPr="00656985" w:rsidRDefault="008D5159" w:rsidP="0051735D">
            <w:pPr>
              <w:spacing w:line="336" w:lineRule="auto"/>
              <w:jc w:val="center"/>
              <w:rPr>
                <w:rFonts w:ascii="Times New Roman" w:hAnsi="Times New Roman" w:cs="Times New Roman"/>
                <w:szCs w:val="21"/>
              </w:rPr>
            </w:pPr>
            <w:r w:rsidRPr="008D5159">
              <w:rPr>
                <w:rFonts w:ascii="Times New Roman" w:hAnsi="Times New Roman" w:cs="Times New Roman" w:hint="eastAsia"/>
                <w:szCs w:val="21"/>
              </w:rPr>
              <w:t>装饰装修</w:t>
            </w:r>
          </w:p>
        </w:tc>
        <w:tc>
          <w:tcPr>
            <w:tcW w:w="6531" w:type="dxa"/>
            <w:tcBorders>
              <w:top w:val="single" w:sz="4" w:space="0" w:color="auto"/>
              <w:left w:val="single" w:sz="4" w:space="0" w:color="auto"/>
              <w:bottom w:val="nil"/>
              <w:right w:val="single" w:sz="4" w:space="0" w:color="auto"/>
              <w:tl2br w:val="nil"/>
              <w:tr2bl w:val="nil"/>
            </w:tcBorders>
            <w:shd w:val="clear" w:color="auto" w:fill="FFFFFF"/>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金属门窗安装、塑料门窗安装、门窗玻璃安装</w:t>
            </w:r>
          </w:p>
        </w:tc>
      </w:tr>
      <w:tr w:rsidR="0051735D" w:rsidRPr="00656985" w:rsidTr="0091099A">
        <w:trPr>
          <w:trHeight w:hRule="exact" w:val="482"/>
        </w:trPr>
        <w:tc>
          <w:tcPr>
            <w:tcW w:w="577" w:type="dxa"/>
            <w:tcBorders>
              <w:top w:val="nil"/>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1237" w:type="dxa"/>
            <w:tcBorders>
              <w:top w:val="nil"/>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6531" w:type="dxa"/>
            <w:tcBorders>
              <w:top w:val="single" w:sz="4" w:space="0" w:color="auto"/>
              <w:left w:val="single" w:sz="4" w:space="0" w:color="auto"/>
              <w:bottom w:val="nil"/>
              <w:right w:val="single" w:sz="4" w:space="0" w:color="auto"/>
              <w:tl2br w:val="nil"/>
              <w:tr2bl w:val="nil"/>
            </w:tcBorders>
            <w:shd w:val="clear" w:color="auto" w:fill="FFFFFF"/>
          </w:tcPr>
          <w:p w:rsidR="0051735D" w:rsidRPr="00656985" w:rsidRDefault="00555BB4" w:rsidP="0051735D">
            <w:pPr>
              <w:spacing w:line="336" w:lineRule="auto"/>
              <w:jc w:val="left"/>
              <w:rPr>
                <w:rFonts w:ascii="Times New Roman" w:hAnsi="Times New Roman" w:cs="Times New Roman"/>
                <w:szCs w:val="21"/>
              </w:rPr>
            </w:pPr>
            <w:r>
              <w:rPr>
                <w:rFonts w:ascii="Times New Roman" w:hAnsi="Times New Roman" w:cs="Times New Roman" w:hint="eastAsia"/>
                <w:szCs w:val="21"/>
              </w:rPr>
              <w:t>集成</w:t>
            </w:r>
            <w:r w:rsidR="008D5159" w:rsidRPr="008D5159">
              <w:rPr>
                <w:rFonts w:ascii="Times New Roman" w:hAnsi="Times New Roman" w:cs="Times New Roman" w:hint="eastAsia"/>
                <w:szCs w:val="21"/>
              </w:rPr>
              <w:t>厨房安装、橱柜安装、设备及管线安装</w:t>
            </w:r>
          </w:p>
        </w:tc>
      </w:tr>
      <w:tr w:rsidR="0051735D" w:rsidRPr="00656985" w:rsidTr="0091099A">
        <w:trPr>
          <w:trHeight w:hRule="exact" w:val="457"/>
        </w:trPr>
        <w:tc>
          <w:tcPr>
            <w:tcW w:w="577" w:type="dxa"/>
            <w:tcBorders>
              <w:top w:val="nil"/>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1237" w:type="dxa"/>
            <w:tcBorders>
              <w:top w:val="nil"/>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6531" w:type="dxa"/>
            <w:tcBorders>
              <w:top w:val="single" w:sz="4" w:space="0" w:color="auto"/>
              <w:left w:val="single" w:sz="4" w:space="0" w:color="auto"/>
              <w:bottom w:val="nil"/>
              <w:right w:val="single" w:sz="4" w:space="0" w:color="auto"/>
              <w:tl2br w:val="nil"/>
              <w:tr2bl w:val="nil"/>
            </w:tcBorders>
            <w:shd w:val="clear" w:color="auto" w:fill="FFFFFF"/>
            <w:vAlign w:val="bottom"/>
          </w:tcPr>
          <w:p w:rsidR="0051735D" w:rsidRPr="00656985" w:rsidRDefault="00555BB4" w:rsidP="0051735D">
            <w:pPr>
              <w:spacing w:line="336" w:lineRule="auto"/>
              <w:jc w:val="left"/>
              <w:rPr>
                <w:rFonts w:ascii="Times New Roman" w:hAnsi="Times New Roman" w:cs="Times New Roman"/>
                <w:szCs w:val="21"/>
              </w:rPr>
            </w:pPr>
            <w:r>
              <w:rPr>
                <w:rFonts w:ascii="Times New Roman" w:hAnsi="Times New Roman" w:cs="Times New Roman" w:hint="eastAsia"/>
                <w:szCs w:val="21"/>
              </w:rPr>
              <w:t>集成</w:t>
            </w:r>
            <w:r w:rsidR="008D5159" w:rsidRPr="008D5159">
              <w:rPr>
                <w:rFonts w:ascii="Times New Roman" w:hAnsi="Times New Roman" w:cs="Times New Roman" w:hint="eastAsia"/>
                <w:szCs w:val="21"/>
              </w:rPr>
              <w:t>卫生间安装、卫生洁具及配件安装</w:t>
            </w:r>
            <w:r w:rsidR="008D5159" w:rsidRPr="008D5159">
              <w:rPr>
                <w:rFonts w:ascii="Times New Roman" w:hAnsi="Times New Roman" w:cs="Times New Roman"/>
                <w:szCs w:val="21"/>
              </w:rPr>
              <w:t xml:space="preserve"> </w:t>
            </w:r>
            <w:r w:rsidR="008D5159" w:rsidRPr="008D5159">
              <w:rPr>
                <w:rFonts w:ascii="Times New Roman" w:hAnsi="Times New Roman" w:cs="Times New Roman" w:hint="eastAsia"/>
                <w:szCs w:val="21"/>
              </w:rPr>
              <w:t>、设备及管线安装</w:t>
            </w:r>
          </w:p>
        </w:tc>
      </w:tr>
      <w:tr w:rsidR="0051735D" w:rsidRPr="00656985" w:rsidTr="0091099A">
        <w:trPr>
          <w:trHeight w:hRule="exact" w:val="982"/>
        </w:trPr>
        <w:tc>
          <w:tcPr>
            <w:tcW w:w="577" w:type="dxa"/>
            <w:tcBorders>
              <w:top w:val="nil"/>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1237" w:type="dxa"/>
            <w:tcBorders>
              <w:top w:val="nil"/>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6531" w:type="dxa"/>
            <w:tcBorders>
              <w:top w:val="single" w:sz="4" w:space="0" w:color="auto"/>
              <w:left w:val="single" w:sz="4" w:space="0" w:color="auto"/>
              <w:bottom w:val="nil"/>
              <w:right w:val="single" w:sz="4" w:space="0" w:color="auto"/>
              <w:tl2br w:val="nil"/>
              <w:tr2bl w:val="nil"/>
            </w:tcBorders>
            <w:shd w:val="clear" w:color="auto" w:fill="FFFFFF"/>
          </w:tcPr>
          <w:p w:rsidR="0051735D" w:rsidRPr="00656985" w:rsidRDefault="008D5159" w:rsidP="0051735D">
            <w:pPr>
              <w:jc w:val="left"/>
              <w:rPr>
                <w:rFonts w:ascii="Times New Roman" w:hAnsi="Times New Roman" w:cs="Times New Roman"/>
                <w:szCs w:val="21"/>
              </w:rPr>
            </w:pPr>
            <w:r w:rsidRPr="008D5159">
              <w:rPr>
                <w:rFonts w:ascii="Times New Roman" w:hAnsi="Times New Roman" w:cs="Times New Roman" w:hint="eastAsia"/>
                <w:szCs w:val="21"/>
              </w:rPr>
              <w:t>储柜制作与安装；窗帘盒、窗台板制作与安装；门窗套制作与安</w:t>
            </w:r>
            <w:r w:rsidRPr="008D5159">
              <w:rPr>
                <w:rFonts w:ascii="Times New Roman" w:hAnsi="Times New Roman" w:cs="Times New Roman"/>
                <w:szCs w:val="21"/>
              </w:rPr>
              <w:t xml:space="preserve"> </w:t>
            </w:r>
            <w:r w:rsidRPr="008D5159">
              <w:rPr>
                <w:rFonts w:ascii="Times New Roman" w:hAnsi="Times New Roman" w:cs="Times New Roman" w:hint="eastAsia"/>
                <w:szCs w:val="21"/>
              </w:rPr>
              <w:t>装；护栏和扶手制作与安装；装饰线条及花饰制作与安装；可拆</w:t>
            </w:r>
            <w:r w:rsidRPr="008D5159">
              <w:rPr>
                <w:rFonts w:ascii="Times New Roman" w:hAnsi="Times New Roman" w:cs="Times New Roman"/>
                <w:szCs w:val="21"/>
              </w:rPr>
              <w:t xml:space="preserve"> </w:t>
            </w:r>
            <w:r w:rsidRPr="008D5159">
              <w:rPr>
                <w:rFonts w:ascii="Times New Roman" w:hAnsi="Times New Roman" w:cs="Times New Roman" w:hint="eastAsia"/>
                <w:szCs w:val="21"/>
              </w:rPr>
              <w:t>装式隔断制作与安装；内遮阳安装；阳台晾晒架安装；橱拒安装</w:t>
            </w:r>
          </w:p>
        </w:tc>
      </w:tr>
      <w:tr w:rsidR="0051735D" w:rsidRPr="00656985" w:rsidTr="0091099A">
        <w:trPr>
          <w:trHeight w:hRule="exact" w:val="428"/>
        </w:trPr>
        <w:tc>
          <w:tcPr>
            <w:tcW w:w="577" w:type="dxa"/>
            <w:tcBorders>
              <w:top w:val="single" w:sz="4" w:space="0" w:color="auto"/>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1237" w:type="dxa"/>
            <w:tcBorders>
              <w:top w:val="single" w:sz="4" w:space="0" w:color="auto"/>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6531" w:type="dxa"/>
            <w:tcBorders>
              <w:top w:val="single" w:sz="4" w:space="0" w:color="auto"/>
              <w:left w:val="single" w:sz="4" w:space="0" w:color="auto"/>
              <w:bottom w:val="nil"/>
              <w:right w:val="single" w:sz="4" w:space="0" w:color="auto"/>
              <w:tl2br w:val="nil"/>
              <w:tr2bl w:val="nil"/>
            </w:tcBorders>
            <w:shd w:val="clear" w:color="auto" w:fill="FFFFFF"/>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给水排水工程</w:t>
            </w:r>
          </w:p>
        </w:tc>
      </w:tr>
      <w:tr w:rsidR="0051735D" w:rsidRPr="00656985" w:rsidTr="0091099A">
        <w:trPr>
          <w:trHeight w:hRule="exact" w:val="420"/>
        </w:trPr>
        <w:tc>
          <w:tcPr>
            <w:tcW w:w="577" w:type="dxa"/>
            <w:vMerge w:val="restart"/>
            <w:tcBorders>
              <w:top w:val="nil"/>
              <w:left w:val="single" w:sz="4" w:space="0" w:color="auto"/>
              <w:bottom w:val="nil"/>
              <w:right w:val="nil"/>
              <w:tl2br w:val="nil"/>
              <w:tr2bl w:val="nil"/>
            </w:tcBorders>
            <w:shd w:val="clear" w:color="auto" w:fill="FFFFFF"/>
            <w:vAlign w:val="center"/>
          </w:tcPr>
          <w:p w:rsidR="0051735D" w:rsidRPr="00656985" w:rsidRDefault="008D5159" w:rsidP="0051735D">
            <w:pPr>
              <w:spacing w:line="336" w:lineRule="auto"/>
              <w:jc w:val="center"/>
              <w:rPr>
                <w:rFonts w:ascii="Times New Roman" w:hAnsi="Times New Roman" w:cs="Times New Roman"/>
                <w:szCs w:val="21"/>
              </w:rPr>
            </w:pPr>
            <w:r w:rsidRPr="008D5159">
              <w:rPr>
                <w:rFonts w:ascii="Times New Roman" w:hAnsi="Times New Roman" w:cs="Times New Roman"/>
                <w:szCs w:val="21"/>
              </w:rPr>
              <w:t>2</w:t>
            </w:r>
          </w:p>
        </w:tc>
        <w:tc>
          <w:tcPr>
            <w:tcW w:w="1237" w:type="dxa"/>
            <w:tcBorders>
              <w:top w:val="nil"/>
              <w:left w:val="single" w:sz="4" w:space="0" w:color="auto"/>
              <w:bottom w:val="nil"/>
              <w:right w:val="nil"/>
              <w:tl2br w:val="nil"/>
              <w:tr2bl w:val="nil"/>
            </w:tcBorders>
            <w:shd w:val="clear" w:color="auto" w:fill="FFFFFF"/>
            <w:vAlign w:val="bottom"/>
          </w:tcPr>
          <w:p w:rsidR="0051735D" w:rsidRPr="00656985" w:rsidRDefault="008D5159" w:rsidP="0051735D">
            <w:pPr>
              <w:spacing w:line="336" w:lineRule="auto"/>
              <w:jc w:val="center"/>
              <w:rPr>
                <w:rFonts w:ascii="Times New Roman" w:hAnsi="Times New Roman" w:cs="Times New Roman"/>
                <w:szCs w:val="21"/>
              </w:rPr>
            </w:pPr>
            <w:r w:rsidRPr="008D5159">
              <w:rPr>
                <w:rFonts w:ascii="Times New Roman" w:hAnsi="Times New Roman" w:cs="Times New Roman" w:hint="eastAsia"/>
                <w:szCs w:val="21"/>
              </w:rPr>
              <w:t>建筑给水</w:t>
            </w:r>
          </w:p>
        </w:tc>
        <w:tc>
          <w:tcPr>
            <w:tcW w:w="6531" w:type="dxa"/>
            <w:tcBorders>
              <w:top w:val="single" w:sz="4" w:space="0" w:color="auto"/>
              <w:left w:val="single" w:sz="4" w:space="0" w:color="auto"/>
              <w:bottom w:val="nil"/>
              <w:right w:val="single" w:sz="4" w:space="0" w:color="auto"/>
              <w:tl2br w:val="nil"/>
              <w:tr2bl w:val="nil"/>
            </w:tcBorders>
            <w:shd w:val="clear" w:color="auto" w:fill="FFFFFF"/>
            <w:vAlign w:val="bottom"/>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卫生洁具安装；浴室柜安装；淋浴间制作与安装；卫浴配件安装</w:t>
            </w:r>
          </w:p>
        </w:tc>
      </w:tr>
      <w:tr w:rsidR="0051735D" w:rsidRPr="00656985" w:rsidTr="0091099A">
        <w:trPr>
          <w:trHeight w:hRule="exact" w:val="413"/>
        </w:trPr>
        <w:tc>
          <w:tcPr>
            <w:tcW w:w="577" w:type="dxa"/>
            <w:vMerge/>
            <w:tcBorders>
              <w:top w:val="nil"/>
              <w:left w:val="single" w:sz="4" w:space="0" w:color="auto"/>
              <w:bottom w:val="nil"/>
              <w:right w:val="nil"/>
              <w:tl2br w:val="nil"/>
              <w:tr2bl w:val="nil"/>
            </w:tcBorders>
            <w:shd w:val="clear" w:color="auto" w:fill="FFFFFF"/>
            <w:vAlign w:val="center"/>
          </w:tcPr>
          <w:p w:rsidR="0051735D" w:rsidRPr="00656985" w:rsidRDefault="0051735D" w:rsidP="0051735D">
            <w:pPr>
              <w:spacing w:line="336" w:lineRule="auto"/>
              <w:jc w:val="center"/>
              <w:rPr>
                <w:rFonts w:ascii="Times New Roman" w:hAnsi="Times New Roman" w:cs="Times New Roman"/>
                <w:szCs w:val="21"/>
              </w:rPr>
            </w:pPr>
          </w:p>
        </w:tc>
        <w:tc>
          <w:tcPr>
            <w:tcW w:w="1237" w:type="dxa"/>
            <w:tcBorders>
              <w:top w:val="nil"/>
              <w:left w:val="single" w:sz="4" w:space="0" w:color="auto"/>
              <w:bottom w:val="nil"/>
              <w:right w:val="nil"/>
              <w:tl2br w:val="nil"/>
              <w:tr2bl w:val="nil"/>
            </w:tcBorders>
            <w:shd w:val="clear" w:color="auto" w:fill="FFFFFF"/>
          </w:tcPr>
          <w:p w:rsidR="0051735D" w:rsidRPr="00656985" w:rsidRDefault="008D5159" w:rsidP="0051735D">
            <w:pPr>
              <w:spacing w:line="336" w:lineRule="auto"/>
              <w:jc w:val="center"/>
              <w:rPr>
                <w:rFonts w:ascii="Times New Roman" w:hAnsi="Times New Roman" w:cs="Times New Roman"/>
                <w:szCs w:val="21"/>
              </w:rPr>
            </w:pPr>
            <w:r w:rsidRPr="008D5159">
              <w:rPr>
                <w:rFonts w:ascii="Times New Roman" w:hAnsi="Times New Roman" w:cs="Times New Roman" w:hint="eastAsia"/>
                <w:szCs w:val="21"/>
              </w:rPr>
              <w:t>排水及采暖</w:t>
            </w:r>
          </w:p>
        </w:tc>
        <w:tc>
          <w:tcPr>
            <w:tcW w:w="6531" w:type="dxa"/>
            <w:tcBorders>
              <w:top w:val="single" w:sz="4" w:space="0" w:color="auto"/>
              <w:left w:val="single" w:sz="4" w:space="0" w:color="auto"/>
              <w:bottom w:val="nil"/>
              <w:right w:val="single" w:sz="4" w:space="0" w:color="auto"/>
              <w:tl2br w:val="nil"/>
              <w:tr2bl w:val="nil"/>
            </w:tcBorders>
            <w:shd w:val="clear" w:color="auto" w:fill="FFFFFF"/>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太阳能热水系统安装</w:t>
            </w:r>
          </w:p>
        </w:tc>
      </w:tr>
      <w:tr w:rsidR="0051735D" w:rsidRPr="00656985" w:rsidTr="0091099A">
        <w:trPr>
          <w:trHeight w:hRule="exact" w:val="433"/>
        </w:trPr>
        <w:tc>
          <w:tcPr>
            <w:tcW w:w="577" w:type="dxa"/>
            <w:tcBorders>
              <w:top w:val="nil"/>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1237" w:type="dxa"/>
            <w:tcBorders>
              <w:top w:val="nil"/>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6531" w:type="dxa"/>
            <w:tcBorders>
              <w:top w:val="single" w:sz="4" w:space="0" w:color="auto"/>
              <w:left w:val="single" w:sz="4" w:space="0" w:color="auto"/>
              <w:bottom w:val="nil"/>
              <w:right w:val="single" w:sz="4" w:space="0" w:color="auto"/>
              <w:tl2br w:val="nil"/>
              <w:tr2bl w:val="nil"/>
            </w:tcBorders>
            <w:shd w:val="clear" w:color="auto" w:fill="FFFFFF"/>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采暖工程</w:t>
            </w:r>
          </w:p>
        </w:tc>
      </w:tr>
      <w:tr w:rsidR="0051735D" w:rsidRPr="00656985" w:rsidTr="00527CD6">
        <w:trPr>
          <w:trHeight w:hRule="exact" w:val="458"/>
        </w:trPr>
        <w:tc>
          <w:tcPr>
            <w:tcW w:w="577" w:type="dxa"/>
            <w:tcBorders>
              <w:top w:val="single" w:sz="4" w:space="0" w:color="auto"/>
              <w:left w:val="single" w:sz="4" w:space="0" w:color="auto"/>
              <w:bottom w:val="nil"/>
              <w:right w:val="nil"/>
              <w:tl2br w:val="nil"/>
              <w:tr2bl w:val="nil"/>
            </w:tcBorders>
            <w:shd w:val="clear" w:color="auto" w:fill="FFFFFF"/>
            <w:vAlign w:val="center"/>
          </w:tcPr>
          <w:p w:rsidR="0051735D" w:rsidRPr="00656985" w:rsidRDefault="008D5159" w:rsidP="0051735D">
            <w:pPr>
              <w:spacing w:line="336" w:lineRule="auto"/>
              <w:jc w:val="center"/>
              <w:rPr>
                <w:rFonts w:ascii="Times New Roman" w:hAnsi="Times New Roman" w:cs="Times New Roman"/>
                <w:szCs w:val="21"/>
              </w:rPr>
            </w:pPr>
            <w:r w:rsidRPr="008D5159">
              <w:rPr>
                <w:rFonts w:ascii="Times New Roman" w:hAnsi="Times New Roman" w:cs="Times New Roman"/>
                <w:szCs w:val="21"/>
              </w:rPr>
              <w:t>3</w:t>
            </w:r>
          </w:p>
        </w:tc>
        <w:tc>
          <w:tcPr>
            <w:tcW w:w="1237" w:type="dxa"/>
            <w:tcBorders>
              <w:top w:val="single" w:sz="4" w:space="0" w:color="auto"/>
              <w:left w:val="single" w:sz="4" w:space="0" w:color="auto"/>
              <w:bottom w:val="nil"/>
              <w:right w:val="nil"/>
              <w:tl2br w:val="nil"/>
              <w:tr2bl w:val="nil"/>
            </w:tcBorders>
            <w:shd w:val="clear" w:color="auto" w:fill="FFFFFF"/>
            <w:vAlign w:val="center"/>
          </w:tcPr>
          <w:p w:rsidR="0051735D" w:rsidRPr="00656985" w:rsidRDefault="008D5159" w:rsidP="0051735D">
            <w:pPr>
              <w:spacing w:line="336" w:lineRule="auto"/>
              <w:jc w:val="center"/>
              <w:rPr>
                <w:rFonts w:ascii="Times New Roman" w:hAnsi="Times New Roman" w:cs="Times New Roman"/>
                <w:szCs w:val="21"/>
              </w:rPr>
            </w:pPr>
            <w:r w:rsidRPr="008D5159">
              <w:rPr>
                <w:rFonts w:ascii="Times New Roman" w:hAnsi="Times New Roman" w:cs="Times New Roman" w:hint="eastAsia"/>
                <w:szCs w:val="21"/>
              </w:rPr>
              <w:t>通风与空调</w:t>
            </w:r>
          </w:p>
        </w:tc>
        <w:tc>
          <w:tcPr>
            <w:tcW w:w="6531" w:type="dxa"/>
            <w:tcBorders>
              <w:top w:val="single" w:sz="4" w:space="0" w:color="auto"/>
              <w:left w:val="single" w:sz="4" w:space="0" w:color="auto"/>
              <w:bottom w:val="nil"/>
              <w:right w:val="single" w:sz="4" w:space="0" w:color="auto"/>
              <w:tl2br w:val="nil"/>
              <w:tr2bl w:val="nil"/>
            </w:tcBorders>
            <w:shd w:val="clear" w:color="auto" w:fill="FFFFFF"/>
            <w:vAlign w:val="center"/>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空调、新风（换气）系统工程</w:t>
            </w:r>
          </w:p>
        </w:tc>
      </w:tr>
      <w:tr w:rsidR="0051735D" w:rsidRPr="00656985" w:rsidTr="0091099A">
        <w:trPr>
          <w:trHeight w:hRule="exact" w:val="431"/>
        </w:trPr>
        <w:tc>
          <w:tcPr>
            <w:tcW w:w="577" w:type="dxa"/>
            <w:vMerge w:val="restart"/>
            <w:tcBorders>
              <w:top w:val="single" w:sz="4" w:space="0" w:color="auto"/>
              <w:left w:val="single" w:sz="4" w:space="0" w:color="auto"/>
              <w:bottom w:val="nil"/>
              <w:right w:val="nil"/>
              <w:tl2br w:val="nil"/>
              <w:tr2bl w:val="nil"/>
            </w:tcBorders>
            <w:shd w:val="clear" w:color="auto" w:fill="FFFFFF"/>
            <w:vAlign w:val="center"/>
          </w:tcPr>
          <w:p w:rsidR="0051735D" w:rsidRPr="00656985" w:rsidRDefault="008D5159" w:rsidP="0051735D">
            <w:pPr>
              <w:spacing w:line="336" w:lineRule="auto"/>
              <w:jc w:val="center"/>
              <w:rPr>
                <w:rFonts w:ascii="Times New Roman" w:hAnsi="Times New Roman" w:cs="Times New Roman"/>
                <w:szCs w:val="21"/>
              </w:rPr>
            </w:pPr>
            <w:r w:rsidRPr="008D5159">
              <w:rPr>
                <w:rFonts w:ascii="Times New Roman" w:hAnsi="Times New Roman" w:cs="Times New Roman"/>
                <w:szCs w:val="21"/>
              </w:rPr>
              <w:t>4</w:t>
            </w:r>
          </w:p>
        </w:tc>
        <w:tc>
          <w:tcPr>
            <w:tcW w:w="1237" w:type="dxa"/>
            <w:vMerge w:val="restart"/>
            <w:tcBorders>
              <w:top w:val="single" w:sz="4" w:space="0" w:color="auto"/>
              <w:left w:val="single" w:sz="4" w:space="0" w:color="auto"/>
              <w:bottom w:val="nil"/>
              <w:right w:val="nil"/>
              <w:tl2br w:val="nil"/>
              <w:tr2bl w:val="nil"/>
            </w:tcBorders>
            <w:shd w:val="clear" w:color="auto" w:fill="FFFFFF"/>
            <w:vAlign w:val="center"/>
          </w:tcPr>
          <w:p w:rsidR="0051735D" w:rsidRPr="00656985" w:rsidRDefault="008D5159" w:rsidP="0051735D">
            <w:pPr>
              <w:spacing w:line="336" w:lineRule="auto"/>
              <w:jc w:val="center"/>
              <w:rPr>
                <w:rFonts w:ascii="Times New Roman" w:hAnsi="Times New Roman" w:cs="Times New Roman"/>
                <w:szCs w:val="21"/>
              </w:rPr>
            </w:pPr>
            <w:r w:rsidRPr="008D5159">
              <w:rPr>
                <w:rFonts w:ascii="Times New Roman" w:hAnsi="Times New Roman" w:cs="Times New Roman" w:hint="eastAsia"/>
                <w:szCs w:val="21"/>
              </w:rPr>
              <w:t>建筑电气</w:t>
            </w:r>
          </w:p>
        </w:tc>
        <w:tc>
          <w:tcPr>
            <w:tcW w:w="6531" w:type="dxa"/>
            <w:tcBorders>
              <w:top w:val="single" w:sz="4" w:space="0" w:color="auto"/>
              <w:left w:val="single" w:sz="4" w:space="0" w:color="auto"/>
              <w:bottom w:val="nil"/>
              <w:right w:val="single" w:sz="4" w:space="0" w:color="auto"/>
              <w:tl2br w:val="nil"/>
              <w:tr2bl w:val="nil"/>
            </w:tcBorders>
            <w:shd w:val="clear" w:color="auto" w:fill="FFFFFF"/>
            <w:vAlign w:val="bottom"/>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户内配电箱安装；室内布线安装</w:t>
            </w:r>
            <w:r w:rsidRPr="008D5159">
              <w:rPr>
                <w:rFonts w:ascii="Times New Roman" w:hAnsi="Times New Roman" w:cs="Times New Roman"/>
                <w:szCs w:val="21"/>
              </w:rPr>
              <w:t>;</w:t>
            </w:r>
            <w:r w:rsidRPr="008D5159">
              <w:rPr>
                <w:rFonts w:ascii="Times New Roman" w:hAnsi="Times New Roman" w:cs="Times New Roman" w:hint="eastAsia"/>
                <w:szCs w:val="21"/>
              </w:rPr>
              <w:t>开关、插座安装</w:t>
            </w:r>
            <w:r w:rsidRPr="008D5159">
              <w:rPr>
                <w:rFonts w:ascii="Times New Roman" w:hAnsi="Times New Roman" w:cs="Times New Roman"/>
                <w:szCs w:val="21"/>
              </w:rPr>
              <w:t>;</w:t>
            </w:r>
            <w:r w:rsidRPr="008D5159">
              <w:rPr>
                <w:rFonts w:ascii="Times New Roman" w:hAnsi="Times New Roman" w:cs="Times New Roman" w:hint="eastAsia"/>
                <w:szCs w:val="21"/>
              </w:rPr>
              <w:t>照明灯具安装</w:t>
            </w:r>
          </w:p>
        </w:tc>
      </w:tr>
      <w:tr w:rsidR="0051735D" w:rsidRPr="00656985" w:rsidTr="0091099A">
        <w:trPr>
          <w:trHeight w:hRule="exact" w:val="409"/>
        </w:trPr>
        <w:tc>
          <w:tcPr>
            <w:tcW w:w="577" w:type="dxa"/>
            <w:vMerge/>
            <w:tcBorders>
              <w:top w:val="nil"/>
              <w:left w:val="single" w:sz="4" w:space="0" w:color="auto"/>
              <w:bottom w:val="nil"/>
              <w:right w:val="nil"/>
              <w:tl2br w:val="nil"/>
              <w:tr2bl w:val="nil"/>
            </w:tcBorders>
            <w:shd w:val="clear" w:color="auto" w:fill="FFFFFF"/>
            <w:vAlign w:val="center"/>
          </w:tcPr>
          <w:p w:rsidR="0051735D" w:rsidRPr="00656985" w:rsidRDefault="0051735D" w:rsidP="0051735D">
            <w:pPr>
              <w:spacing w:line="336" w:lineRule="auto"/>
              <w:jc w:val="center"/>
              <w:rPr>
                <w:rFonts w:ascii="Times New Roman" w:hAnsi="Times New Roman" w:cs="Times New Roman"/>
                <w:szCs w:val="21"/>
              </w:rPr>
            </w:pPr>
          </w:p>
        </w:tc>
        <w:tc>
          <w:tcPr>
            <w:tcW w:w="1237" w:type="dxa"/>
            <w:vMerge/>
            <w:tcBorders>
              <w:top w:val="nil"/>
              <w:left w:val="single" w:sz="4" w:space="0" w:color="auto"/>
              <w:bottom w:val="nil"/>
              <w:right w:val="nil"/>
              <w:tl2br w:val="nil"/>
              <w:tr2bl w:val="nil"/>
            </w:tcBorders>
            <w:shd w:val="clear" w:color="auto" w:fill="FFFFFF"/>
            <w:vAlign w:val="center"/>
          </w:tcPr>
          <w:p w:rsidR="0051735D" w:rsidRPr="00656985" w:rsidRDefault="0051735D" w:rsidP="0051735D">
            <w:pPr>
              <w:spacing w:line="336" w:lineRule="auto"/>
              <w:jc w:val="center"/>
              <w:rPr>
                <w:rFonts w:ascii="Times New Roman" w:hAnsi="Times New Roman" w:cs="Times New Roman"/>
                <w:szCs w:val="21"/>
              </w:rPr>
            </w:pPr>
          </w:p>
        </w:tc>
        <w:tc>
          <w:tcPr>
            <w:tcW w:w="6531" w:type="dxa"/>
            <w:tcBorders>
              <w:top w:val="single" w:sz="4" w:space="0" w:color="auto"/>
              <w:left w:val="single" w:sz="4" w:space="0" w:color="auto"/>
              <w:bottom w:val="nil"/>
              <w:right w:val="single" w:sz="4" w:space="0" w:color="auto"/>
              <w:tl2br w:val="nil"/>
              <w:tr2bl w:val="nil"/>
            </w:tcBorders>
            <w:shd w:val="clear" w:color="auto" w:fill="FFFFFF"/>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等电位联结</w:t>
            </w:r>
          </w:p>
        </w:tc>
      </w:tr>
      <w:tr w:rsidR="0051735D" w:rsidRPr="00656985" w:rsidTr="0091099A">
        <w:trPr>
          <w:trHeight w:hRule="exact" w:val="429"/>
        </w:trPr>
        <w:tc>
          <w:tcPr>
            <w:tcW w:w="577" w:type="dxa"/>
            <w:tcBorders>
              <w:top w:val="single" w:sz="4" w:space="0" w:color="auto"/>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1237" w:type="dxa"/>
            <w:tcBorders>
              <w:top w:val="single" w:sz="4" w:space="0" w:color="auto"/>
              <w:left w:val="single" w:sz="4" w:space="0" w:color="auto"/>
              <w:bottom w:val="nil"/>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6531" w:type="dxa"/>
            <w:tcBorders>
              <w:top w:val="single" w:sz="4" w:space="0" w:color="auto"/>
              <w:left w:val="single" w:sz="4" w:space="0" w:color="auto"/>
              <w:bottom w:val="nil"/>
              <w:right w:val="single" w:sz="4" w:space="0" w:color="auto"/>
              <w:tl2br w:val="nil"/>
              <w:tr2bl w:val="nil"/>
            </w:tcBorders>
            <w:shd w:val="clear" w:color="auto" w:fill="FFFFFF"/>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户内信息箱；有线电视；电话、信息网络</w:t>
            </w:r>
          </w:p>
        </w:tc>
      </w:tr>
      <w:tr w:rsidR="0051735D" w:rsidRPr="00656985" w:rsidTr="0091099A">
        <w:trPr>
          <w:trHeight w:hRule="exact" w:val="420"/>
        </w:trPr>
        <w:tc>
          <w:tcPr>
            <w:tcW w:w="577" w:type="dxa"/>
            <w:vMerge w:val="restart"/>
            <w:tcBorders>
              <w:top w:val="nil"/>
              <w:left w:val="single" w:sz="4" w:space="0" w:color="auto"/>
              <w:bottom w:val="nil"/>
              <w:right w:val="nil"/>
              <w:tl2br w:val="nil"/>
              <w:tr2bl w:val="nil"/>
            </w:tcBorders>
            <w:shd w:val="clear" w:color="auto" w:fill="FFFFFF"/>
            <w:vAlign w:val="center"/>
          </w:tcPr>
          <w:p w:rsidR="0051735D" w:rsidRPr="00656985" w:rsidRDefault="008D5159" w:rsidP="0051735D">
            <w:pPr>
              <w:spacing w:line="336" w:lineRule="auto"/>
              <w:jc w:val="center"/>
              <w:rPr>
                <w:rFonts w:ascii="Times New Roman" w:hAnsi="Times New Roman" w:cs="Times New Roman"/>
                <w:szCs w:val="21"/>
              </w:rPr>
            </w:pPr>
            <w:r w:rsidRPr="008D5159">
              <w:rPr>
                <w:rFonts w:ascii="Times New Roman" w:hAnsi="Times New Roman" w:cs="Times New Roman"/>
                <w:szCs w:val="21"/>
              </w:rPr>
              <w:t>5</w:t>
            </w:r>
          </w:p>
        </w:tc>
        <w:tc>
          <w:tcPr>
            <w:tcW w:w="1237" w:type="dxa"/>
            <w:vMerge w:val="restart"/>
            <w:tcBorders>
              <w:top w:val="nil"/>
              <w:left w:val="single" w:sz="4" w:space="0" w:color="auto"/>
              <w:bottom w:val="nil"/>
              <w:right w:val="nil"/>
              <w:tl2br w:val="nil"/>
              <w:tr2bl w:val="nil"/>
            </w:tcBorders>
            <w:shd w:val="clear" w:color="auto" w:fill="FFFFFF"/>
            <w:vAlign w:val="center"/>
          </w:tcPr>
          <w:p w:rsidR="0051735D" w:rsidRPr="00656985" w:rsidRDefault="008D5159" w:rsidP="0051735D">
            <w:pPr>
              <w:spacing w:line="336" w:lineRule="auto"/>
              <w:jc w:val="center"/>
              <w:rPr>
                <w:rFonts w:ascii="Times New Roman" w:hAnsi="Times New Roman" w:cs="Times New Roman"/>
                <w:szCs w:val="21"/>
              </w:rPr>
            </w:pPr>
            <w:r w:rsidRPr="008D5159">
              <w:rPr>
                <w:rFonts w:ascii="Times New Roman" w:hAnsi="Times New Roman" w:cs="Times New Roman" w:hint="eastAsia"/>
                <w:szCs w:val="21"/>
              </w:rPr>
              <w:t>建筑智能化</w:t>
            </w:r>
          </w:p>
        </w:tc>
        <w:tc>
          <w:tcPr>
            <w:tcW w:w="6531" w:type="dxa"/>
            <w:tcBorders>
              <w:top w:val="single" w:sz="4" w:space="0" w:color="auto"/>
              <w:left w:val="single" w:sz="4" w:space="0" w:color="auto"/>
              <w:bottom w:val="nil"/>
              <w:right w:val="single" w:sz="4" w:space="0" w:color="auto"/>
              <w:tl2br w:val="nil"/>
              <w:tr2bl w:val="nil"/>
            </w:tcBorders>
            <w:shd w:val="clear" w:color="auto" w:fill="FFFFFF"/>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楼宇对讲</w:t>
            </w:r>
          </w:p>
        </w:tc>
      </w:tr>
      <w:tr w:rsidR="0051735D" w:rsidRPr="00656985" w:rsidTr="0091099A">
        <w:trPr>
          <w:trHeight w:hRule="exact" w:val="427"/>
        </w:trPr>
        <w:tc>
          <w:tcPr>
            <w:tcW w:w="577" w:type="dxa"/>
            <w:vMerge/>
            <w:tcBorders>
              <w:top w:val="nil"/>
              <w:left w:val="single" w:sz="4" w:space="0" w:color="auto"/>
              <w:bottom w:val="nil"/>
              <w:right w:val="nil"/>
              <w:tl2br w:val="nil"/>
              <w:tr2bl w:val="nil"/>
            </w:tcBorders>
            <w:shd w:val="clear" w:color="auto" w:fill="FFFFFF"/>
            <w:vAlign w:val="center"/>
          </w:tcPr>
          <w:p w:rsidR="0051735D" w:rsidRPr="00656985" w:rsidRDefault="0051735D" w:rsidP="0051735D">
            <w:pPr>
              <w:spacing w:line="336" w:lineRule="auto"/>
              <w:jc w:val="center"/>
              <w:rPr>
                <w:rFonts w:ascii="Times New Roman" w:hAnsi="Times New Roman" w:cs="Times New Roman"/>
                <w:szCs w:val="21"/>
              </w:rPr>
            </w:pPr>
          </w:p>
        </w:tc>
        <w:tc>
          <w:tcPr>
            <w:tcW w:w="1237" w:type="dxa"/>
            <w:vMerge/>
            <w:tcBorders>
              <w:top w:val="nil"/>
              <w:left w:val="single" w:sz="4" w:space="0" w:color="auto"/>
              <w:bottom w:val="nil"/>
              <w:right w:val="nil"/>
              <w:tl2br w:val="nil"/>
              <w:tr2bl w:val="nil"/>
            </w:tcBorders>
            <w:shd w:val="clear" w:color="auto" w:fill="FFFFFF"/>
            <w:vAlign w:val="center"/>
          </w:tcPr>
          <w:p w:rsidR="0051735D" w:rsidRPr="00656985" w:rsidRDefault="0051735D" w:rsidP="0051735D">
            <w:pPr>
              <w:spacing w:line="336" w:lineRule="auto"/>
              <w:jc w:val="center"/>
              <w:rPr>
                <w:rFonts w:ascii="Times New Roman" w:hAnsi="Times New Roman" w:cs="Times New Roman"/>
                <w:szCs w:val="21"/>
              </w:rPr>
            </w:pPr>
          </w:p>
        </w:tc>
        <w:tc>
          <w:tcPr>
            <w:tcW w:w="6531" w:type="dxa"/>
            <w:tcBorders>
              <w:top w:val="single" w:sz="4" w:space="0" w:color="auto"/>
              <w:left w:val="single" w:sz="4" w:space="0" w:color="auto"/>
              <w:bottom w:val="nil"/>
              <w:right w:val="single" w:sz="4" w:space="0" w:color="auto"/>
              <w:tl2br w:val="nil"/>
              <w:tr2bl w:val="nil"/>
            </w:tcBorders>
            <w:shd w:val="clear" w:color="auto" w:fill="FFFFFF"/>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家庭自动报警系统</w:t>
            </w:r>
          </w:p>
        </w:tc>
      </w:tr>
      <w:tr w:rsidR="0051735D" w:rsidRPr="00656985" w:rsidTr="0091099A">
        <w:trPr>
          <w:trHeight w:hRule="exact" w:val="419"/>
        </w:trPr>
        <w:tc>
          <w:tcPr>
            <w:tcW w:w="577" w:type="dxa"/>
            <w:tcBorders>
              <w:top w:val="nil"/>
              <w:left w:val="single" w:sz="4" w:space="0" w:color="auto"/>
              <w:bottom w:val="single" w:sz="4" w:space="0" w:color="auto"/>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1237" w:type="dxa"/>
            <w:tcBorders>
              <w:top w:val="nil"/>
              <w:left w:val="single" w:sz="4" w:space="0" w:color="auto"/>
              <w:bottom w:val="single" w:sz="4" w:space="0" w:color="auto"/>
              <w:right w:val="nil"/>
              <w:tl2br w:val="nil"/>
              <w:tr2bl w:val="nil"/>
            </w:tcBorders>
            <w:shd w:val="clear" w:color="auto" w:fill="FFFFFF"/>
          </w:tcPr>
          <w:p w:rsidR="0051735D" w:rsidRPr="00656985" w:rsidRDefault="0051735D" w:rsidP="0051735D">
            <w:pPr>
              <w:spacing w:line="336" w:lineRule="auto"/>
              <w:jc w:val="center"/>
              <w:rPr>
                <w:rFonts w:ascii="Times New Roman" w:hAnsi="Times New Roman" w:cs="Times New Roman"/>
                <w:szCs w:val="21"/>
              </w:rPr>
            </w:pPr>
          </w:p>
        </w:tc>
        <w:tc>
          <w:tcPr>
            <w:tcW w:w="6531" w:type="dxa"/>
            <w:tcBorders>
              <w:top w:val="single" w:sz="4" w:space="0" w:color="auto"/>
              <w:left w:val="single" w:sz="4" w:space="0" w:color="auto"/>
              <w:bottom w:val="single" w:sz="4" w:space="0" w:color="auto"/>
              <w:right w:val="single" w:sz="4" w:space="0" w:color="auto"/>
              <w:tl2br w:val="nil"/>
              <w:tr2bl w:val="nil"/>
            </w:tcBorders>
            <w:shd w:val="clear" w:color="auto" w:fill="FFFFFF"/>
          </w:tcPr>
          <w:p w:rsidR="0051735D" w:rsidRPr="00656985" w:rsidRDefault="008D5159" w:rsidP="0051735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智能家居系统</w:t>
            </w:r>
          </w:p>
        </w:tc>
      </w:tr>
    </w:tbl>
    <w:p w:rsidR="0051735D" w:rsidRPr="00656985" w:rsidRDefault="0051735D" w:rsidP="0051735D">
      <w:pPr>
        <w:spacing w:line="360" w:lineRule="auto"/>
        <w:rPr>
          <w:rFonts w:ascii="Times New Roman" w:hAnsi="Times New Roman" w:cs="Times New Roman"/>
          <w:szCs w:val="21"/>
        </w:rPr>
      </w:pPr>
    </w:p>
    <w:p w:rsidR="0051735D" w:rsidRPr="0051735D" w:rsidRDefault="0051735D" w:rsidP="0051735D">
      <w:pPr>
        <w:spacing w:line="360" w:lineRule="auto"/>
        <w:rPr>
          <w:rFonts w:ascii="Times New Roman" w:hAnsi="Times New Roman" w:cs="Times New Roman"/>
          <w:sz w:val="24"/>
          <w:szCs w:val="24"/>
        </w:rPr>
      </w:pPr>
    </w:p>
    <w:p w:rsidR="0051735D" w:rsidRPr="0051735D" w:rsidRDefault="0051735D" w:rsidP="0051735D">
      <w:pPr>
        <w:spacing w:line="360" w:lineRule="auto"/>
        <w:rPr>
          <w:rFonts w:ascii="Times New Roman" w:hAnsi="Times New Roman" w:cs="Times New Roman"/>
          <w:sz w:val="24"/>
          <w:szCs w:val="24"/>
        </w:rPr>
      </w:pPr>
    </w:p>
    <w:p w:rsidR="0051735D" w:rsidRPr="0051735D" w:rsidRDefault="0051735D" w:rsidP="0051735D">
      <w:pPr>
        <w:spacing w:line="360" w:lineRule="auto"/>
        <w:rPr>
          <w:rFonts w:ascii="Times New Roman" w:hAnsi="Times New Roman" w:cs="Times New Roman"/>
          <w:sz w:val="24"/>
          <w:szCs w:val="24"/>
        </w:rPr>
      </w:pPr>
    </w:p>
    <w:p w:rsidR="00000000" w:rsidRDefault="0051735D" w:rsidP="001E6712">
      <w:pPr>
        <w:keepNext/>
        <w:keepLines/>
        <w:pageBreakBefore/>
        <w:spacing w:beforeLines="50" w:afterLines="50" w:line="720" w:lineRule="auto"/>
        <w:jc w:val="left"/>
        <w:outlineLvl w:val="0"/>
        <w:rPr>
          <w:rFonts w:asciiTheme="minorEastAsia" w:hAnsiTheme="minorEastAsia" w:cs="Times New Roman"/>
          <w:b/>
          <w:kern w:val="44"/>
          <w:sz w:val="32"/>
          <w:szCs w:val="32"/>
        </w:rPr>
      </w:pPr>
      <w:bookmarkStart w:id="338" w:name="_Toc507491651"/>
      <w:r w:rsidRPr="0051735D">
        <w:rPr>
          <w:rFonts w:asciiTheme="minorEastAsia" w:hAnsiTheme="minorEastAsia" w:cs="Times New Roman" w:hint="eastAsia"/>
          <w:bCs/>
          <w:kern w:val="44"/>
          <w:sz w:val="32"/>
          <w:szCs w:val="32"/>
        </w:rPr>
        <w:lastRenderedPageBreak/>
        <w:t>附录</w:t>
      </w:r>
      <w:r w:rsidR="00A333E0">
        <w:rPr>
          <w:rFonts w:asciiTheme="minorEastAsia" w:hAnsiTheme="minorEastAsia" w:cs="Times New Roman"/>
          <w:bCs/>
          <w:kern w:val="44"/>
          <w:sz w:val="32"/>
          <w:szCs w:val="32"/>
        </w:rPr>
        <w:t>B</w:t>
      </w:r>
      <w:r w:rsidRPr="0051735D">
        <w:rPr>
          <w:rFonts w:asciiTheme="minorEastAsia" w:hAnsiTheme="minorEastAsia" w:cs="Times New Roman" w:hint="eastAsia"/>
          <w:bCs/>
          <w:kern w:val="44"/>
          <w:sz w:val="32"/>
          <w:szCs w:val="32"/>
        </w:rPr>
        <w:t xml:space="preserve">  </w:t>
      </w:r>
      <w:r w:rsidR="00663E2F">
        <w:rPr>
          <w:rFonts w:asciiTheme="minorEastAsia" w:hAnsiTheme="minorEastAsia" w:cs="Times New Roman" w:hint="eastAsia"/>
          <w:bCs/>
          <w:kern w:val="44"/>
          <w:sz w:val="32"/>
          <w:szCs w:val="32"/>
        </w:rPr>
        <w:t>建筑工业化</w:t>
      </w:r>
      <w:r w:rsidRPr="0051735D">
        <w:rPr>
          <w:rFonts w:asciiTheme="minorEastAsia" w:hAnsiTheme="minorEastAsia" w:cs="Times New Roman" w:hint="eastAsia"/>
          <w:bCs/>
          <w:kern w:val="44"/>
          <w:sz w:val="32"/>
          <w:szCs w:val="32"/>
        </w:rPr>
        <w:t>内装工程检验批质量验收记录表</w:t>
      </w:r>
      <w:bookmarkEnd w:id="338"/>
    </w:p>
    <w:p w:rsidR="0051735D" w:rsidRPr="00656985" w:rsidRDefault="008D5159" w:rsidP="0051735D">
      <w:pPr>
        <w:spacing w:line="360" w:lineRule="auto"/>
        <w:jc w:val="center"/>
        <w:rPr>
          <w:rFonts w:ascii="黑体" w:eastAsia="黑体" w:hAnsi="黑体" w:cs="Times New Roman"/>
          <w:b/>
          <w:szCs w:val="21"/>
        </w:rPr>
      </w:pPr>
      <w:r w:rsidRPr="008D5159">
        <w:rPr>
          <w:rFonts w:ascii="黑体" w:eastAsia="黑体" w:hAnsi="黑体" w:cs="Times New Roman"/>
          <w:b/>
          <w:szCs w:val="21"/>
        </w:rPr>
        <w:t>表</w:t>
      </w:r>
      <w:r w:rsidR="00A333E0">
        <w:rPr>
          <w:rFonts w:ascii="黑体" w:eastAsia="黑体" w:hAnsi="黑体" w:cs="Times New Roman"/>
          <w:b/>
          <w:szCs w:val="21"/>
        </w:rPr>
        <w:t>B</w:t>
      </w:r>
      <w:r w:rsidRPr="008D5159">
        <w:rPr>
          <w:rFonts w:ascii="黑体" w:eastAsia="黑体" w:hAnsi="黑体" w:cs="Times New Roman"/>
          <w:b/>
          <w:szCs w:val="21"/>
        </w:rPr>
        <w:t xml:space="preserve">  </w:t>
      </w:r>
      <w:r w:rsidR="00663E2F">
        <w:rPr>
          <w:rFonts w:ascii="黑体" w:eastAsia="黑体" w:hAnsi="黑体" w:cs="Times New Roman" w:hint="eastAsia"/>
          <w:b/>
          <w:szCs w:val="21"/>
        </w:rPr>
        <w:t>建筑工业化</w:t>
      </w:r>
      <w:r w:rsidRPr="008D5159">
        <w:rPr>
          <w:rFonts w:ascii="黑体" w:eastAsia="黑体" w:hAnsi="黑体" w:cs="Times New Roman"/>
          <w:b/>
          <w:szCs w:val="21"/>
        </w:rPr>
        <w:t>内装工程检验批质量验收记录表</w:t>
      </w:r>
    </w:p>
    <w:tbl>
      <w:tblPr>
        <w:tblpPr w:leftFromText="180" w:rightFromText="180" w:vertAnchor="text" w:horzAnchor="margin" w:tblpY="110"/>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4"/>
        <w:gridCol w:w="453"/>
        <w:gridCol w:w="683"/>
        <w:gridCol w:w="1137"/>
        <w:gridCol w:w="229"/>
        <w:gridCol w:w="1366"/>
        <w:gridCol w:w="1130"/>
        <w:gridCol w:w="234"/>
        <w:gridCol w:w="1364"/>
        <w:gridCol w:w="1351"/>
      </w:tblGrid>
      <w:tr w:rsidR="0051735D" w:rsidRPr="00656985" w:rsidTr="0091099A">
        <w:trPr>
          <w:trHeight w:hRule="exact" w:val="674"/>
        </w:trPr>
        <w:tc>
          <w:tcPr>
            <w:tcW w:w="951" w:type="pct"/>
            <w:gridSpan w:val="3"/>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单位（子单位）工程名称</w:t>
            </w:r>
          </w:p>
        </w:tc>
        <w:tc>
          <w:tcPr>
            <w:tcW w:w="676"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947" w:type="pct"/>
            <w:gridSpan w:val="2"/>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分部（子分部）工程名称</w:t>
            </w:r>
          </w:p>
        </w:tc>
        <w:tc>
          <w:tcPr>
            <w:tcW w:w="672"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950" w:type="pct"/>
            <w:gridSpan w:val="2"/>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分项工程名称</w:t>
            </w: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425"/>
        </w:trPr>
        <w:tc>
          <w:tcPr>
            <w:tcW w:w="951" w:type="pct"/>
            <w:gridSpan w:val="3"/>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施工单位</w:t>
            </w:r>
          </w:p>
        </w:tc>
        <w:tc>
          <w:tcPr>
            <w:tcW w:w="676"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947" w:type="pct"/>
            <w:gridSpan w:val="2"/>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项目负责人</w:t>
            </w:r>
          </w:p>
        </w:tc>
        <w:tc>
          <w:tcPr>
            <w:tcW w:w="672"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950" w:type="pct"/>
            <w:gridSpan w:val="2"/>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检验批容量</w:t>
            </w: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640"/>
        </w:trPr>
        <w:tc>
          <w:tcPr>
            <w:tcW w:w="951" w:type="pct"/>
            <w:gridSpan w:val="3"/>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分包单位</w:t>
            </w:r>
          </w:p>
        </w:tc>
        <w:tc>
          <w:tcPr>
            <w:tcW w:w="676"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947" w:type="pct"/>
            <w:gridSpan w:val="2"/>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分包单位项目负责人</w:t>
            </w:r>
          </w:p>
        </w:tc>
        <w:tc>
          <w:tcPr>
            <w:tcW w:w="672"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950" w:type="pct"/>
            <w:gridSpan w:val="2"/>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检验批部位</w:t>
            </w: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425"/>
        </w:trPr>
        <w:tc>
          <w:tcPr>
            <w:tcW w:w="951" w:type="pct"/>
            <w:gridSpan w:val="3"/>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施工依据</w:t>
            </w:r>
          </w:p>
        </w:tc>
        <w:tc>
          <w:tcPr>
            <w:tcW w:w="1624"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672"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验收依据</w:t>
            </w:r>
          </w:p>
        </w:tc>
        <w:tc>
          <w:tcPr>
            <w:tcW w:w="1753"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908"/>
        </w:trPr>
        <w:tc>
          <w:tcPr>
            <w:tcW w:w="1763" w:type="pct"/>
            <w:gridSpan w:val="5"/>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验收项目</w:t>
            </w:r>
          </w:p>
        </w:tc>
        <w:tc>
          <w:tcPr>
            <w:tcW w:w="811"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设计要求及规范规定</w:t>
            </w:r>
          </w:p>
        </w:tc>
        <w:tc>
          <w:tcPr>
            <w:tcW w:w="811" w:type="pct"/>
            <w:gridSpan w:val="2"/>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最小/实际</w:t>
            </w:r>
            <w:r w:rsidRPr="008D5159">
              <w:rPr>
                <w:rFonts w:asciiTheme="minorEastAsia" w:hAnsiTheme="minorEastAsia" w:cs="Times New Roman"/>
                <w:szCs w:val="21"/>
              </w:rPr>
              <w:t xml:space="preserve"> </w:t>
            </w:r>
            <w:r w:rsidRPr="008D5159">
              <w:rPr>
                <w:rFonts w:asciiTheme="minorEastAsia" w:hAnsiTheme="minorEastAsia" w:cs="Times New Roman" w:hint="eastAsia"/>
                <w:szCs w:val="21"/>
              </w:rPr>
              <w:t>抽样数量</w:t>
            </w:r>
          </w:p>
        </w:tc>
        <w:tc>
          <w:tcPr>
            <w:tcW w:w="811"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检查记录</w:t>
            </w:r>
          </w:p>
        </w:tc>
        <w:tc>
          <w:tcPr>
            <w:tcW w:w="803"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检查结果</w:t>
            </w:r>
          </w:p>
        </w:tc>
      </w:tr>
      <w:tr w:rsidR="0051735D" w:rsidRPr="00656985" w:rsidTr="0091099A">
        <w:trPr>
          <w:trHeight w:hRule="exact" w:val="425"/>
        </w:trPr>
        <w:tc>
          <w:tcPr>
            <w:tcW w:w="276" w:type="pct"/>
            <w:vMerge w:val="restar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主</w:t>
            </w:r>
          </w:p>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控</w:t>
            </w:r>
          </w:p>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项</w:t>
            </w:r>
          </w:p>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目</w:t>
            </w:r>
          </w:p>
        </w:tc>
        <w:tc>
          <w:tcPr>
            <w:tcW w:w="269"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szCs w:val="21"/>
              </w:rPr>
              <w:t>1</w:t>
            </w:r>
          </w:p>
        </w:tc>
        <w:tc>
          <w:tcPr>
            <w:tcW w:w="1218"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gridSpan w:val="2"/>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425"/>
        </w:trPr>
        <w:tc>
          <w:tcPr>
            <w:tcW w:w="276" w:type="pct"/>
            <w:vMerge/>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269"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szCs w:val="21"/>
              </w:rPr>
              <w:t>2</w:t>
            </w:r>
          </w:p>
        </w:tc>
        <w:tc>
          <w:tcPr>
            <w:tcW w:w="1218"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gridSpan w:val="2"/>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425"/>
        </w:trPr>
        <w:tc>
          <w:tcPr>
            <w:tcW w:w="276" w:type="pct"/>
            <w:vMerge/>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269"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szCs w:val="21"/>
              </w:rPr>
              <w:t>3</w:t>
            </w:r>
          </w:p>
        </w:tc>
        <w:tc>
          <w:tcPr>
            <w:tcW w:w="1218"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gridSpan w:val="2"/>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425"/>
        </w:trPr>
        <w:tc>
          <w:tcPr>
            <w:tcW w:w="276" w:type="pct"/>
            <w:vMerge/>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269"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szCs w:val="21"/>
              </w:rPr>
              <w:t>4</w:t>
            </w:r>
          </w:p>
        </w:tc>
        <w:tc>
          <w:tcPr>
            <w:tcW w:w="1218"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gridSpan w:val="2"/>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425"/>
        </w:trPr>
        <w:tc>
          <w:tcPr>
            <w:tcW w:w="276" w:type="pct"/>
            <w:vMerge/>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269"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szCs w:val="21"/>
              </w:rPr>
              <w:t>5</w:t>
            </w:r>
          </w:p>
        </w:tc>
        <w:tc>
          <w:tcPr>
            <w:tcW w:w="1218"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gridSpan w:val="2"/>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425"/>
        </w:trPr>
        <w:tc>
          <w:tcPr>
            <w:tcW w:w="276" w:type="pct"/>
            <w:vMerge/>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269"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szCs w:val="21"/>
              </w:rPr>
              <w:t>6</w:t>
            </w:r>
          </w:p>
        </w:tc>
        <w:tc>
          <w:tcPr>
            <w:tcW w:w="1218"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gridSpan w:val="2"/>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425"/>
        </w:trPr>
        <w:tc>
          <w:tcPr>
            <w:tcW w:w="276" w:type="pct"/>
            <w:vMerge/>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269"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szCs w:val="21"/>
              </w:rPr>
              <w:t>7</w:t>
            </w:r>
          </w:p>
        </w:tc>
        <w:tc>
          <w:tcPr>
            <w:tcW w:w="1218"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gridSpan w:val="2"/>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425"/>
        </w:trPr>
        <w:tc>
          <w:tcPr>
            <w:tcW w:w="276" w:type="pct"/>
            <w:vMerge/>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269"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szCs w:val="21"/>
              </w:rPr>
              <w:t>8</w:t>
            </w:r>
          </w:p>
        </w:tc>
        <w:tc>
          <w:tcPr>
            <w:tcW w:w="1218"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gridSpan w:val="2"/>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425"/>
        </w:trPr>
        <w:tc>
          <w:tcPr>
            <w:tcW w:w="276" w:type="pct"/>
            <w:vMerge/>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269"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szCs w:val="21"/>
              </w:rPr>
              <w:t>9</w:t>
            </w:r>
          </w:p>
        </w:tc>
        <w:tc>
          <w:tcPr>
            <w:tcW w:w="1218"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gridSpan w:val="2"/>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425"/>
        </w:trPr>
        <w:tc>
          <w:tcPr>
            <w:tcW w:w="276" w:type="pct"/>
            <w:vMerge/>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269"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szCs w:val="21"/>
              </w:rPr>
              <w:t>10</w:t>
            </w:r>
          </w:p>
        </w:tc>
        <w:tc>
          <w:tcPr>
            <w:tcW w:w="1218"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gridSpan w:val="2"/>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425"/>
        </w:trPr>
        <w:tc>
          <w:tcPr>
            <w:tcW w:w="276" w:type="pct"/>
            <w:vMerge w:val="restar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一</w:t>
            </w:r>
            <w:r w:rsidRPr="008D5159">
              <w:rPr>
                <w:rFonts w:asciiTheme="minorEastAsia" w:hAnsiTheme="minorEastAsia" w:cs="Times New Roman"/>
                <w:szCs w:val="21"/>
              </w:rPr>
              <w:t xml:space="preserve"> </w:t>
            </w:r>
            <w:r w:rsidRPr="008D5159">
              <w:rPr>
                <w:rFonts w:asciiTheme="minorEastAsia" w:hAnsiTheme="minorEastAsia" w:cs="Times New Roman" w:hint="eastAsia"/>
                <w:szCs w:val="21"/>
              </w:rPr>
              <w:t>般</w:t>
            </w:r>
          </w:p>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项</w:t>
            </w:r>
          </w:p>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目</w:t>
            </w:r>
          </w:p>
        </w:tc>
        <w:tc>
          <w:tcPr>
            <w:tcW w:w="269"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szCs w:val="21"/>
              </w:rPr>
              <w:t>1</w:t>
            </w:r>
          </w:p>
        </w:tc>
        <w:tc>
          <w:tcPr>
            <w:tcW w:w="1218"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gridSpan w:val="2"/>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425"/>
        </w:trPr>
        <w:tc>
          <w:tcPr>
            <w:tcW w:w="276" w:type="pct"/>
            <w:vMerge/>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269"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szCs w:val="21"/>
              </w:rPr>
              <w:t>2</w:t>
            </w:r>
          </w:p>
        </w:tc>
        <w:tc>
          <w:tcPr>
            <w:tcW w:w="1218"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gridSpan w:val="2"/>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425"/>
        </w:trPr>
        <w:tc>
          <w:tcPr>
            <w:tcW w:w="276" w:type="pct"/>
            <w:vMerge/>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269"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szCs w:val="21"/>
              </w:rPr>
              <w:t>3</w:t>
            </w:r>
          </w:p>
        </w:tc>
        <w:tc>
          <w:tcPr>
            <w:tcW w:w="1218"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gridSpan w:val="2"/>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425"/>
        </w:trPr>
        <w:tc>
          <w:tcPr>
            <w:tcW w:w="276" w:type="pct"/>
            <w:vMerge/>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269"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szCs w:val="21"/>
              </w:rPr>
              <w:t>4</w:t>
            </w:r>
          </w:p>
        </w:tc>
        <w:tc>
          <w:tcPr>
            <w:tcW w:w="1218"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gridSpan w:val="2"/>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425"/>
        </w:trPr>
        <w:tc>
          <w:tcPr>
            <w:tcW w:w="276" w:type="pct"/>
            <w:vMerge/>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269" w:type="pct"/>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szCs w:val="21"/>
              </w:rPr>
              <w:t>5</w:t>
            </w:r>
          </w:p>
        </w:tc>
        <w:tc>
          <w:tcPr>
            <w:tcW w:w="1218" w:type="pct"/>
            <w:gridSpan w:val="3"/>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gridSpan w:val="2"/>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11" w:type="pct"/>
            <w:shd w:val="clear" w:color="auto" w:fill="FFFFFF"/>
            <w:vAlign w:val="center"/>
          </w:tcPr>
          <w:p w:rsidR="0051735D" w:rsidRPr="00656985" w:rsidRDefault="0051735D" w:rsidP="0051735D">
            <w:pPr>
              <w:jc w:val="center"/>
              <w:rPr>
                <w:rFonts w:asciiTheme="minorEastAsia" w:hAnsiTheme="minorEastAsia" w:cs="Times New Roman"/>
                <w:szCs w:val="21"/>
              </w:rPr>
            </w:pPr>
          </w:p>
        </w:tc>
        <w:tc>
          <w:tcPr>
            <w:tcW w:w="803" w:type="pct"/>
            <w:shd w:val="clear" w:color="auto" w:fill="FFFFFF"/>
            <w:vAlign w:val="center"/>
          </w:tcPr>
          <w:p w:rsidR="0051735D" w:rsidRPr="00656985" w:rsidRDefault="0051735D" w:rsidP="0051735D">
            <w:pPr>
              <w:jc w:val="center"/>
              <w:rPr>
                <w:rFonts w:asciiTheme="minorEastAsia" w:hAnsiTheme="minorEastAsia" w:cs="Times New Roman"/>
                <w:szCs w:val="21"/>
              </w:rPr>
            </w:pPr>
          </w:p>
        </w:tc>
      </w:tr>
      <w:tr w:rsidR="0051735D" w:rsidRPr="00656985" w:rsidTr="0091099A">
        <w:trPr>
          <w:trHeight w:hRule="exact" w:val="1056"/>
        </w:trPr>
        <w:tc>
          <w:tcPr>
            <w:tcW w:w="1763" w:type="pct"/>
            <w:gridSpan w:val="5"/>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施工单位</w:t>
            </w:r>
            <w:r w:rsidRPr="008D5159">
              <w:rPr>
                <w:rFonts w:asciiTheme="minorEastAsia" w:hAnsiTheme="minorEastAsia" w:cs="Times New Roman"/>
                <w:szCs w:val="21"/>
              </w:rPr>
              <w:t xml:space="preserve"> </w:t>
            </w:r>
            <w:r w:rsidRPr="008D5159">
              <w:rPr>
                <w:rFonts w:asciiTheme="minorEastAsia" w:hAnsiTheme="minorEastAsia" w:cs="Times New Roman" w:hint="eastAsia"/>
                <w:szCs w:val="21"/>
              </w:rPr>
              <w:t>检查结果</w:t>
            </w:r>
          </w:p>
        </w:tc>
        <w:tc>
          <w:tcPr>
            <w:tcW w:w="3237" w:type="pct"/>
            <w:gridSpan w:val="5"/>
            <w:shd w:val="clear" w:color="auto" w:fill="FFFFFF"/>
            <w:vAlign w:val="center"/>
          </w:tcPr>
          <w:p w:rsidR="0051735D" w:rsidRPr="00656985" w:rsidRDefault="008D5159" w:rsidP="0051735D">
            <w:pPr>
              <w:jc w:val="left"/>
              <w:rPr>
                <w:rFonts w:asciiTheme="minorEastAsia" w:hAnsiTheme="minorEastAsia" w:cs="Times New Roman"/>
                <w:szCs w:val="21"/>
              </w:rPr>
            </w:pPr>
            <w:r w:rsidRPr="008D5159">
              <w:rPr>
                <w:rFonts w:asciiTheme="minorEastAsia" w:hAnsiTheme="minorEastAsia" w:cs="Times New Roman" w:hint="eastAsia"/>
                <w:szCs w:val="21"/>
              </w:rPr>
              <w:t>专业工长：</w:t>
            </w:r>
          </w:p>
          <w:p w:rsidR="0051735D" w:rsidRPr="00656985" w:rsidRDefault="008D5159" w:rsidP="0051735D">
            <w:pPr>
              <w:jc w:val="left"/>
              <w:rPr>
                <w:rFonts w:asciiTheme="minorEastAsia" w:hAnsiTheme="minorEastAsia" w:cs="Times New Roman"/>
                <w:szCs w:val="21"/>
              </w:rPr>
            </w:pPr>
            <w:r w:rsidRPr="008D5159">
              <w:rPr>
                <w:rFonts w:asciiTheme="minorEastAsia" w:hAnsiTheme="minorEastAsia" w:cs="Times New Roman" w:hint="eastAsia"/>
                <w:szCs w:val="21"/>
              </w:rPr>
              <w:t>项目专业质量检查员：</w:t>
            </w:r>
          </w:p>
          <w:p w:rsidR="0051735D" w:rsidRPr="00656985" w:rsidRDefault="008D5159" w:rsidP="0051735D">
            <w:pPr>
              <w:jc w:val="left"/>
              <w:rPr>
                <w:rFonts w:asciiTheme="minorEastAsia" w:hAnsiTheme="minorEastAsia" w:cs="Times New Roman"/>
                <w:szCs w:val="21"/>
              </w:rPr>
            </w:pPr>
            <w:r w:rsidRPr="008D5159">
              <w:rPr>
                <w:rFonts w:asciiTheme="minorEastAsia" w:hAnsiTheme="minorEastAsia" w:cs="Times New Roman" w:hint="eastAsia"/>
                <w:szCs w:val="21"/>
              </w:rPr>
              <w:t>年月日</w:t>
            </w:r>
          </w:p>
        </w:tc>
      </w:tr>
      <w:tr w:rsidR="0051735D" w:rsidRPr="00656985" w:rsidTr="0091099A">
        <w:trPr>
          <w:trHeight w:hRule="exact" w:val="879"/>
        </w:trPr>
        <w:tc>
          <w:tcPr>
            <w:tcW w:w="1763" w:type="pct"/>
            <w:gridSpan w:val="5"/>
            <w:shd w:val="clear" w:color="auto" w:fill="FFFFFF"/>
            <w:vAlign w:val="center"/>
          </w:tcPr>
          <w:p w:rsidR="0051735D" w:rsidRPr="00656985" w:rsidRDefault="008D5159" w:rsidP="0051735D">
            <w:pPr>
              <w:jc w:val="center"/>
              <w:rPr>
                <w:rFonts w:asciiTheme="minorEastAsia" w:hAnsiTheme="minorEastAsia" w:cs="Times New Roman"/>
                <w:szCs w:val="21"/>
              </w:rPr>
            </w:pPr>
            <w:r w:rsidRPr="008D5159">
              <w:rPr>
                <w:rFonts w:asciiTheme="minorEastAsia" w:hAnsiTheme="minorEastAsia" w:cs="Times New Roman" w:hint="eastAsia"/>
                <w:szCs w:val="21"/>
              </w:rPr>
              <w:t>监理单位</w:t>
            </w:r>
            <w:r w:rsidRPr="008D5159">
              <w:rPr>
                <w:rFonts w:asciiTheme="minorEastAsia" w:hAnsiTheme="minorEastAsia" w:cs="Times New Roman"/>
                <w:szCs w:val="21"/>
              </w:rPr>
              <w:t xml:space="preserve"> </w:t>
            </w:r>
            <w:r w:rsidRPr="008D5159">
              <w:rPr>
                <w:rFonts w:asciiTheme="minorEastAsia" w:hAnsiTheme="minorEastAsia" w:cs="Times New Roman" w:hint="eastAsia"/>
                <w:szCs w:val="21"/>
              </w:rPr>
              <w:t>验收结果</w:t>
            </w:r>
          </w:p>
        </w:tc>
        <w:tc>
          <w:tcPr>
            <w:tcW w:w="3237" w:type="pct"/>
            <w:gridSpan w:val="5"/>
            <w:shd w:val="clear" w:color="auto" w:fill="FFFFFF"/>
            <w:vAlign w:val="center"/>
          </w:tcPr>
          <w:p w:rsidR="0051735D" w:rsidRPr="00656985" w:rsidRDefault="008D5159" w:rsidP="0051735D">
            <w:pPr>
              <w:jc w:val="left"/>
              <w:rPr>
                <w:rFonts w:asciiTheme="minorEastAsia" w:hAnsiTheme="minorEastAsia" w:cs="Times New Roman"/>
                <w:szCs w:val="21"/>
              </w:rPr>
            </w:pPr>
            <w:r w:rsidRPr="008D5159">
              <w:rPr>
                <w:rFonts w:asciiTheme="minorEastAsia" w:hAnsiTheme="minorEastAsia" w:cs="Times New Roman" w:hint="eastAsia"/>
                <w:szCs w:val="21"/>
              </w:rPr>
              <w:t>专业监理工程师：</w:t>
            </w:r>
          </w:p>
          <w:p w:rsidR="0051735D" w:rsidRPr="00656985" w:rsidRDefault="008D5159" w:rsidP="0051735D">
            <w:pPr>
              <w:jc w:val="left"/>
              <w:rPr>
                <w:rFonts w:asciiTheme="minorEastAsia" w:hAnsiTheme="minorEastAsia" w:cs="Times New Roman"/>
                <w:szCs w:val="21"/>
              </w:rPr>
            </w:pPr>
            <w:r w:rsidRPr="008D5159">
              <w:rPr>
                <w:rFonts w:asciiTheme="minorEastAsia" w:hAnsiTheme="minorEastAsia" w:cs="Times New Roman" w:hint="eastAsia"/>
                <w:szCs w:val="21"/>
              </w:rPr>
              <w:t>年月日</w:t>
            </w:r>
          </w:p>
        </w:tc>
      </w:tr>
    </w:tbl>
    <w:p w:rsidR="0051735D" w:rsidRDefault="0051735D" w:rsidP="0051735D">
      <w:pPr>
        <w:rPr>
          <w:rFonts w:ascii="Times New Roman" w:hAnsi="Times New Roman" w:cs="Times New Roman"/>
        </w:rPr>
      </w:pPr>
    </w:p>
    <w:p w:rsidR="00F87907" w:rsidRDefault="00F87907" w:rsidP="0051735D">
      <w:pPr>
        <w:rPr>
          <w:rFonts w:ascii="Times New Roman" w:hAnsi="Times New Roman" w:cs="Times New Roman"/>
        </w:rPr>
      </w:pPr>
    </w:p>
    <w:p w:rsidR="00000000" w:rsidRDefault="00F87907" w:rsidP="001E6712">
      <w:pPr>
        <w:keepNext/>
        <w:keepLines/>
        <w:pageBreakBefore/>
        <w:spacing w:beforeLines="50" w:afterLines="50" w:line="720" w:lineRule="auto"/>
        <w:jc w:val="left"/>
        <w:outlineLvl w:val="0"/>
        <w:rPr>
          <w:rFonts w:asciiTheme="minorEastAsia" w:hAnsiTheme="minorEastAsia" w:cs="Times New Roman"/>
          <w:b/>
          <w:kern w:val="44"/>
          <w:sz w:val="32"/>
          <w:szCs w:val="32"/>
        </w:rPr>
      </w:pPr>
      <w:r w:rsidRPr="0051735D">
        <w:rPr>
          <w:rFonts w:asciiTheme="minorEastAsia" w:hAnsiTheme="minorEastAsia" w:cs="Times New Roman" w:hint="eastAsia"/>
          <w:bCs/>
          <w:kern w:val="44"/>
          <w:sz w:val="32"/>
          <w:szCs w:val="32"/>
        </w:rPr>
        <w:lastRenderedPageBreak/>
        <w:t>附录</w:t>
      </w:r>
      <w:r w:rsidR="00B54DBA">
        <w:rPr>
          <w:rFonts w:asciiTheme="minorEastAsia" w:hAnsiTheme="minorEastAsia" w:cs="Times New Roman"/>
          <w:bCs/>
          <w:kern w:val="44"/>
          <w:sz w:val="32"/>
          <w:szCs w:val="32"/>
        </w:rPr>
        <w:t>C</w:t>
      </w:r>
      <w:r w:rsidRPr="0051735D">
        <w:rPr>
          <w:rFonts w:asciiTheme="minorEastAsia" w:hAnsiTheme="minorEastAsia" w:cs="Times New Roman" w:hint="eastAsia"/>
          <w:bCs/>
          <w:kern w:val="44"/>
          <w:sz w:val="32"/>
          <w:szCs w:val="32"/>
        </w:rPr>
        <w:t xml:space="preserve">  </w:t>
      </w:r>
      <w:r>
        <w:rPr>
          <w:rFonts w:asciiTheme="minorEastAsia" w:hAnsiTheme="minorEastAsia" w:cs="Times New Roman" w:hint="eastAsia"/>
          <w:bCs/>
          <w:kern w:val="44"/>
          <w:sz w:val="32"/>
          <w:szCs w:val="32"/>
        </w:rPr>
        <w:t>隐蔽</w:t>
      </w:r>
      <w:r>
        <w:rPr>
          <w:rFonts w:asciiTheme="minorEastAsia" w:hAnsiTheme="minorEastAsia" w:cs="Times New Roman"/>
          <w:bCs/>
          <w:kern w:val="44"/>
          <w:sz w:val="32"/>
          <w:szCs w:val="32"/>
        </w:rPr>
        <w:t>工程</w:t>
      </w:r>
      <w:r w:rsidRPr="0051735D">
        <w:rPr>
          <w:rFonts w:asciiTheme="minorEastAsia" w:hAnsiTheme="minorEastAsia" w:cs="Times New Roman" w:hint="eastAsia"/>
          <w:bCs/>
          <w:kern w:val="44"/>
          <w:sz w:val="32"/>
          <w:szCs w:val="32"/>
        </w:rPr>
        <w:t>验收记录表</w:t>
      </w:r>
    </w:p>
    <w:p w:rsidR="00F87907" w:rsidRPr="00A75472" w:rsidRDefault="00F87907" w:rsidP="00F87907">
      <w:pPr>
        <w:spacing w:line="360" w:lineRule="auto"/>
        <w:jc w:val="center"/>
        <w:rPr>
          <w:rFonts w:ascii="黑体" w:eastAsia="黑体" w:hAnsi="黑体" w:cs="Times New Roman"/>
          <w:b/>
          <w:szCs w:val="21"/>
        </w:rPr>
      </w:pPr>
      <w:r w:rsidRPr="00A75472">
        <w:rPr>
          <w:rFonts w:ascii="黑体" w:eastAsia="黑体" w:hAnsi="黑体" w:cs="Times New Roman"/>
          <w:b/>
          <w:szCs w:val="21"/>
        </w:rPr>
        <w:t>表</w:t>
      </w:r>
      <w:r w:rsidR="00B54DBA">
        <w:rPr>
          <w:rFonts w:ascii="黑体" w:eastAsia="黑体" w:hAnsi="黑体" w:cs="Times New Roman"/>
          <w:b/>
          <w:szCs w:val="21"/>
        </w:rPr>
        <w:t>C</w:t>
      </w:r>
      <w:r w:rsidRPr="00A75472">
        <w:rPr>
          <w:rFonts w:ascii="黑体" w:eastAsia="黑体" w:hAnsi="黑体" w:cs="Times New Roman"/>
          <w:b/>
          <w:szCs w:val="21"/>
        </w:rPr>
        <w:t xml:space="preserve">  </w:t>
      </w:r>
      <w:r w:rsidR="00B54DBA">
        <w:rPr>
          <w:rFonts w:ascii="黑体" w:eastAsia="黑体" w:hAnsi="黑体" w:cs="Times New Roman" w:hint="eastAsia"/>
          <w:b/>
          <w:szCs w:val="21"/>
        </w:rPr>
        <w:t>隐蔽</w:t>
      </w:r>
      <w:r w:rsidR="00B54DBA">
        <w:rPr>
          <w:rFonts w:ascii="黑体" w:eastAsia="黑体" w:hAnsi="黑体" w:cs="Times New Roman"/>
          <w:b/>
          <w:szCs w:val="21"/>
        </w:rPr>
        <w:t>工程</w:t>
      </w:r>
      <w:r w:rsidRPr="00A75472">
        <w:rPr>
          <w:rFonts w:ascii="黑体" w:eastAsia="黑体" w:hAnsi="黑体" w:cs="Times New Roman"/>
          <w:b/>
          <w:szCs w:val="21"/>
        </w:rPr>
        <w:t>验收记录表</w:t>
      </w:r>
    </w:p>
    <w:tbl>
      <w:tblPr>
        <w:tblpPr w:leftFromText="180" w:rightFromText="180" w:vertAnchor="text" w:horzAnchor="margin" w:tblpY="110"/>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85"/>
        <w:gridCol w:w="1563"/>
        <w:gridCol w:w="782"/>
        <w:gridCol w:w="1347"/>
        <w:gridCol w:w="2735"/>
        <w:gridCol w:w="19"/>
      </w:tblGrid>
      <w:tr w:rsidR="00B54DBA" w:rsidRPr="00656985" w:rsidTr="00B54DBA">
        <w:trPr>
          <w:trHeight w:hRule="exact" w:val="576"/>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r>
              <w:rPr>
                <w:rFonts w:asciiTheme="minorEastAsia" w:hAnsiTheme="minorEastAsia" w:cs="Times New Roman" w:hint="eastAsia"/>
                <w:szCs w:val="21"/>
              </w:rPr>
              <w:t>装饰装修</w:t>
            </w:r>
            <w:r w:rsidRPr="00A75472">
              <w:rPr>
                <w:rFonts w:asciiTheme="minorEastAsia" w:hAnsiTheme="minorEastAsia" w:cs="Times New Roman" w:hint="eastAsia"/>
                <w:szCs w:val="21"/>
              </w:rPr>
              <w:t>工程名称</w:t>
            </w:r>
          </w:p>
        </w:tc>
        <w:tc>
          <w:tcPr>
            <w:tcW w:w="1391"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2421"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r>
              <w:rPr>
                <w:rFonts w:asciiTheme="minorEastAsia" w:hAnsiTheme="minorEastAsia" w:cs="Times New Roman" w:hint="eastAsia"/>
                <w:szCs w:val="21"/>
              </w:rPr>
              <w:t>项目</w:t>
            </w:r>
            <w:r>
              <w:rPr>
                <w:rFonts w:asciiTheme="minorEastAsia" w:hAnsiTheme="minorEastAsia" w:cs="Times New Roman"/>
                <w:szCs w:val="21"/>
              </w:rPr>
              <w:t>经理</w:t>
            </w:r>
          </w:p>
        </w:tc>
        <w:tc>
          <w:tcPr>
            <w:tcW w:w="11"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B54DBA">
        <w:trPr>
          <w:trHeight w:hRule="exact" w:val="425"/>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r>
              <w:rPr>
                <w:rFonts w:asciiTheme="minorEastAsia" w:hAnsiTheme="minorEastAsia" w:cs="Times New Roman" w:hint="eastAsia"/>
                <w:szCs w:val="21"/>
              </w:rPr>
              <w:t>分项工程</w:t>
            </w:r>
            <w:r>
              <w:rPr>
                <w:rFonts w:asciiTheme="minorEastAsia" w:hAnsiTheme="minorEastAsia" w:cs="Times New Roman"/>
                <w:szCs w:val="21"/>
              </w:rPr>
              <w:t>名称</w:t>
            </w:r>
          </w:p>
        </w:tc>
        <w:tc>
          <w:tcPr>
            <w:tcW w:w="1391"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2421"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r>
              <w:rPr>
                <w:rFonts w:asciiTheme="minorEastAsia" w:hAnsiTheme="minorEastAsia" w:cs="Times New Roman" w:hint="eastAsia"/>
                <w:szCs w:val="21"/>
              </w:rPr>
              <w:t>专业</w:t>
            </w:r>
            <w:r>
              <w:rPr>
                <w:rFonts w:asciiTheme="minorEastAsia" w:hAnsiTheme="minorEastAsia" w:cs="Times New Roman"/>
                <w:szCs w:val="21"/>
              </w:rPr>
              <w:t>工长</w:t>
            </w:r>
          </w:p>
        </w:tc>
        <w:tc>
          <w:tcPr>
            <w:tcW w:w="11"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940CD6">
        <w:trPr>
          <w:gridAfter w:val="1"/>
          <w:wAfter w:w="11" w:type="pct"/>
          <w:trHeight w:hRule="exact" w:val="420"/>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r>
              <w:rPr>
                <w:rFonts w:asciiTheme="minorEastAsia" w:hAnsiTheme="minorEastAsia" w:cs="Times New Roman" w:hint="eastAsia"/>
                <w:szCs w:val="21"/>
              </w:rPr>
              <w:t>施工单位</w:t>
            </w:r>
          </w:p>
        </w:tc>
        <w:tc>
          <w:tcPr>
            <w:tcW w:w="3812" w:type="pct"/>
            <w:gridSpan w:val="4"/>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940CD6">
        <w:trPr>
          <w:gridAfter w:val="1"/>
          <w:wAfter w:w="11" w:type="pct"/>
          <w:trHeight w:hRule="exact" w:val="442"/>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r>
              <w:rPr>
                <w:rFonts w:asciiTheme="minorEastAsia" w:hAnsiTheme="minorEastAsia" w:cs="Times New Roman" w:hint="eastAsia"/>
                <w:szCs w:val="21"/>
              </w:rPr>
              <w:t>施工标准</w:t>
            </w:r>
            <w:r>
              <w:rPr>
                <w:rFonts w:asciiTheme="minorEastAsia" w:hAnsiTheme="minorEastAsia" w:cs="Times New Roman"/>
                <w:szCs w:val="21"/>
              </w:rPr>
              <w:t>名称及代号</w:t>
            </w:r>
          </w:p>
        </w:tc>
        <w:tc>
          <w:tcPr>
            <w:tcW w:w="3812" w:type="pct"/>
            <w:gridSpan w:val="4"/>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940CD6">
        <w:trPr>
          <w:gridAfter w:val="1"/>
          <w:wAfter w:w="11" w:type="pct"/>
          <w:trHeight w:hRule="exact" w:val="422"/>
        </w:trPr>
        <w:tc>
          <w:tcPr>
            <w:tcW w:w="1177" w:type="pct"/>
            <w:shd w:val="clear" w:color="auto" w:fill="FFFFFF"/>
            <w:vAlign w:val="center"/>
          </w:tcPr>
          <w:p w:rsidR="00B54DBA" w:rsidRDefault="00B54DBA" w:rsidP="00B54DBA">
            <w:pPr>
              <w:jc w:val="center"/>
              <w:rPr>
                <w:rFonts w:asciiTheme="minorEastAsia" w:hAnsiTheme="minorEastAsia" w:cs="Times New Roman"/>
                <w:szCs w:val="21"/>
              </w:rPr>
            </w:pPr>
            <w:r>
              <w:rPr>
                <w:rFonts w:asciiTheme="minorEastAsia" w:hAnsiTheme="minorEastAsia" w:cs="Times New Roman" w:hint="eastAsia"/>
                <w:szCs w:val="21"/>
              </w:rPr>
              <w:t>施工</w:t>
            </w:r>
            <w:r>
              <w:rPr>
                <w:rFonts w:asciiTheme="minorEastAsia" w:hAnsiTheme="minorEastAsia" w:cs="Times New Roman"/>
                <w:szCs w:val="21"/>
              </w:rPr>
              <w:t>图名称及编号</w:t>
            </w:r>
          </w:p>
        </w:tc>
        <w:tc>
          <w:tcPr>
            <w:tcW w:w="3812" w:type="pct"/>
            <w:gridSpan w:val="4"/>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B54DBA">
        <w:trPr>
          <w:gridAfter w:val="1"/>
          <w:wAfter w:w="11" w:type="pct"/>
          <w:trHeight w:hRule="exact" w:val="736"/>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r>
              <w:rPr>
                <w:rFonts w:asciiTheme="minorEastAsia" w:hAnsiTheme="minorEastAsia" w:cs="Times New Roman" w:hint="eastAsia"/>
                <w:szCs w:val="21"/>
              </w:rPr>
              <w:t>隐蔽工程</w:t>
            </w:r>
            <w:r>
              <w:rPr>
                <w:rFonts w:asciiTheme="minorEastAsia" w:hAnsiTheme="minorEastAsia" w:cs="Times New Roman"/>
                <w:szCs w:val="21"/>
              </w:rPr>
              <w:t>部位</w:t>
            </w:r>
          </w:p>
        </w:tc>
        <w:tc>
          <w:tcPr>
            <w:tcW w:w="927" w:type="pct"/>
            <w:shd w:val="clear" w:color="auto" w:fill="FFFFFF"/>
            <w:vAlign w:val="center"/>
          </w:tcPr>
          <w:p w:rsidR="00B54DBA" w:rsidRPr="00A75472" w:rsidRDefault="00B54DBA" w:rsidP="00B54DBA">
            <w:pPr>
              <w:jc w:val="center"/>
              <w:rPr>
                <w:rFonts w:asciiTheme="minorEastAsia" w:hAnsiTheme="minorEastAsia" w:cs="Times New Roman"/>
                <w:szCs w:val="21"/>
              </w:rPr>
            </w:pPr>
            <w:r>
              <w:rPr>
                <w:rFonts w:asciiTheme="minorEastAsia" w:hAnsiTheme="minorEastAsia" w:cs="Times New Roman" w:hint="eastAsia"/>
                <w:szCs w:val="21"/>
              </w:rPr>
              <w:t>质量要求</w:t>
            </w:r>
          </w:p>
        </w:tc>
        <w:tc>
          <w:tcPr>
            <w:tcW w:w="1263"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r>
              <w:rPr>
                <w:rFonts w:asciiTheme="minorEastAsia" w:hAnsiTheme="minorEastAsia" w:cs="Times New Roman" w:hint="eastAsia"/>
                <w:szCs w:val="21"/>
              </w:rPr>
              <w:t>施工单位</w:t>
            </w:r>
            <w:r>
              <w:rPr>
                <w:rFonts w:asciiTheme="minorEastAsia" w:hAnsiTheme="minorEastAsia" w:cs="Times New Roman"/>
                <w:szCs w:val="21"/>
              </w:rPr>
              <w:t>自查记录</w:t>
            </w:r>
          </w:p>
        </w:tc>
        <w:tc>
          <w:tcPr>
            <w:tcW w:w="1622" w:type="pct"/>
            <w:shd w:val="clear" w:color="auto" w:fill="FFFFFF"/>
            <w:vAlign w:val="center"/>
          </w:tcPr>
          <w:p w:rsidR="00B54DBA" w:rsidRPr="00A75472" w:rsidRDefault="00B54DBA" w:rsidP="00B54DBA">
            <w:pPr>
              <w:jc w:val="center"/>
              <w:rPr>
                <w:rFonts w:asciiTheme="minorEastAsia" w:hAnsiTheme="minorEastAsia" w:cs="Times New Roman"/>
                <w:szCs w:val="21"/>
              </w:rPr>
            </w:pPr>
            <w:r>
              <w:rPr>
                <w:rFonts w:asciiTheme="minorEastAsia" w:hAnsiTheme="minorEastAsia" w:cs="Times New Roman" w:hint="eastAsia"/>
                <w:szCs w:val="21"/>
              </w:rPr>
              <w:t>监理（建设）单位</w:t>
            </w:r>
            <w:r>
              <w:rPr>
                <w:rFonts w:asciiTheme="minorEastAsia" w:hAnsiTheme="minorEastAsia" w:cs="Times New Roman"/>
                <w:szCs w:val="21"/>
              </w:rPr>
              <w:t>验收记录</w:t>
            </w:r>
          </w:p>
        </w:tc>
      </w:tr>
      <w:tr w:rsidR="00B54DBA" w:rsidRPr="00656985" w:rsidTr="00B54DBA">
        <w:trPr>
          <w:gridAfter w:val="1"/>
          <w:wAfter w:w="11" w:type="pct"/>
          <w:trHeight w:hRule="exact" w:val="425"/>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92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263"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622"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B54DBA">
        <w:trPr>
          <w:gridAfter w:val="1"/>
          <w:wAfter w:w="11" w:type="pct"/>
          <w:trHeight w:hRule="exact" w:val="425"/>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92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263"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622"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B54DBA">
        <w:trPr>
          <w:gridAfter w:val="1"/>
          <w:wAfter w:w="11" w:type="pct"/>
          <w:trHeight w:hRule="exact" w:val="425"/>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92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263"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622"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B54DBA">
        <w:trPr>
          <w:gridAfter w:val="1"/>
          <w:wAfter w:w="11" w:type="pct"/>
          <w:trHeight w:hRule="exact" w:val="425"/>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92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263"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622"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B54DBA">
        <w:trPr>
          <w:gridAfter w:val="1"/>
          <w:wAfter w:w="11" w:type="pct"/>
          <w:trHeight w:hRule="exact" w:val="425"/>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92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263"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622"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B54DBA">
        <w:trPr>
          <w:gridAfter w:val="1"/>
          <w:wAfter w:w="11" w:type="pct"/>
          <w:trHeight w:hRule="exact" w:val="425"/>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92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263"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622"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B54DBA">
        <w:trPr>
          <w:gridAfter w:val="1"/>
          <w:wAfter w:w="11" w:type="pct"/>
          <w:trHeight w:hRule="exact" w:val="425"/>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92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263"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622"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B54DBA">
        <w:trPr>
          <w:gridAfter w:val="1"/>
          <w:wAfter w:w="11" w:type="pct"/>
          <w:trHeight w:hRule="exact" w:val="425"/>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92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263"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622"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B54DBA">
        <w:trPr>
          <w:gridAfter w:val="1"/>
          <w:wAfter w:w="11" w:type="pct"/>
          <w:trHeight w:hRule="exact" w:val="425"/>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92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263"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622"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B54DBA">
        <w:trPr>
          <w:gridAfter w:val="1"/>
          <w:wAfter w:w="11" w:type="pct"/>
          <w:trHeight w:hRule="exact" w:val="425"/>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92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263"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622"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B54DBA">
        <w:trPr>
          <w:gridAfter w:val="1"/>
          <w:wAfter w:w="11" w:type="pct"/>
          <w:trHeight w:hRule="exact" w:val="425"/>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92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263"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622"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B54DBA">
        <w:trPr>
          <w:gridAfter w:val="1"/>
          <w:wAfter w:w="11" w:type="pct"/>
          <w:trHeight w:hRule="exact" w:val="425"/>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92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263"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622"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B54DBA">
        <w:trPr>
          <w:gridAfter w:val="1"/>
          <w:wAfter w:w="11" w:type="pct"/>
          <w:trHeight w:hRule="exact" w:val="425"/>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92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263"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622"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B54DBA">
        <w:trPr>
          <w:gridAfter w:val="1"/>
          <w:wAfter w:w="11" w:type="pct"/>
          <w:trHeight w:hRule="exact" w:val="425"/>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92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263"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622"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B54DBA" w:rsidRPr="00656985" w:rsidTr="00B54DBA">
        <w:trPr>
          <w:gridAfter w:val="1"/>
          <w:wAfter w:w="11" w:type="pct"/>
          <w:trHeight w:hRule="exact" w:val="425"/>
        </w:trPr>
        <w:tc>
          <w:tcPr>
            <w:tcW w:w="117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927" w:type="pct"/>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263" w:type="pct"/>
            <w:gridSpan w:val="2"/>
            <w:shd w:val="clear" w:color="auto" w:fill="FFFFFF"/>
            <w:vAlign w:val="center"/>
          </w:tcPr>
          <w:p w:rsidR="00B54DBA" w:rsidRPr="00A75472" w:rsidRDefault="00B54DBA" w:rsidP="00B54DBA">
            <w:pPr>
              <w:jc w:val="center"/>
              <w:rPr>
                <w:rFonts w:asciiTheme="minorEastAsia" w:hAnsiTheme="minorEastAsia" w:cs="Times New Roman"/>
                <w:szCs w:val="21"/>
              </w:rPr>
            </w:pPr>
          </w:p>
        </w:tc>
        <w:tc>
          <w:tcPr>
            <w:tcW w:w="1622" w:type="pct"/>
            <w:shd w:val="clear" w:color="auto" w:fill="FFFFFF"/>
            <w:vAlign w:val="center"/>
          </w:tcPr>
          <w:p w:rsidR="00B54DBA" w:rsidRPr="00A75472" w:rsidRDefault="00B54DBA" w:rsidP="00B54DBA">
            <w:pPr>
              <w:jc w:val="center"/>
              <w:rPr>
                <w:rFonts w:asciiTheme="minorEastAsia" w:hAnsiTheme="minorEastAsia" w:cs="Times New Roman"/>
                <w:szCs w:val="21"/>
              </w:rPr>
            </w:pPr>
          </w:p>
        </w:tc>
      </w:tr>
      <w:tr w:rsidR="00F87907" w:rsidRPr="00656985" w:rsidTr="00F571DE">
        <w:trPr>
          <w:gridAfter w:val="1"/>
          <w:wAfter w:w="11" w:type="pct"/>
          <w:trHeight w:hRule="exact" w:val="1056"/>
        </w:trPr>
        <w:tc>
          <w:tcPr>
            <w:tcW w:w="1177" w:type="pct"/>
            <w:shd w:val="clear" w:color="auto" w:fill="FFFFFF"/>
            <w:vAlign w:val="center"/>
          </w:tcPr>
          <w:p w:rsidR="00372A4D" w:rsidRDefault="00F87907">
            <w:pPr>
              <w:jc w:val="center"/>
              <w:rPr>
                <w:rFonts w:asciiTheme="minorEastAsia" w:hAnsiTheme="minorEastAsia" w:cs="Times New Roman"/>
                <w:szCs w:val="21"/>
              </w:rPr>
            </w:pPr>
            <w:r w:rsidRPr="00A75472">
              <w:rPr>
                <w:rFonts w:asciiTheme="minorEastAsia" w:hAnsiTheme="minorEastAsia" w:cs="Times New Roman" w:hint="eastAsia"/>
                <w:szCs w:val="21"/>
              </w:rPr>
              <w:t>施工单位</w:t>
            </w:r>
            <w:r w:rsidR="00B54DBA">
              <w:rPr>
                <w:rFonts w:asciiTheme="minorEastAsia" w:hAnsiTheme="minorEastAsia" w:cs="Times New Roman" w:hint="eastAsia"/>
                <w:szCs w:val="21"/>
              </w:rPr>
              <w:t>自查结论</w:t>
            </w:r>
          </w:p>
        </w:tc>
        <w:tc>
          <w:tcPr>
            <w:tcW w:w="3812" w:type="pct"/>
            <w:gridSpan w:val="4"/>
            <w:shd w:val="clear" w:color="auto" w:fill="FFFFFF"/>
            <w:vAlign w:val="center"/>
          </w:tcPr>
          <w:p w:rsidR="00B54DBA" w:rsidRDefault="00B54DBA" w:rsidP="00B54DBA">
            <w:pPr>
              <w:jc w:val="left"/>
              <w:rPr>
                <w:rFonts w:asciiTheme="minorEastAsia" w:hAnsiTheme="minorEastAsia" w:cs="Times New Roman"/>
                <w:szCs w:val="21"/>
              </w:rPr>
            </w:pPr>
          </w:p>
          <w:p w:rsidR="00B54DBA" w:rsidRDefault="00B54DBA" w:rsidP="00B54DBA">
            <w:pPr>
              <w:jc w:val="left"/>
              <w:rPr>
                <w:rFonts w:asciiTheme="minorEastAsia" w:hAnsiTheme="minorEastAsia" w:cs="Times New Roman"/>
                <w:szCs w:val="21"/>
              </w:rPr>
            </w:pPr>
          </w:p>
          <w:p w:rsidR="00F87907" w:rsidRPr="00A75472" w:rsidRDefault="00B54DBA" w:rsidP="00B54DBA">
            <w:pPr>
              <w:jc w:val="left"/>
              <w:rPr>
                <w:rFonts w:asciiTheme="minorEastAsia" w:hAnsiTheme="minorEastAsia" w:cs="Times New Roman"/>
                <w:szCs w:val="21"/>
              </w:rPr>
            </w:pPr>
            <w:r>
              <w:rPr>
                <w:rFonts w:asciiTheme="minorEastAsia" w:hAnsiTheme="minorEastAsia" w:cs="Times New Roman" w:hint="eastAsia"/>
                <w:szCs w:val="21"/>
              </w:rPr>
              <w:t>施工单位</w:t>
            </w:r>
            <w:r>
              <w:rPr>
                <w:rFonts w:asciiTheme="minorEastAsia" w:hAnsiTheme="minorEastAsia" w:cs="Times New Roman"/>
                <w:szCs w:val="21"/>
              </w:rPr>
              <w:t>项目技术负责人</w:t>
            </w:r>
            <w:r w:rsidR="00F87907" w:rsidRPr="00A75472">
              <w:rPr>
                <w:rFonts w:asciiTheme="minorEastAsia" w:hAnsiTheme="minorEastAsia" w:cs="Times New Roman" w:hint="eastAsia"/>
                <w:szCs w:val="21"/>
              </w:rPr>
              <w:t>：</w:t>
            </w:r>
            <w:r>
              <w:rPr>
                <w:rFonts w:asciiTheme="minorEastAsia" w:hAnsiTheme="minorEastAsia" w:cs="Times New Roman" w:hint="eastAsia"/>
                <w:szCs w:val="21"/>
              </w:rPr>
              <w:t xml:space="preserve">                 </w:t>
            </w:r>
            <w:r w:rsidR="00F571DE">
              <w:rPr>
                <w:rFonts w:asciiTheme="minorEastAsia" w:hAnsiTheme="minorEastAsia" w:cs="Times New Roman"/>
                <w:szCs w:val="21"/>
              </w:rPr>
              <w:t xml:space="preserve">     </w:t>
            </w:r>
            <w:r w:rsidRPr="00A75472">
              <w:rPr>
                <w:rFonts w:asciiTheme="minorEastAsia" w:hAnsiTheme="minorEastAsia" w:cs="Times New Roman" w:hint="eastAsia"/>
                <w:szCs w:val="21"/>
              </w:rPr>
              <w:t>年</w:t>
            </w:r>
            <w:r>
              <w:rPr>
                <w:rFonts w:asciiTheme="minorEastAsia" w:hAnsiTheme="minorEastAsia" w:cs="Times New Roman" w:hint="eastAsia"/>
                <w:szCs w:val="21"/>
              </w:rPr>
              <w:t xml:space="preserve">  </w:t>
            </w:r>
            <w:r w:rsidRPr="00A75472">
              <w:rPr>
                <w:rFonts w:asciiTheme="minorEastAsia" w:hAnsiTheme="minorEastAsia" w:cs="Times New Roman" w:hint="eastAsia"/>
                <w:szCs w:val="21"/>
              </w:rPr>
              <w:t>月</w:t>
            </w:r>
            <w:r>
              <w:rPr>
                <w:rFonts w:asciiTheme="minorEastAsia" w:hAnsiTheme="minorEastAsia" w:cs="Times New Roman" w:hint="eastAsia"/>
                <w:szCs w:val="21"/>
              </w:rPr>
              <w:t xml:space="preserve">  </w:t>
            </w:r>
            <w:r w:rsidRPr="00A75472">
              <w:rPr>
                <w:rFonts w:asciiTheme="minorEastAsia" w:hAnsiTheme="minorEastAsia" w:cs="Times New Roman" w:hint="eastAsia"/>
                <w:szCs w:val="21"/>
              </w:rPr>
              <w:t>日</w:t>
            </w:r>
          </w:p>
          <w:p w:rsidR="00000000" w:rsidRDefault="00164704">
            <w:pPr>
              <w:jc w:val="right"/>
              <w:rPr>
                <w:rFonts w:asciiTheme="minorEastAsia" w:hAnsiTheme="minorEastAsia" w:cs="Times New Roman"/>
                <w:szCs w:val="21"/>
              </w:rPr>
            </w:pPr>
          </w:p>
        </w:tc>
      </w:tr>
      <w:tr w:rsidR="00F87907" w:rsidRPr="00656985" w:rsidTr="00F571DE">
        <w:trPr>
          <w:gridAfter w:val="1"/>
          <w:wAfter w:w="11" w:type="pct"/>
          <w:trHeight w:hRule="exact" w:val="1043"/>
        </w:trPr>
        <w:tc>
          <w:tcPr>
            <w:tcW w:w="1177" w:type="pct"/>
            <w:shd w:val="clear" w:color="auto" w:fill="FFFFFF"/>
            <w:vAlign w:val="center"/>
          </w:tcPr>
          <w:p w:rsidR="00372A4D" w:rsidRDefault="00F87907">
            <w:pPr>
              <w:jc w:val="center"/>
              <w:rPr>
                <w:rFonts w:asciiTheme="minorEastAsia" w:hAnsiTheme="minorEastAsia" w:cs="Times New Roman"/>
                <w:szCs w:val="21"/>
              </w:rPr>
            </w:pPr>
            <w:r w:rsidRPr="00A75472">
              <w:rPr>
                <w:rFonts w:asciiTheme="minorEastAsia" w:hAnsiTheme="minorEastAsia" w:cs="Times New Roman" w:hint="eastAsia"/>
                <w:szCs w:val="21"/>
              </w:rPr>
              <w:t>监理单位</w:t>
            </w:r>
            <w:r w:rsidR="00B54DBA">
              <w:rPr>
                <w:rFonts w:asciiTheme="minorEastAsia" w:hAnsiTheme="minorEastAsia" w:cs="Times New Roman" w:hint="eastAsia"/>
                <w:szCs w:val="21"/>
              </w:rPr>
              <w:t>（建设）单位</w:t>
            </w:r>
            <w:r w:rsidR="00B54DBA">
              <w:rPr>
                <w:rFonts w:asciiTheme="minorEastAsia" w:hAnsiTheme="minorEastAsia" w:cs="Times New Roman"/>
                <w:szCs w:val="21"/>
              </w:rPr>
              <w:t>验收结论</w:t>
            </w:r>
          </w:p>
        </w:tc>
        <w:tc>
          <w:tcPr>
            <w:tcW w:w="3812" w:type="pct"/>
            <w:gridSpan w:val="4"/>
            <w:shd w:val="clear" w:color="auto" w:fill="FFFFFF"/>
            <w:vAlign w:val="center"/>
          </w:tcPr>
          <w:p w:rsidR="00F87907" w:rsidRDefault="00F87907" w:rsidP="00B54DBA">
            <w:pPr>
              <w:jc w:val="left"/>
              <w:rPr>
                <w:rFonts w:asciiTheme="minorEastAsia" w:hAnsiTheme="minorEastAsia" w:cs="Times New Roman"/>
                <w:szCs w:val="21"/>
              </w:rPr>
            </w:pPr>
          </w:p>
          <w:p w:rsidR="00F571DE" w:rsidRDefault="00F571DE" w:rsidP="00F571DE">
            <w:pPr>
              <w:jc w:val="left"/>
              <w:rPr>
                <w:rFonts w:asciiTheme="minorEastAsia" w:hAnsiTheme="minorEastAsia" w:cs="Times New Roman"/>
                <w:szCs w:val="21"/>
              </w:rPr>
            </w:pPr>
          </w:p>
          <w:p w:rsidR="00F571DE" w:rsidRPr="00A75472" w:rsidRDefault="00F571DE" w:rsidP="00F571DE">
            <w:pPr>
              <w:jc w:val="left"/>
              <w:rPr>
                <w:rFonts w:asciiTheme="minorEastAsia" w:hAnsiTheme="minorEastAsia" w:cs="Times New Roman"/>
                <w:szCs w:val="21"/>
              </w:rPr>
            </w:pPr>
            <w:r>
              <w:rPr>
                <w:rFonts w:asciiTheme="minorEastAsia" w:hAnsiTheme="minorEastAsia" w:cs="Times New Roman" w:hint="eastAsia"/>
                <w:szCs w:val="21"/>
              </w:rPr>
              <w:t>监理</w:t>
            </w:r>
            <w:r>
              <w:rPr>
                <w:rFonts w:asciiTheme="minorEastAsia" w:hAnsiTheme="minorEastAsia" w:cs="Times New Roman"/>
                <w:szCs w:val="21"/>
              </w:rPr>
              <w:t>工程师（</w:t>
            </w:r>
            <w:r>
              <w:rPr>
                <w:rFonts w:asciiTheme="minorEastAsia" w:hAnsiTheme="minorEastAsia" w:cs="Times New Roman" w:hint="eastAsia"/>
                <w:szCs w:val="21"/>
              </w:rPr>
              <w:t>建设单位</w:t>
            </w:r>
            <w:r>
              <w:rPr>
                <w:rFonts w:asciiTheme="minorEastAsia" w:hAnsiTheme="minorEastAsia" w:cs="Times New Roman"/>
                <w:szCs w:val="21"/>
              </w:rPr>
              <w:t>项目技术负责人</w:t>
            </w:r>
            <w:r>
              <w:rPr>
                <w:rFonts w:asciiTheme="minorEastAsia" w:hAnsiTheme="minorEastAsia" w:cs="Times New Roman" w:hint="eastAsia"/>
                <w:szCs w:val="21"/>
              </w:rPr>
              <w:t>）</w:t>
            </w:r>
            <w:r>
              <w:rPr>
                <w:rFonts w:asciiTheme="minorEastAsia" w:hAnsiTheme="minorEastAsia" w:cs="Times New Roman"/>
                <w:szCs w:val="21"/>
              </w:rPr>
              <w:t>：</w:t>
            </w:r>
            <w:r>
              <w:rPr>
                <w:rFonts w:asciiTheme="minorEastAsia" w:hAnsiTheme="minorEastAsia" w:cs="Times New Roman" w:hint="eastAsia"/>
                <w:szCs w:val="21"/>
              </w:rPr>
              <w:t xml:space="preserve">    </w:t>
            </w:r>
            <w:r>
              <w:rPr>
                <w:rFonts w:asciiTheme="minorEastAsia" w:hAnsiTheme="minorEastAsia" w:cs="Times New Roman"/>
                <w:szCs w:val="21"/>
              </w:rPr>
              <w:t xml:space="preserve">     </w:t>
            </w:r>
            <w:r w:rsidRPr="00A75472">
              <w:rPr>
                <w:rFonts w:asciiTheme="minorEastAsia" w:hAnsiTheme="minorEastAsia" w:cs="Times New Roman" w:hint="eastAsia"/>
                <w:szCs w:val="21"/>
              </w:rPr>
              <w:t>年</w:t>
            </w:r>
            <w:r>
              <w:rPr>
                <w:rFonts w:asciiTheme="minorEastAsia" w:hAnsiTheme="minorEastAsia" w:cs="Times New Roman" w:hint="eastAsia"/>
                <w:szCs w:val="21"/>
              </w:rPr>
              <w:t xml:space="preserve">  </w:t>
            </w:r>
            <w:r w:rsidRPr="00A75472">
              <w:rPr>
                <w:rFonts w:asciiTheme="minorEastAsia" w:hAnsiTheme="minorEastAsia" w:cs="Times New Roman" w:hint="eastAsia"/>
                <w:szCs w:val="21"/>
              </w:rPr>
              <w:t>月</w:t>
            </w:r>
            <w:r>
              <w:rPr>
                <w:rFonts w:asciiTheme="minorEastAsia" w:hAnsiTheme="minorEastAsia" w:cs="Times New Roman" w:hint="eastAsia"/>
                <w:szCs w:val="21"/>
              </w:rPr>
              <w:t xml:space="preserve">  </w:t>
            </w:r>
            <w:r w:rsidRPr="00A75472">
              <w:rPr>
                <w:rFonts w:asciiTheme="minorEastAsia" w:hAnsiTheme="minorEastAsia" w:cs="Times New Roman" w:hint="eastAsia"/>
                <w:szCs w:val="21"/>
              </w:rPr>
              <w:t>日</w:t>
            </w:r>
          </w:p>
          <w:p w:rsidR="00F571DE" w:rsidRPr="00F571DE" w:rsidRDefault="00F571DE" w:rsidP="00B54DBA">
            <w:pPr>
              <w:jc w:val="left"/>
              <w:rPr>
                <w:rFonts w:asciiTheme="minorEastAsia" w:hAnsiTheme="minorEastAsia" w:cs="Times New Roman"/>
                <w:szCs w:val="21"/>
              </w:rPr>
            </w:pPr>
          </w:p>
        </w:tc>
      </w:tr>
    </w:tbl>
    <w:p w:rsidR="00000000" w:rsidRDefault="00494235" w:rsidP="001E6712">
      <w:pPr>
        <w:pageBreakBefore/>
        <w:spacing w:beforeLines="50" w:afterLines="50" w:line="720" w:lineRule="auto"/>
        <w:jc w:val="center"/>
        <w:outlineLvl w:val="0"/>
        <w:rPr>
          <w:rFonts w:ascii="Times New Roman" w:hAnsi="Times New Roman"/>
          <w:bCs/>
          <w:kern w:val="44"/>
          <w:sz w:val="32"/>
          <w:szCs w:val="32"/>
        </w:rPr>
      </w:pPr>
      <w:r w:rsidRPr="008120B0">
        <w:rPr>
          <w:rFonts w:ascii="Times New Roman" w:hAnsi="Times New Roman"/>
          <w:bCs/>
          <w:kern w:val="44"/>
          <w:sz w:val="32"/>
          <w:szCs w:val="32"/>
        </w:rPr>
        <w:lastRenderedPageBreak/>
        <w:t>本规程用词说明</w:t>
      </w:r>
    </w:p>
    <w:p w:rsidR="00494235" w:rsidRPr="00A75472" w:rsidRDefault="00494235" w:rsidP="00494235">
      <w:pPr>
        <w:spacing w:line="360" w:lineRule="auto"/>
        <w:rPr>
          <w:rFonts w:ascii="Times New Roman" w:hAnsi="Times New Roman" w:cs="Times New Roman"/>
          <w:szCs w:val="21"/>
        </w:rPr>
      </w:pPr>
      <w:r w:rsidRPr="00A75472">
        <w:rPr>
          <w:rFonts w:ascii="Times New Roman" w:hAnsi="Times New Roman" w:cs="Times New Roman"/>
          <w:b/>
          <w:szCs w:val="21"/>
        </w:rPr>
        <w:t xml:space="preserve">1  </w:t>
      </w:r>
      <w:r w:rsidRPr="00A75472">
        <w:rPr>
          <w:rFonts w:ascii="Times New Roman" w:hAnsi="Times New Roman" w:cs="Times New Roman" w:hint="eastAsia"/>
          <w:szCs w:val="21"/>
        </w:rPr>
        <w:t>为了便于在执行本规程条文时区别对待，对要求严格程度不同的用词说明如下：</w:t>
      </w:r>
    </w:p>
    <w:p w:rsidR="00494235" w:rsidRPr="00A75472" w:rsidRDefault="00494235" w:rsidP="00494235">
      <w:pPr>
        <w:spacing w:line="360" w:lineRule="auto"/>
        <w:ind w:firstLineChars="100" w:firstLine="211"/>
        <w:rPr>
          <w:rFonts w:ascii="Times New Roman" w:hAnsi="Times New Roman" w:cs="Times New Roman"/>
          <w:szCs w:val="21"/>
        </w:rPr>
      </w:pPr>
      <w:r w:rsidRPr="00A75472">
        <w:rPr>
          <w:rFonts w:ascii="Times New Roman" w:hAnsi="Times New Roman" w:cs="Times New Roman"/>
          <w:b/>
          <w:szCs w:val="21"/>
        </w:rPr>
        <w:t>1</w:t>
      </w:r>
      <w:r w:rsidRPr="00A75472">
        <w:rPr>
          <w:rFonts w:ascii="Times New Roman" w:hAnsi="Times New Roman" w:cs="Times New Roman" w:hint="eastAsia"/>
          <w:b/>
          <w:szCs w:val="21"/>
        </w:rPr>
        <w:t>）</w:t>
      </w:r>
      <w:r w:rsidRPr="00A75472">
        <w:rPr>
          <w:rFonts w:ascii="Times New Roman" w:hAnsi="Times New Roman" w:cs="Times New Roman" w:hint="eastAsia"/>
          <w:szCs w:val="21"/>
        </w:rPr>
        <w:t>表示很严格，非这样做不可的用词：</w:t>
      </w:r>
    </w:p>
    <w:p w:rsidR="00494235" w:rsidRPr="00A75472" w:rsidRDefault="00494235" w:rsidP="00494235">
      <w:pPr>
        <w:spacing w:line="360" w:lineRule="auto"/>
        <w:ind w:firstLineChars="250" w:firstLine="525"/>
        <w:rPr>
          <w:rFonts w:ascii="Times New Roman" w:hAnsi="Times New Roman" w:cs="Times New Roman"/>
          <w:szCs w:val="21"/>
        </w:rPr>
      </w:pPr>
      <w:r w:rsidRPr="00A75472">
        <w:rPr>
          <w:rFonts w:ascii="Times New Roman" w:hAnsi="Times New Roman" w:cs="Times New Roman" w:hint="eastAsia"/>
          <w:szCs w:val="21"/>
        </w:rPr>
        <w:t>正面词采用</w:t>
      </w:r>
      <w:r w:rsidRPr="00A75472">
        <w:rPr>
          <w:rFonts w:ascii="Times New Roman" w:hAnsi="Times New Roman" w:cs="Times New Roman"/>
          <w:szCs w:val="21"/>
        </w:rPr>
        <w:t>“</w:t>
      </w:r>
      <w:r w:rsidRPr="00A75472">
        <w:rPr>
          <w:rFonts w:ascii="Times New Roman" w:hAnsi="Times New Roman" w:cs="Times New Roman" w:hint="eastAsia"/>
          <w:szCs w:val="21"/>
        </w:rPr>
        <w:t>必须</w:t>
      </w:r>
      <w:r w:rsidRPr="00A75472">
        <w:rPr>
          <w:rFonts w:ascii="Times New Roman" w:hAnsi="Times New Roman" w:cs="Times New Roman"/>
          <w:szCs w:val="21"/>
        </w:rPr>
        <w:t>”</w:t>
      </w:r>
      <w:r w:rsidRPr="00A75472">
        <w:rPr>
          <w:rFonts w:ascii="Times New Roman" w:hAnsi="Times New Roman" w:cs="Times New Roman" w:hint="eastAsia"/>
          <w:szCs w:val="21"/>
        </w:rPr>
        <w:t>；反面词采用</w:t>
      </w:r>
      <w:r w:rsidRPr="00A75472">
        <w:rPr>
          <w:rFonts w:ascii="Times New Roman" w:hAnsi="Times New Roman" w:cs="Times New Roman"/>
          <w:szCs w:val="21"/>
        </w:rPr>
        <w:t>“</w:t>
      </w:r>
      <w:r w:rsidRPr="00A75472">
        <w:rPr>
          <w:rFonts w:ascii="Times New Roman" w:hAnsi="Times New Roman" w:cs="Times New Roman" w:hint="eastAsia"/>
          <w:szCs w:val="21"/>
        </w:rPr>
        <w:t>严禁</w:t>
      </w:r>
      <w:r w:rsidRPr="00A75472">
        <w:rPr>
          <w:rFonts w:ascii="Times New Roman" w:hAnsi="Times New Roman" w:cs="Times New Roman"/>
          <w:szCs w:val="21"/>
        </w:rPr>
        <w:t>”</w:t>
      </w:r>
      <w:r w:rsidRPr="00A75472">
        <w:rPr>
          <w:rFonts w:ascii="Times New Roman" w:hAnsi="Times New Roman" w:cs="Times New Roman" w:hint="eastAsia"/>
          <w:szCs w:val="21"/>
        </w:rPr>
        <w:t>。</w:t>
      </w:r>
    </w:p>
    <w:p w:rsidR="00494235" w:rsidRPr="00A75472" w:rsidRDefault="00494235" w:rsidP="00494235">
      <w:pPr>
        <w:spacing w:line="360" w:lineRule="auto"/>
        <w:ind w:firstLineChars="100" w:firstLine="211"/>
        <w:rPr>
          <w:rFonts w:ascii="Times New Roman" w:hAnsi="Times New Roman" w:cs="Times New Roman"/>
          <w:szCs w:val="21"/>
        </w:rPr>
      </w:pPr>
      <w:r w:rsidRPr="00A75472">
        <w:rPr>
          <w:rFonts w:ascii="Times New Roman" w:hAnsi="Times New Roman" w:cs="Times New Roman"/>
          <w:b/>
          <w:szCs w:val="21"/>
        </w:rPr>
        <w:t>2</w:t>
      </w:r>
      <w:r w:rsidRPr="00A75472">
        <w:rPr>
          <w:rFonts w:ascii="Times New Roman" w:hAnsi="Times New Roman" w:cs="Times New Roman" w:hint="eastAsia"/>
          <w:b/>
          <w:szCs w:val="21"/>
        </w:rPr>
        <w:t>）</w:t>
      </w:r>
      <w:r w:rsidRPr="00A75472">
        <w:rPr>
          <w:rFonts w:ascii="Times New Roman" w:hAnsi="Times New Roman" w:cs="Times New Roman" w:hint="eastAsia"/>
          <w:szCs w:val="21"/>
        </w:rPr>
        <w:t>表示严格，在正常情况下均应这样做的用词：</w:t>
      </w:r>
    </w:p>
    <w:p w:rsidR="00494235" w:rsidRPr="00A75472" w:rsidRDefault="00494235" w:rsidP="00494235">
      <w:pPr>
        <w:spacing w:line="360" w:lineRule="auto"/>
        <w:ind w:firstLineChars="250" w:firstLine="525"/>
        <w:rPr>
          <w:rFonts w:ascii="Times New Roman" w:hAnsi="Times New Roman" w:cs="Times New Roman"/>
          <w:szCs w:val="21"/>
        </w:rPr>
      </w:pPr>
      <w:r w:rsidRPr="00A75472">
        <w:rPr>
          <w:rFonts w:ascii="Times New Roman" w:hAnsi="Times New Roman" w:cs="Times New Roman" w:hint="eastAsia"/>
          <w:szCs w:val="21"/>
        </w:rPr>
        <w:t>正面词采用</w:t>
      </w:r>
      <w:r w:rsidRPr="00A75472">
        <w:rPr>
          <w:rFonts w:ascii="Times New Roman" w:hAnsi="Times New Roman" w:cs="Times New Roman"/>
          <w:szCs w:val="21"/>
        </w:rPr>
        <w:t>“</w:t>
      </w:r>
      <w:r w:rsidRPr="00A75472">
        <w:rPr>
          <w:rFonts w:ascii="Times New Roman" w:hAnsi="Times New Roman" w:cs="Times New Roman" w:hint="eastAsia"/>
          <w:szCs w:val="21"/>
        </w:rPr>
        <w:t>应</w:t>
      </w:r>
      <w:r w:rsidRPr="00A75472">
        <w:rPr>
          <w:rFonts w:ascii="Times New Roman" w:hAnsi="Times New Roman" w:cs="Times New Roman"/>
          <w:szCs w:val="21"/>
        </w:rPr>
        <w:t>”</w:t>
      </w:r>
      <w:r w:rsidRPr="00A75472">
        <w:rPr>
          <w:rFonts w:ascii="Times New Roman" w:hAnsi="Times New Roman" w:cs="Times New Roman" w:hint="eastAsia"/>
          <w:szCs w:val="21"/>
        </w:rPr>
        <w:t>；反面词采用</w:t>
      </w:r>
      <w:r w:rsidRPr="00A75472">
        <w:rPr>
          <w:rFonts w:ascii="Times New Roman" w:hAnsi="Times New Roman" w:cs="Times New Roman"/>
          <w:szCs w:val="21"/>
        </w:rPr>
        <w:t>“</w:t>
      </w:r>
      <w:r w:rsidRPr="00A75472">
        <w:rPr>
          <w:rFonts w:ascii="Times New Roman" w:hAnsi="Times New Roman" w:cs="Times New Roman" w:hint="eastAsia"/>
          <w:szCs w:val="21"/>
        </w:rPr>
        <w:t>不应</w:t>
      </w:r>
      <w:r w:rsidRPr="00A75472">
        <w:rPr>
          <w:rFonts w:ascii="Times New Roman" w:hAnsi="Times New Roman" w:cs="Times New Roman"/>
          <w:szCs w:val="21"/>
        </w:rPr>
        <w:t>”</w:t>
      </w:r>
      <w:r w:rsidRPr="00A75472">
        <w:rPr>
          <w:rFonts w:ascii="Times New Roman" w:hAnsi="Times New Roman" w:cs="Times New Roman" w:hint="eastAsia"/>
          <w:szCs w:val="21"/>
        </w:rPr>
        <w:t>或</w:t>
      </w:r>
      <w:r w:rsidRPr="00A75472">
        <w:rPr>
          <w:rFonts w:ascii="Times New Roman" w:hAnsi="Times New Roman" w:cs="Times New Roman"/>
          <w:szCs w:val="21"/>
        </w:rPr>
        <w:t>“</w:t>
      </w:r>
      <w:r w:rsidRPr="00A75472">
        <w:rPr>
          <w:rFonts w:ascii="Times New Roman" w:hAnsi="Times New Roman" w:cs="Times New Roman" w:hint="eastAsia"/>
          <w:szCs w:val="21"/>
        </w:rPr>
        <w:t>不得</w:t>
      </w:r>
      <w:r w:rsidRPr="00A75472">
        <w:rPr>
          <w:rFonts w:ascii="Times New Roman" w:hAnsi="Times New Roman" w:cs="Times New Roman"/>
          <w:szCs w:val="21"/>
        </w:rPr>
        <w:t>”</w:t>
      </w:r>
      <w:r w:rsidRPr="00A75472">
        <w:rPr>
          <w:rFonts w:ascii="Times New Roman" w:hAnsi="Times New Roman" w:cs="Times New Roman" w:hint="eastAsia"/>
          <w:szCs w:val="21"/>
        </w:rPr>
        <w:t>。</w:t>
      </w:r>
    </w:p>
    <w:p w:rsidR="00494235" w:rsidRPr="00A75472" w:rsidRDefault="00494235" w:rsidP="00494235">
      <w:pPr>
        <w:spacing w:line="360" w:lineRule="auto"/>
        <w:ind w:firstLineChars="100" w:firstLine="211"/>
        <w:rPr>
          <w:rFonts w:ascii="Times New Roman" w:hAnsi="Times New Roman" w:cs="Times New Roman"/>
          <w:szCs w:val="21"/>
        </w:rPr>
      </w:pPr>
      <w:r w:rsidRPr="00A75472">
        <w:rPr>
          <w:rFonts w:ascii="Times New Roman" w:hAnsi="Times New Roman" w:cs="Times New Roman"/>
          <w:b/>
          <w:szCs w:val="21"/>
        </w:rPr>
        <w:t>3</w:t>
      </w:r>
      <w:r w:rsidRPr="00A75472">
        <w:rPr>
          <w:rFonts w:ascii="Times New Roman" w:hAnsi="Times New Roman" w:cs="Times New Roman" w:hint="eastAsia"/>
          <w:b/>
          <w:szCs w:val="21"/>
        </w:rPr>
        <w:t>）</w:t>
      </w:r>
      <w:r w:rsidRPr="00A75472">
        <w:rPr>
          <w:rFonts w:ascii="Times New Roman" w:hAnsi="Times New Roman" w:cs="Times New Roman" w:hint="eastAsia"/>
          <w:szCs w:val="21"/>
        </w:rPr>
        <w:t>表示允许稍有选择，在条件许可时首先这样做的用词：</w:t>
      </w:r>
    </w:p>
    <w:p w:rsidR="00494235" w:rsidRPr="00A75472" w:rsidRDefault="00494235" w:rsidP="00494235">
      <w:pPr>
        <w:spacing w:line="360" w:lineRule="auto"/>
        <w:ind w:firstLineChars="250" w:firstLine="525"/>
        <w:rPr>
          <w:rFonts w:ascii="Times New Roman" w:hAnsi="Times New Roman" w:cs="Times New Roman"/>
          <w:szCs w:val="21"/>
        </w:rPr>
      </w:pPr>
      <w:r w:rsidRPr="00A75472">
        <w:rPr>
          <w:rFonts w:ascii="Times New Roman" w:hAnsi="Times New Roman" w:cs="Times New Roman" w:hint="eastAsia"/>
          <w:szCs w:val="21"/>
        </w:rPr>
        <w:t>正面词采用</w:t>
      </w:r>
      <w:r w:rsidRPr="00A75472">
        <w:rPr>
          <w:rFonts w:ascii="Times New Roman" w:hAnsi="Times New Roman" w:cs="Times New Roman"/>
          <w:szCs w:val="21"/>
        </w:rPr>
        <w:t>“</w:t>
      </w:r>
      <w:r w:rsidRPr="00A75472">
        <w:rPr>
          <w:rFonts w:ascii="Times New Roman" w:hAnsi="Times New Roman" w:cs="Times New Roman" w:hint="eastAsia"/>
          <w:szCs w:val="21"/>
        </w:rPr>
        <w:t>宜</w:t>
      </w:r>
      <w:r w:rsidRPr="00A75472">
        <w:rPr>
          <w:rFonts w:ascii="Times New Roman" w:hAnsi="Times New Roman" w:cs="Times New Roman"/>
          <w:szCs w:val="21"/>
        </w:rPr>
        <w:t>”</w:t>
      </w:r>
      <w:r w:rsidRPr="00A75472">
        <w:rPr>
          <w:rFonts w:ascii="Times New Roman" w:hAnsi="Times New Roman" w:cs="Times New Roman" w:hint="eastAsia"/>
          <w:szCs w:val="21"/>
        </w:rPr>
        <w:t>，反面词采用</w:t>
      </w:r>
      <w:r w:rsidRPr="00A75472">
        <w:rPr>
          <w:rFonts w:ascii="Times New Roman" w:hAnsi="Times New Roman" w:cs="Times New Roman"/>
          <w:szCs w:val="21"/>
        </w:rPr>
        <w:t>“</w:t>
      </w:r>
      <w:r w:rsidRPr="00A75472">
        <w:rPr>
          <w:rFonts w:ascii="Times New Roman" w:hAnsi="Times New Roman" w:cs="Times New Roman" w:hint="eastAsia"/>
          <w:szCs w:val="21"/>
        </w:rPr>
        <w:t>不宜</w:t>
      </w:r>
      <w:r w:rsidRPr="00A75472">
        <w:rPr>
          <w:rFonts w:ascii="Times New Roman" w:hAnsi="Times New Roman" w:cs="Times New Roman"/>
          <w:szCs w:val="21"/>
        </w:rPr>
        <w:t>”</w:t>
      </w:r>
      <w:r w:rsidRPr="00A75472">
        <w:rPr>
          <w:rFonts w:ascii="Times New Roman" w:hAnsi="Times New Roman" w:cs="Times New Roman" w:hint="eastAsia"/>
          <w:szCs w:val="21"/>
        </w:rPr>
        <w:t>；</w:t>
      </w:r>
    </w:p>
    <w:p w:rsidR="00494235" w:rsidRPr="00A75472" w:rsidRDefault="00494235" w:rsidP="00494235">
      <w:pPr>
        <w:spacing w:line="360" w:lineRule="auto"/>
        <w:ind w:firstLineChars="250" w:firstLine="525"/>
        <w:rPr>
          <w:rFonts w:ascii="Times New Roman" w:hAnsi="Times New Roman" w:cs="Times New Roman"/>
          <w:szCs w:val="21"/>
        </w:rPr>
      </w:pPr>
      <w:r w:rsidRPr="00A75472">
        <w:rPr>
          <w:rFonts w:ascii="Times New Roman" w:hAnsi="Times New Roman" w:cs="Times New Roman" w:hint="eastAsia"/>
          <w:szCs w:val="21"/>
        </w:rPr>
        <w:t>表示有选择，在一定条件下可以这样做的，采用</w:t>
      </w:r>
      <w:r w:rsidRPr="00A75472">
        <w:rPr>
          <w:rFonts w:ascii="Times New Roman" w:hAnsi="Times New Roman" w:cs="Times New Roman"/>
          <w:szCs w:val="21"/>
        </w:rPr>
        <w:t>“</w:t>
      </w:r>
      <w:r w:rsidRPr="00A75472">
        <w:rPr>
          <w:rFonts w:ascii="Times New Roman" w:hAnsi="Times New Roman" w:cs="Times New Roman" w:hint="eastAsia"/>
          <w:szCs w:val="21"/>
        </w:rPr>
        <w:t>可</w:t>
      </w:r>
      <w:r w:rsidRPr="00A75472">
        <w:rPr>
          <w:rFonts w:ascii="Times New Roman" w:hAnsi="Times New Roman" w:cs="Times New Roman"/>
          <w:szCs w:val="21"/>
        </w:rPr>
        <w:t>”</w:t>
      </w:r>
      <w:r w:rsidRPr="00A75472">
        <w:rPr>
          <w:rFonts w:ascii="Times New Roman" w:hAnsi="Times New Roman" w:cs="Times New Roman" w:hint="eastAsia"/>
          <w:szCs w:val="21"/>
        </w:rPr>
        <w:t>；</w:t>
      </w:r>
    </w:p>
    <w:p w:rsidR="00494235" w:rsidRPr="00A75472" w:rsidRDefault="00494235" w:rsidP="00494235">
      <w:pPr>
        <w:rPr>
          <w:rFonts w:ascii="Times New Roman" w:hAnsi="Times New Roman" w:cs="Times New Roman"/>
          <w:szCs w:val="21"/>
        </w:rPr>
      </w:pPr>
      <w:r w:rsidRPr="00A75472">
        <w:rPr>
          <w:rFonts w:ascii="Times New Roman" w:hAnsi="Times New Roman" w:cs="Times New Roman"/>
          <w:b/>
          <w:szCs w:val="21"/>
        </w:rPr>
        <w:t>2</w:t>
      </w:r>
      <w:r w:rsidRPr="00A75472">
        <w:rPr>
          <w:rFonts w:ascii="Times New Roman" w:hAnsi="Times New Roman" w:cs="Times New Roman"/>
          <w:szCs w:val="21"/>
        </w:rPr>
        <w:t xml:space="preserve">  </w:t>
      </w:r>
      <w:r w:rsidRPr="00A75472">
        <w:rPr>
          <w:rFonts w:ascii="Times New Roman" w:hAnsi="Times New Roman" w:cs="Times New Roman" w:hint="eastAsia"/>
          <w:szCs w:val="21"/>
        </w:rPr>
        <w:t>规程中指定应按其他有关标准、规范执行时，写法为：</w:t>
      </w:r>
      <w:r w:rsidRPr="00A75472">
        <w:rPr>
          <w:rFonts w:ascii="Times New Roman" w:hAnsi="Times New Roman" w:cs="Times New Roman"/>
          <w:szCs w:val="21"/>
        </w:rPr>
        <w:t>“</w:t>
      </w:r>
      <w:r w:rsidRPr="00A75472">
        <w:rPr>
          <w:rFonts w:ascii="Times New Roman" w:hAnsi="Times New Roman" w:cs="Times New Roman" w:hint="eastAsia"/>
          <w:szCs w:val="21"/>
        </w:rPr>
        <w:t>应符合</w:t>
      </w:r>
      <w:r w:rsidRPr="00A75472">
        <w:rPr>
          <w:rFonts w:ascii="Times New Roman" w:hAnsi="Times New Roman" w:cs="Times New Roman"/>
          <w:szCs w:val="21"/>
        </w:rPr>
        <w:t>……</w:t>
      </w:r>
      <w:r w:rsidRPr="00A75472">
        <w:rPr>
          <w:rFonts w:ascii="Times New Roman" w:hAnsi="Times New Roman" w:cs="Times New Roman" w:hint="eastAsia"/>
          <w:szCs w:val="21"/>
        </w:rPr>
        <w:t>的规定</w:t>
      </w:r>
      <w:r w:rsidRPr="00A75472">
        <w:rPr>
          <w:rFonts w:ascii="Times New Roman" w:hAnsi="Times New Roman" w:cs="Times New Roman"/>
          <w:szCs w:val="21"/>
        </w:rPr>
        <w:t>”</w:t>
      </w:r>
      <w:r w:rsidRPr="00A75472">
        <w:rPr>
          <w:rFonts w:ascii="Times New Roman" w:hAnsi="Times New Roman" w:cs="Times New Roman" w:hint="eastAsia"/>
          <w:szCs w:val="21"/>
        </w:rPr>
        <w:t>或</w:t>
      </w:r>
      <w:r w:rsidRPr="00A75472">
        <w:rPr>
          <w:rFonts w:ascii="Times New Roman" w:hAnsi="Times New Roman" w:cs="Times New Roman"/>
          <w:szCs w:val="21"/>
        </w:rPr>
        <w:t>“</w:t>
      </w:r>
      <w:r w:rsidRPr="00A75472">
        <w:rPr>
          <w:rFonts w:ascii="Times New Roman" w:hAnsi="Times New Roman" w:cs="Times New Roman" w:hint="eastAsia"/>
          <w:szCs w:val="21"/>
        </w:rPr>
        <w:t>应按</w:t>
      </w:r>
      <w:r w:rsidRPr="00A75472">
        <w:rPr>
          <w:rFonts w:ascii="Times New Roman" w:hAnsi="Times New Roman" w:cs="Times New Roman"/>
          <w:szCs w:val="21"/>
        </w:rPr>
        <w:t>……</w:t>
      </w:r>
      <w:r w:rsidRPr="00A75472">
        <w:rPr>
          <w:rFonts w:ascii="Times New Roman" w:hAnsi="Times New Roman" w:cs="Times New Roman" w:hint="eastAsia"/>
          <w:szCs w:val="21"/>
        </w:rPr>
        <w:t>执行</w:t>
      </w:r>
      <w:r w:rsidRPr="00A75472">
        <w:rPr>
          <w:rFonts w:ascii="Times New Roman" w:hAnsi="Times New Roman" w:cs="Times New Roman"/>
          <w:szCs w:val="21"/>
        </w:rPr>
        <w:t>”</w:t>
      </w:r>
      <w:r w:rsidRPr="00A75472">
        <w:rPr>
          <w:rFonts w:ascii="Times New Roman" w:hAnsi="Times New Roman" w:cs="Times New Roman" w:hint="eastAsia"/>
          <w:szCs w:val="21"/>
        </w:rPr>
        <w:t>。</w:t>
      </w:r>
    </w:p>
    <w:p w:rsidR="00494235" w:rsidRPr="00AB5CAB" w:rsidRDefault="00494235" w:rsidP="00494235">
      <w:pPr>
        <w:jc w:val="left"/>
        <w:rPr>
          <w:rFonts w:ascii="Times New Roman" w:hAnsi="Times New Roman" w:cs="Times New Roman"/>
          <w:sz w:val="24"/>
          <w:szCs w:val="24"/>
        </w:rPr>
      </w:pPr>
    </w:p>
    <w:p w:rsidR="00494235" w:rsidRPr="00AB5CAB" w:rsidRDefault="00494235" w:rsidP="00494235">
      <w:pPr>
        <w:jc w:val="left"/>
        <w:rPr>
          <w:rFonts w:ascii="Times New Roman" w:hAnsi="Times New Roman" w:cs="Times New Roman"/>
          <w:sz w:val="24"/>
          <w:szCs w:val="24"/>
        </w:rPr>
      </w:pPr>
    </w:p>
    <w:p w:rsidR="00494235" w:rsidRPr="008120B0" w:rsidRDefault="00494235" w:rsidP="00494235">
      <w:pPr>
        <w:jc w:val="left"/>
        <w:rPr>
          <w:rFonts w:ascii="Times New Roman" w:hAnsi="Times New Roman"/>
          <w:sz w:val="24"/>
          <w:szCs w:val="24"/>
        </w:rPr>
      </w:pPr>
    </w:p>
    <w:p w:rsidR="00494235" w:rsidRPr="008120B0" w:rsidRDefault="00494235" w:rsidP="00494235">
      <w:pPr>
        <w:jc w:val="left"/>
        <w:rPr>
          <w:rFonts w:ascii="Times New Roman" w:hAnsi="Times New Roman"/>
          <w:sz w:val="24"/>
          <w:szCs w:val="24"/>
        </w:rPr>
      </w:pPr>
    </w:p>
    <w:p w:rsidR="009D5CD5" w:rsidRPr="00494235" w:rsidRDefault="009D5CD5" w:rsidP="009D5CD5">
      <w:pPr>
        <w:jc w:val="left"/>
        <w:rPr>
          <w:rFonts w:ascii="Times New Roman" w:hAnsi="Times New Roman"/>
          <w:sz w:val="24"/>
          <w:szCs w:val="24"/>
        </w:rPr>
      </w:pPr>
    </w:p>
    <w:p w:rsidR="009D5CD5" w:rsidRPr="008120B0" w:rsidRDefault="009D5CD5" w:rsidP="009D5CD5">
      <w:pPr>
        <w:jc w:val="left"/>
        <w:rPr>
          <w:rFonts w:ascii="Times New Roman" w:hAnsi="Times New Roman"/>
          <w:sz w:val="24"/>
          <w:szCs w:val="24"/>
        </w:rPr>
      </w:pPr>
    </w:p>
    <w:p w:rsidR="009D5CD5" w:rsidRPr="008120B0" w:rsidRDefault="009D5CD5" w:rsidP="009D5CD5">
      <w:pPr>
        <w:jc w:val="left"/>
        <w:rPr>
          <w:rFonts w:ascii="Times New Roman" w:hAnsi="Times New Roman"/>
          <w:sz w:val="24"/>
          <w:szCs w:val="24"/>
        </w:rPr>
      </w:pPr>
    </w:p>
    <w:p w:rsidR="009D5CD5" w:rsidRPr="008120B0" w:rsidRDefault="009D5CD5" w:rsidP="009D5CD5">
      <w:pPr>
        <w:jc w:val="left"/>
        <w:rPr>
          <w:rFonts w:ascii="Times New Roman" w:hAnsi="Times New Roman"/>
          <w:sz w:val="24"/>
          <w:szCs w:val="24"/>
        </w:rPr>
      </w:pPr>
    </w:p>
    <w:p w:rsidR="009D5CD5" w:rsidRPr="00F74C5B" w:rsidRDefault="009D5CD5" w:rsidP="009D5CD5">
      <w:pPr>
        <w:jc w:val="left"/>
        <w:rPr>
          <w:rFonts w:ascii="Times New Roman" w:hAnsi="Times New Roman"/>
          <w:sz w:val="24"/>
        </w:rPr>
      </w:pPr>
    </w:p>
    <w:p w:rsidR="009D5CD5" w:rsidRPr="00F74C5B" w:rsidRDefault="009D5CD5" w:rsidP="009D5CD5">
      <w:pPr>
        <w:jc w:val="left"/>
        <w:rPr>
          <w:rFonts w:ascii="Times New Roman" w:hAnsi="Times New Roman"/>
          <w:sz w:val="24"/>
        </w:rPr>
      </w:pPr>
    </w:p>
    <w:p w:rsidR="009D5CD5" w:rsidRPr="00F74C5B" w:rsidRDefault="009D5CD5" w:rsidP="009D5CD5">
      <w:pPr>
        <w:jc w:val="left"/>
        <w:rPr>
          <w:rFonts w:ascii="Times New Roman" w:hAnsi="Times New Roman"/>
          <w:sz w:val="24"/>
        </w:rPr>
      </w:pPr>
    </w:p>
    <w:p w:rsidR="009D5CD5" w:rsidRPr="00F74C5B" w:rsidRDefault="009D5CD5" w:rsidP="009D5CD5">
      <w:pPr>
        <w:jc w:val="left"/>
        <w:rPr>
          <w:rFonts w:ascii="Times New Roman" w:hAnsi="Times New Roman"/>
          <w:sz w:val="24"/>
        </w:rPr>
      </w:pPr>
    </w:p>
    <w:p w:rsidR="009D5CD5" w:rsidRPr="00F74C5B" w:rsidRDefault="009D5CD5" w:rsidP="009D5CD5">
      <w:pPr>
        <w:jc w:val="left"/>
        <w:rPr>
          <w:rFonts w:ascii="Times New Roman" w:hAnsi="Times New Roman"/>
          <w:sz w:val="24"/>
        </w:rPr>
      </w:pPr>
    </w:p>
    <w:p w:rsidR="009D5CD5" w:rsidRPr="00F74C5B" w:rsidRDefault="009D5CD5" w:rsidP="009D5CD5">
      <w:pPr>
        <w:jc w:val="left"/>
        <w:rPr>
          <w:rFonts w:ascii="Times New Roman" w:hAnsi="Times New Roman"/>
          <w:sz w:val="24"/>
        </w:rPr>
      </w:pPr>
    </w:p>
    <w:p w:rsidR="009D5CD5" w:rsidRPr="00F74C5B" w:rsidRDefault="009D5CD5" w:rsidP="009D5CD5">
      <w:pPr>
        <w:jc w:val="left"/>
        <w:rPr>
          <w:rFonts w:ascii="Times New Roman" w:hAnsi="Times New Roman"/>
          <w:sz w:val="24"/>
        </w:rPr>
      </w:pPr>
    </w:p>
    <w:p w:rsidR="009D5CD5" w:rsidRPr="00F74C5B" w:rsidRDefault="009D5CD5" w:rsidP="009D5CD5">
      <w:pPr>
        <w:jc w:val="left"/>
        <w:rPr>
          <w:rFonts w:ascii="Times New Roman" w:hAnsi="Times New Roman"/>
          <w:sz w:val="24"/>
        </w:rPr>
      </w:pPr>
    </w:p>
    <w:p w:rsidR="009D5CD5" w:rsidRPr="00F74C5B" w:rsidRDefault="009D5CD5" w:rsidP="009D5CD5">
      <w:pPr>
        <w:jc w:val="left"/>
        <w:rPr>
          <w:rFonts w:ascii="Times New Roman" w:hAnsi="Times New Roman"/>
          <w:sz w:val="24"/>
        </w:rPr>
      </w:pPr>
    </w:p>
    <w:p w:rsidR="009D5CD5" w:rsidRPr="00F74C5B" w:rsidRDefault="009D5CD5" w:rsidP="009D5CD5">
      <w:pPr>
        <w:jc w:val="left"/>
        <w:rPr>
          <w:rFonts w:ascii="Times New Roman" w:hAnsi="Times New Roman"/>
          <w:sz w:val="24"/>
        </w:rPr>
      </w:pPr>
    </w:p>
    <w:p w:rsidR="009D5CD5" w:rsidRPr="00F74C5B" w:rsidRDefault="009D5CD5" w:rsidP="009D5CD5">
      <w:pPr>
        <w:jc w:val="left"/>
        <w:rPr>
          <w:rFonts w:ascii="Times New Roman" w:hAnsi="Times New Roman"/>
          <w:sz w:val="24"/>
        </w:rPr>
      </w:pPr>
    </w:p>
    <w:p w:rsidR="009D5CD5" w:rsidRPr="00F74C5B" w:rsidRDefault="009D5CD5" w:rsidP="009D5CD5">
      <w:pPr>
        <w:jc w:val="left"/>
        <w:rPr>
          <w:rFonts w:ascii="Times New Roman" w:hAnsi="Times New Roman"/>
          <w:sz w:val="24"/>
        </w:rPr>
      </w:pPr>
    </w:p>
    <w:p w:rsidR="009D5CD5" w:rsidRPr="00F74C5B" w:rsidRDefault="009D5CD5" w:rsidP="009D5CD5">
      <w:pPr>
        <w:jc w:val="left"/>
        <w:rPr>
          <w:rFonts w:ascii="Times New Roman" w:hAnsi="Times New Roman"/>
          <w:sz w:val="24"/>
        </w:rPr>
      </w:pPr>
    </w:p>
    <w:p w:rsidR="009D5CD5" w:rsidRPr="00F74C5B" w:rsidRDefault="009D5CD5" w:rsidP="009D5CD5">
      <w:pPr>
        <w:jc w:val="left"/>
        <w:rPr>
          <w:rFonts w:ascii="Times New Roman" w:hAnsi="Times New Roman"/>
          <w:sz w:val="24"/>
        </w:rPr>
      </w:pPr>
    </w:p>
    <w:p w:rsidR="00000000" w:rsidRDefault="009D5CD5" w:rsidP="001E6712">
      <w:pPr>
        <w:pageBreakBefore/>
        <w:spacing w:beforeLines="50" w:afterLines="50" w:line="720" w:lineRule="auto"/>
        <w:jc w:val="center"/>
        <w:outlineLvl w:val="0"/>
        <w:rPr>
          <w:rFonts w:ascii="Times New Roman" w:hAnsi="Times New Roman"/>
          <w:bCs/>
          <w:kern w:val="44"/>
          <w:sz w:val="32"/>
          <w:szCs w:val="32"/>
        </w:rPr>
      </w:pPr>
      <w:bookmarkStart w:id="339" w:name="_Toc505608328"/>
      <w:bookmarkStart w:id="340" w:name="_Toc509929494"/>
      <w:r w:rsidRPr="00BF1267">
        <w:rPr>
          <w:rFonts w:ascii="Times New Roman" w:hAnsi="Times New Roman"/>
          <w:bCs/>
          <w:kern w:val="44"/>
          <w:sz w:val="32"/>
          <w:szCs w:val="32"/>
        </w:rPr>
        <w:lastRenderedPageBreak/>
        <w:t>引用标准名录</w:t>
      </w:r>
      <w:bookmarkEnd w:id="339"/>
      <w:bookmarkEnd w:id="340"/>
    </w:p>
    <w:tbl>
      <w:tblPr>
        <w:tblStyle w:val="aa"/>
        <w:tblW w:w="5000" w:type="pct"/>
        <w:tblLook w:val="04A0"/>
      </w:tblPr>
      <w:tblGrid>
        <w:gridCol w:w="6063"/>
        <w:gridCol w:w="2459"/>
      </w:tblGrid>
      <w:tr w:rsidR="002D131E" w:rsidRPr="00F74C5B" w:rsidTr="005F6EC5">
        <w:tc>
          <w:tcPr>
            <w:tcW w:w="5000" w:type="pct"/>
            <w:gridSpan w:val="2"/>
          </w:tcPr>
          <w:p w:rsidR="002D131E" w:rsidRPr="00F74C5B" w:rsidRDefault="002D131E" w:rsidP="00F1781B">
            <w:pPr>
              <w:jc w:val="center"/>
              <w:rPr>
                <w:rFonts w:ascii="Times New Roman" w:hAnsi="Times New Roman"/>
                <w:sz w:val="24"/>
              </w:rPr>
            </w:pPr>
            <w:r w:rsidRPr="00F74C5B">
              <w:rPr>
                <w:rFonts w:ascii="Times New Roman" w:hAnsi="Times New Roman"/>
                <w:b/>
                <w:sz w:val="24"/>
              </w:rPr>
              <w:t>国家标准</w:t>
            </w:r>
          </w:p>
        </w:tc>
      </w:tr>
      <w:tr w:rsidR="002D131E" w:rsidRPr="00F74C5B" w:rsidTr="005F6EC5">
        <w:tc>
          <w:tcPr>
            <w:tcW w:w="3557" w:type="pct"/>
          </w:tcPr>
          <w:p w:rsidR="002D131E" w:rsidRPr="00880728" w:rsidRDefault="002D131E" w:rsidP="00F1781B">
            <w:pPr>
              <w:tabs>
                <w:tab w:val="left" w:pos="1373"/>
              </w:tabs>
              <w:jc w:val="center"/>
              <w:rPr>
                <w:rFonts w:ascii="Times New Roman" w:hAnsi="Times New Roman"/>
                <w:szCs w:val="21"/>
              </w:rPr>
            </w:pPr>
            <w:r w:rsidRPr="00880728">
              <w:rPr>
                <w:rFonts w:ascii="Times New Roman" w:hAnsi="Times New Roman"/>
                <w:szCs w:val="21"/>
              </w:rPr>
              <w:t>标准名称</w:t>
            </w:r>
          </w:p>
        </w:tc>
        <w:tc>
          <w:tcPr>
            <w:tcW w:w="1443" w:type="pct"/>
          </w:tcPr>
          <w:p w:rsidR="002D131E" w:rsidRPr="00880728" w:rsidRDefault="002D131E" w:rsidP="00F1781B">
            <w:pPr>
              <w:jc w:val="center"/>
              <w:rPr>
                <w:rFonts w:ascii="Times New Roman" w:hAnsi="Times New Roman"/>
                <w:szCs w:val="21"/>
              </w:rPr>
            </w:pPr>
            <w:r w:rsidRPr="00880728">
              <w:rPr>
                <w:rFonts w:ascii="Times New Roman" w:hAnsi="Times New Roman"/>
                <w:szCs w:val="21"/>
              </w:rPr>
              <w:t>标准编号</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szCs w:val="21"/>
              </w:rPr>
              <w:t>《住宅厨房及相关设备基本参数》</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szCs w:val="21"/>
              </w:rPr>
              <w:t>GB/T 11228</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szCs w:val="21"/>
              </w:rPr>
              <w:t>《住宅卫生间功能及尺寸系列》</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szCs w:val="21"/>
              </w:rPr>
              <w:t>GB/T 11977</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szCs w:val="21"/>
              </w:rPr>
              <w:t>《建筑内部装修设计防火规范》</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szCs w:val="21"/>
              </w:rPr>
              <w:t>GB 50222</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szCs w:val="21"/>
              </w:rPr>
              <w:t>《民用建筑工程室内环境污染控制规范》</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szCs w:val="21"/>
              </w:rPr>
              <w:t>GB 50325</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szCs w:val="21"/>
              </w:rPr>
              <w:t>《室内装饰装修材料</w:t>
            </w:r>
            <w:r w:rsidRPr="00880728">
              <w:rPr>
                <w:rFonts w:ascii="Times New Roman" w:hAnsi="Times New Roman"/>
                <w:szCs w:val="21"/>
              </w:rPr>
              <w:t xml:space="preserve"> </w:t>
            </w:r>
            <w:r w:rsidRPr="00880728">
              <w:rPr>
                <w:rFonts w:ascii="Times New Roman" w:hAnsi="Times New Roman"/>
                <w:szCs w:val="21"/>
              </w:rPr>
              <w:t>人造板及其制品中甲醛释放限量》</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szCs w:val="21"/>
              </w:rPr>
              <w:t>GB 18580</w:t>
            </w:r>
          </w:p>
        </w:tc>
      </w:tr>
      <w:tr w:rsidR="005F6EC5"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szCs w:val="21"/>
              </w:rPr>
              <w:t>《建筑用轻钢龙骨》</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szCs w:val="21"/>
              </w:rPr>
              <w:t>GB/T 11981</w:t>
            </w:r>
          </w:p>
        </w:tc>
      </w:tr>
      <w:tr w:rsidR="005F6EC5"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szCs w:val="21"/>
              </w:rPr>
              <w:t>《室内装饰装修材料</w:t>
            </w:r>
            <w:r w:rsidRPr="00880728">
              <w:rPr>
                <w:rFonts w:ascii="Times New Roman" w:hAnsi="Times New Roman"/>
                <w:szCs w:val="21"/>
              </w:rPr>
              <w:t xml:space="preserve"> </w:t>
            </w:r>
            <w:r w:rsidRPr="00880728">
              <w:rPr>
                <w:rFonts w:ascii="Times New Roman" w:hAnsi="Times New Roman"/>
                <w:szCs w:val="21"/>
              </w:rPr>
              <w:t>胶粘剂中有害物质限量》</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szCs w:val="21"/>
              </w:rPr>
              <w:t>GB 18583</w:t>
            </w:r>
          </w:p>
        </w:tc>
      </w:tr>
      <w:tr w:rsidR="005F6EC5"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szCs w:val="21"/>
              </w:rPr>
              <w:t>《木材</w:t>
            </w:r>
            <w:r w:rsidR="00380397">
              <w:rPr>
                <w:rFonts w:ascii="Times New Roman" w:hAnsi="Times New Roman"/>
                <w:szCs w:val="21"/>
              </w:rPr>
              <w:t>胶粘</w:t>
            </w:r>
            <w:r w:rsidRPr="00880728">
              <w:rPr>
                <w:rFonts w:ascii="Times New Roman" w:hAnsi="Times New Roman"/>
                <w:szCs w:val="21"/>
              </w:rPr>
              <w:t>剂及其树脂检验方法》</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szCs w:val="21"/>
              </w:rPr>
              <w:t>GB/T 14074</w:t>
            </w:r>
          </w:p>
        </w:tc>
      </w:tr>
      <w:tr w:rsidR="005F6EC5"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szCs w:val="21"/>
              </w:rPr>
              <w:t>《铝合金建筑型材》</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szCs w:val="21"/>
              </w:rPr>
              <w:t>GB/T 5237</w:t>
            </w:r>
          </w:p>
        </w:tc>
      </w:tr>
      <w:tr w:rsidR="005F6EC5"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szCs w:val="21"/>
              </w:rPr>
              <w:t>《金属及金属复合材料吊顶板》</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szCs w:val="21"/>
              </w:rPr>
              <w:t>GB/T 23444</w:t>
            </w:r>
          </w:p>
        </w:tc>
      </w:tr>
      <w:tr w:rsidR="005F6EC5"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szCs w:val="21"/>
              </w:rPr>
              <w:t>《建筑材料及制品燃烧性能分级</w:t>
            </w:r>
            <w:r w:rsidRPr="00880728">
              <w:rPr>
                <w:rFonts w:ascii="Times New Roman" w:hAnsi="Times New Roman"/>
                <w:szCs w:val="21"/>
              </w:rPr>
              <w:t xml:space="preserve"> </w:t>
            </w:r>
            <w:r w:rsidRPr="00880728">
              <w:rPr>
                <w:rFonts w:ascii="Times New Roman" w:hAnsi="Times New Roman"/>
                <w:szCs w:val="21"/>
              </w:rPr>
              <w:t>》</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szCs w:val="21"/>
              </w:rPr>
              <w:t>GB 8624</w:t>
            </w:r>
          </w:p>
        </w:tc>
      </w:tr>
      <w:tr w:rsidR="005F6EC5"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color w:val="000000" w:themeColor="text1"/>
                <w:szCs w:val="21"/>
              </w:rPr>
              <w:t>《木塑装饰板》</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color w:val="000000" w:themeColor="text1"/>
                <w:szCs w:val="21"/>
              </w:rPr>
              <w:t>GB/T 24137</w:t>
            </w:r>
          </w:p>
        </w:tc>
      </w:tr>
      <w:tr w:rsidR="005F6EC5"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color w:val="000000" w:themeColor="text1"/>
                <w:szCs w:val="21"/>
              </w:rPr>
              <w:t>《建筑材料放射性核素限量》</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color w:val="000000" w:themeColor="text1"/>
                <w:szCs w:val="21"/>
              </w:rPr>
              <w:t>GB 6566</w:t>
            </w:r>
          </w:p>
        </w:tc>
      </w:tr>
      <w:tr w:rsidR="005F6EC5"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color w:val="000000" w:themeColor="text1"/>
                <w:szCs w:val="21"/>
              </w:rPr>
              <w:t>《聚丙烯（</w:t>
            </w:r>
            <w:r w:rsidRPr="00880728">
              <w:rPr>
                <w:rFonts w:ascii="Times New Roman" w:hAnsi="Times New Roman"/>
                <w:color w:val="000000" w:themeColor="text1"/>
                <w:szCs w:val="21"/>
              </w:rPr>
              <w:t>PP</w:t>
            </w:r>
            <w:r w:rsidRPr="00880728">
              <w:rPr>
                <w:rFonts w:ascii="Times New Roman" w:hAnsi="Times New Roman"/>
                <w:color w:val="000000" w:themeColor="text1"/>
                <w:szCs w:val="21"/>
              </w:rPr>
              <w:t>）树脂》</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color w:val="000000" w:themeColor="text1"/>
                <w:szCs w:val="21"/>
              </w:rPr>
              <w:t>GB/T 12670</w:t>
            </w:r>
          </w:p>
        </w:tc>
      </w:tr>
      <w:tr w:rsidR="005F6EC5"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color w:val="000000" w:themeColor="text1"/>
                <w:szCs w:val="21"/>
              </w:rPr>
              <w:t>《建筑给排水设计规范》</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color w:val="000000" w:themeColor="text1"/>
                <w:szCs w:val="21"/>
              </w:rPr>
              <w:t>GB 50015</w:t>
            </w:r>
          </w:p>
        </w:tc>
      </w:tr>
      <w:tr w:rsidR="005F6EC5"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color w:val="000000" w:themeColor="text1"/>
                <w:szCs w:val="21"/>
              </w:rPr>
              <w:t>《建筑电气工程施工质量验收规范》</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color w:val="000000" w:themeColor="text1"/>
                <w:szCs w:val="21"/>
              </w:rPr>
              <w:t>GB 50303</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color w:val="000000" w:themeColor="text1"/>
                <w:szCs w:val="21"/>
              </w:rPr>
              <w:t>《民用建筑隔声设计规范》</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color w:val="000000" w:themeColor="text1"/>
                <w:szCs w:val="21"/>
              </w:rPr>
              <w:t>GB 50118</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color w:val="000000" w:themeColor="text1"/>
                <w:szCs w:val="21"/>
              </w:rPr>
              <w:t>《住宅设计规范》</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color w:val="000000" w:themeColor="text1"/>
                <w:szCs w:val="21"/>
              </w:rPr>
              <w:t>GB 50096</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color w:val="000000" w:themeColor="text1"/>
                <w:szCs w:val="21"/>
              </w:rPr>
              <w:t>《建筑内部装修防火施工及验收规范》</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color w:val="000000" w:themeColor="text1"/>
                <w:szCs w:val="21"/>
              </w:rPr>
              <w:t>GB 50354</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color w:val="000000" w:themeColor="text1"/>
                <w:szCs w:val="21"/>
              </w:rPr>
              <w:t>《建筑工程施工质量验收统一标准》</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color w:val="000000" w:themeColor="text1"/>
                <w:szCs w:val="21"/>
              </w:rPr>
              <w:t>GB 50300</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color w:val="000000" w:themeColor="text1"/>
                <w:szCs w:val="21"/>
              </w:rPr>
              <w:t>《通风与空调工程施工质量验收规范》</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color w:val="000000" w:themeColor="text1"/>
                <w:szCs w:val="21"/>
              </w:rPr>
              <w:t>GB 50243</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color w:val="000000" w:themeColor="text1"/>
                <w:szCs w:val="21"/>
              </w:rPr>
              <w:t>《住宅装饰装修工程施工规范》</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color w:val="000000" w:themeColor="text1"/>
                <w:szCs w:val="21"/>
              </w:rPr>
              <w:t>GB 50327</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color w:val="000000" w:themeColor="text1"/>
                <w:szCs w:val="21"/>
              </w:rPr>
              <w:t>《木家具通用技术条件》</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color w:val="000000" w:themeColor="text1"/>
                <w:szCs w:val="21"/>
              </w:rPr>
              <w:t>GB/T 3324</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color w:val="000000" w:themeColor="text1"/>
                <w:szCs w:val="21"/>
              </w:rPr>
              <w:t>《建筑用轻质隔墙条板》</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color w:val="000000" w:themeColor="text1"/>
                <w:szCs w:val="21"/>
              </w:rPr>
              <w:t>GB</w:t>
            </w:r>
            <w:r w:rsidR="00AB5CAB">
              <w:rPr>
                <w:rFonts w:ascii="Times New Roman" w:hAnsi="Times New Roman"/>
                <w:color w:val="000000" w:themeColor="text1"/>
                <w:szCs w:val="21"/>
              </w:rPr>
              <w:t>/T 23451</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color w:val="000000" w:themeColor="text1"/>
                <w:szCs w:val="21"/>
              </w:rPr>
              <w:t>《建筑</w:t>
            </w:r>
            <w:r w:rsidR="00844248">
              <w:rPr>
                <w:rFonts w:ascii="Times New Roman" w:hAnsi="Times New Roman"/>
                <w:color w:val="000000" w:themeColor="text1"/>
                <w:szCs w:val="21"/>
              </w:rPr>
              <w:t>构造</w:t>
            </w:r>
            <w:r w:rsidRPr="00880728">
              <w:rPr>
                <w:rFonts w:ascii="Times New Roman" w:hAnsi="Times New Roman"/>
                <w:color w:val="000000" w:themeColor="text1"/>
                <w:szCs w:val="21"/>
              </w:rPr>
              <w:t>用钢板》</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color w:val="000000" w:themeColor="text1"/>
                <w:szCs w:val="21"/>
              </w:rPr>
              <w:t>GB/T 19879</w:t>
            </w:r>
          </w:p>
        </w:tc>
      </w:tr>
      <w:tr w:rsidR="002D131E" w:rsidRPr="00F74C5B" w:rsidTr="005F6EC5">
        <w:tc>
          <w:tcPr>
            <w:tcW w:w="3557" w:type="pct"/>
          </w:tcPr>
          <w:p w:rsidR="002D131E" w:rsidRPr="00880728" w:rsidRDefault="002D131E" w:rsidP="005F6EC5">
            <w:pPr>
              <w:jc w:val="left"/>
              <w:rPr>
                <w:rFonts w:ascii="Times New Roman" w:hAnsi="Times New Roman"/>
                <w:color w:val="000000" w:themeColor="text1"/>
                <w:szCs w:val="21"/>
              </w:rPr>
            </w:pPr>
            <w:r w:rsidRPr="00880728">
              <w:rPr>
                <w:rFonts w:ascii="Times New Roman" w:hAnsi="Times New Roman"/>
                <w:color w:val="000000" w:themeColor="text1"/>
                <w:szCs w:val="21"/>
              </w:rPr>
              <w:t>《民用建筑设计通则》</w:t>
            </w:r>
          </w:p>
        </w:tc>
        <w:tc>
          <w:tcPr>
            <w:tcW w:w="1443" w:type="pct"/>
          </w:tcPr>
          <w:p w:rsidR="002D131E" w:rsidRPr="00880728" w:rsidRDefault="002D131E" w:rsidP="00F1781B">
            <w:pPr>
              <w:jc w:val="left"/>
              <w:rPr>
                <w:rFonts w:ascii="Times New Roman" w:hAnsi="Times New Roman"/>
                <w:color w:val="000000" w:themeColor="text1"/>
                <w:szCs w:val="21"/>
              </w:rPr>
            </w:pPr>
            <w:r w:rsidRPr="00880728">
              <w:rPr>
                <w:rFonts w:ascii="Times New Roman" w:hAnsi="Times New Roman"/>
                <w:color w:val="000000" w:themeColor="text1"/>
                <w:szCs w:val="21"/>
              </w:rPr>
              <w:t>GB 50352</w:t>
            </w:r>
          </w:p>
        </w:tc>
      </w:tr>
      <w:tr w:rsidR="002D131E" w:rsidRPr="00F74C5B" w:rsidTr="005F6EC5">
        <w:tc>
          <w:tcPr>
            <w:tcW w:w="5000" w:type="pct"/>
            <w:gridSpan w:val="2"/>
          </w:tcPr>
          <w:p w:rsidR="002D131E" w:rsidRPr="00880728" w:rsidRDefault="002D131E" w:rsidP="00F1781B">
            <w:pPr>
              <w:jc w:val="center"/>
              <w:rPr>
                <w:rFonts w:ascii="Times New Roman" w:hAnsi="Times New Roman"/>
                <w:sz w:val="24"/>
                <w:szCs w:val="24"/>
              </w:rPr>
            </w:pPr>
            <w:r w:rsidRPr="00880728">
              <w:rPr>
                <w:rFonts w:ascii="Times New Roman" w:hAnsi="Times New Roman"/>
                <w:b/>
                <w:sz w:val="24"/>
                <w:szCs w:val="24"/>
              </w:rPr>
              <w:t>行业标准</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szCs w:val="21"/>
              </w:rPr>
              <w:t>《聚氯乙烯薄膜饰面人造板》</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szCs w:val="21"/>
              </w:rPr>
              <w:t>LYT 1279</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szCs w:val="21"/>
              </w:rPr>
              <w:t>《城镇燃气室内工程施工与质量验收规范》</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szCs w:val="21"/>
              </w:rPr>
              <w:t>CJJ 94</w:t>
            </w:r>
          </w:p>
        </w:tc>
      </w:tr>
      <w:tr w:rsidR="00A65536" w:rsidRPr="00F74C5B" w:rsidTr="005F6EC5">
        <w:tc>
          <w:tcPr>
            <w:tcW w:w="3557" w:type="pct"/>
          </w:tcPr>
          <w:p w:rsidR="00A65536" w:rsidRPr="00880728" w:rsidRDefault="00A65536" w:rsidP="00A65536">
            <w:pPr>
              <w:jc w:val="left"/>
              <w:rPr>
                <w:rFonts w:ascii="Times New Roman" w:hAnsi="Times New Roman"/>
                <w:szCs w:val="21"/>
              </w:rPr>
            </w:pPr>
            <w:r w:rsidRPr="00880728">
              <w:rPr>
                <w:rFonts w:ascii="Times New Roman" w:eastAsia="宋体" w:hAnsi="Times New Roman"/>
                <w:szCs w:val="21"/>
              </w:rPr>
              <w:t>《硬质聚氯乙烯低发泡板材自由发泡法》</w:t>
            </w:r>
          </w:p>
        </w:tc>
        <w:tc>
          <w:tcPr>
            <w:tcW w:w="1443" w:type="pct"/>
          </w:tcPr>
          <w:p w:rsidR="00A65536" w:rsidRPr="00880728" w:rsidRDefault="00A65536" w:rsidP="00F1781B">
            <w:pPr>
              <w:jc w:val="left"/>
              <w:rPr>
                <w:rFonts w:ascii="Times New Roman" w:hAnsi="Times New Roman"/>
                <w:szCs w:val="21"/>
              </w:rPr>
            </w:pPr>
            <w:r w:rsidRPr="00880728">
              <w:rPr>
                <w:rFonts w:ascii="Times New Roman" w:eastAsia="宋体" w:hAnsi="Times New Roman"/>
                <w:szCs w:val="21"/>
              </w:rPr>
              <w:t>QB/T</w:t>
            </w:r>
            <w:r w:rsidRPr="00880728">
              <w:rPr>
                <w:rFonts w:ascii="Times New Roman" w:eastAsia="宋体" w:hAnsi="Times New Roman" w:hint="eastAsia"/>
                <w:szCs w:val="21"/>
              </w:rPr>
              <w:t xml:space="preserve"> </w:t>
            </w:r>
            <w:r w:rsidRPr="00880728">
              <w:rPr>
                <w:rFonts w:ascii="Times New Roman" w:eastAsia="宋体" w:hAnsi="Times New Roman"/>
                <w:szCs w:val="21"/>
              </w:rPr>
              <w:t>2463.1</w:t>
            </w:r>
          </w:p>
        </w:tc>
      </w:tr>
      <w:tr w:rsidR="00A31039" w:rsidRPr="00F74C5B" w:rsidTr="005F6EC5">
        <w:tc>
          <w:tcPr>
            <w:tcW w:w="3557" w:type="pct"/>
          </w:tcPr>
          <w:p w:rsidR="00A31039" w:rsidRPr="00880728" w:rsidRDefault="00A31039">
            <w:pPr>
              <w:jc w:val="left"/>
              <w:rPr>
                <w:rFonts w:ascii="Times New Roman" w:eastAsia="宋体" w:hAnsi="Times New Roman"/>
                <w:szCs w:val="21"/>
              </w:rPr>
            </w:pPr>
            <w:r>
              <w:rPr>
                <w:rFonts w:ascii="Times New Roman" w:eastAsia="宋体" w:hAnsi="Times New Roman" w:hint="eastAsia"/>
                <w:szCs w:val="21"/>
              </w:rPr>
              <w:t>《</w:t>
            </w:r>
            <w:r w:rsidRPr="00A31039">
              <w:rPr>
                <w:rFonts w:ascii="Times New Roman" w:eastAsia="宋体" w:hAnsi="Times New Roman" w:hint="eastAsia"/>
                <w:szCs w:val="21"/>
              </w:rPr>
              <w:t>民用建筑电气设计规范</w:t>
            </w:r>
            <w:r>
              <w:rPr>
                <w:rFonts w:ascii="Times New Roman" w:eastAsia="宋体" w:hAnsi="Times New Roman" w:hint="eastAsia"/>
                <w:szCs w:val="21"/>
              </w:rPr>
              <w:t>》</w:t>
            </w:r>
          </w:p>
        </w:tc>
        <w:tc>
          <w:tcPr>
            <w:tcW w:w="1443" w:type="pct"/>
          </w:tcPr>
          <w:p w:rsidR="00A31039" w:rsidRPr="00880728" w:rsidRDefault="00A31039" w:rsidP="00F1781B">
            <w:pPr>
              <w:jc w:val="left"/>
              <w:rPr>
                <w:rFonts w:ascii="Times New Roman" w:eastAsia="宋体" w:hAnsi="Times New Roman"/>
                <w:szCs w:val="21"/>
              </w:rPr>
            </w:pPr>
            <w:r w:rsidRPr="00A31039">
              <w:rPr>
                <w:rFonts w:ascii="Times New Roman" w:eastAsia="宋体" w:hAnsi="Times New Roman" w:hint="eastAsia"/>
                <w:szCs w:val="21"/>
              </w:rPr>
              <w:t>JGJ 16</w:t>
            </w:r>
          </w:p>
        </w:tc>
      </w:tr>
      <w:tr w:rsidR="002D131E" w:rsidRPr="00F74C5B" w:rsidTr="005F6EC5">
        <w:tc>
          <w:tcPr>
            <w:tcW w:w="3557" w:type="pct"/>
          </w:tcPr>
          <w:p w:rsidR="002D131E" w:rsidRPr="00880728" w:rsidRDefault="002D131E" w:rsidP="005F6EC5">
            <w:pPr>
              <w:jc w:val="left"/>
              <w:rPr>
                <w:rFonts w:ascii="Times New Roman" w:hAnsi="Times New Roman"/>
                <w:szCs w:val="21"/>
              </w:rPr>
            </w:pPr>
            <w:r w:rsidRPr="00880728">
              <w:rPr>
                <w:rFonts w:ascii="Times New Roman" w:hAnsi="Times New Roman"/>
                <w:szCs w:val="21"/>
              </w:rPr>
              <w:t>《建筑用集成吊顶》</w:t>
            </w:r>
          </w:p>
        </w:tc>
        <w:tc>
          <w:tcPr>
            <w:tcW w:w="1443" w:type="pct"/>
          </w:tcPr>
          <w:p w:rsidR="002D131E" w:rsidRPr="00880728" w:rsidRDefault="002D131E" w:rsidP="00F1781B">
            <w:pPr>
              <w:jc w:val="left"/>
              <w:rPr>
                <w:rFonts w:ascii="Times New Roman" w:hAnsi="Times New Roman"/>
                <w:szCs w:val="21"/>
              </w:rPr>
            </w:pPr>
            <w:r w:rsidRPr="00880728">
              <w:rPr>
                <w:rFonts w:ascii="Times New Roman" w:hAnsi="Times New Roman"/>
                <w:szCs w:val="21"/>
              </w:rPr>
              <w:t>JG/T 413</w:t>
            </w:r>
          </w:p>
        </w:tc>
      </w:tr>
    </w:tbl>
    <w:p w:rsidR="003503EC" w:rsidRPr="00F74C5B" w:rsidRDefault="003503EC" w:rsidP="003503EC">
      <w:pPr>
        <w:rPr>
          <w:rFonts w:ascii="Times New Roman" w:hAnsi="Times New Roman"/>
          <w:sz w:val="24"/>
        </w:rPr>
      </w:pPr>
    </w:p>
    <w:p w:rsidR="003503EC" w:rsidRPr="00F74C5B" w:rsidRDefault="003503EC" w:rsidP="003503EC">
      <w:pPr>
        <w:rPr>
          <w:rFonts w:ascii="Times New Roman" w:hAnsi="Times New Roman"/>
          <w:sz w:val="24"/>
        </w:rPr>
      </w:pPr>
    </w:p>
    <w:p w:rsidR="002D131E" w:rsidRPr="00F74C5B" w:rsidRDefault="002D131E" w:rsidP="003503EC">
      <w:pPr>
        <w:tabs>
          <w:tab w:val="left" w:pos="4773"/>
        </w:tabs>
        <w:rPr>
          <w:rFonts w:ascii="Times New Roman" w:hAnsi="Times New Roman"/>
          <w:sz w:val="24"/>
        </w:rPr>
      </w:pPr>
    </w:p>
    <w:p w:rsidR="00293AB3" w:rsidRPr="00F74C5B" w:rsidRDefault="003503EC" w:rsidP="003503EC">
      <w:pPr>
        <w:tabs>
          <w:tab w:val="left" w:pos="4773"/>
        </w:tabs>
        <w:rPr>
          <w:rFonts w:ascii="Times New Roman" w:hAnsi="Times New Roman"/>
          <w:sz w:val="24"/>
        </w:rPr>
      </w:pPr>
      <w:r w:rsidRPr="00F74C5B">
        <w:rPr>
          <w:rFonts w:ascii="Times New Roman" w:hAnsi="Times New Roman"/>
          <w:sz w:val="24"/>
        </w:rPr>
        <w:tab/>
      </w:r>
    </w:p>
    <w:p w:rsidR="009D5CD5" w:rsidRPr="00F74C5B" w:rsidRDefault="009D5CD5" w:rsidP="006D3BC3">
      <w:pPr>
        <w:pageBreakBefore/>
        <w:spacing w:line="360" w:lineRule="auto"/>
        <w:jc w:val="left"/>
        <w:outlineLvl w:val="0"/>
        <w:rPr>
          <w:rFonts w:ascii="Times New Roman" w:hAnsi="Times New Roman"/>
          <w:b/>
          <w:bCs/>
          <w:kern w:val="44"/>
          <w:sz w:val="28"/>
          <w:szCs w:val="44"/>
        </w:rPr>
      </w:pPr>
      <w:bookmarkStart w:id="341" w:name="_Toc505608329"/>
      <w:bookmarkStart w:id="342" w:name="_Toc509929495"/>
      <w:r w:rsidRPr="00F74C5B">
        <w:rPr>
          <w:rFonts w:ascii="Times New Roman" w:hAnsi="Times New Roman"/>
          <w:b/>
          <w:bCs/>
          <w:kern w:val="44"/>
          <w:sz w:val="28"/>
          <w:szCs w:val="44"/>
        </w:rPr>
        <w:lastRenderedPageBreak/>
        <w:t>附：条文说明</w:t>
      </w:r>
      <w:bookmarkEnd w:id="341"/>
      <w:bookmarkEnd w:id="342"/>
    </w:p>
    <w:p w:rsidR="009D5CD5" w:rsidRPr="00F74C5B" w:rsidRDefault="009D5CD5" w:rsidP="00896763">
      <w:pPr>
        <w:ind w:left="2249" w:hangingChars="400" w:hanging="2249"/>
        <w:jc w:val="center"/>
        <w:rPr>
          <w:rFonts w:ascii="Times New Roman" w:eastAsia="黑体" w:hAnsi="Times New Roman"/>
          <w:b/>
          <w:sz w:val="56"/>
        </w:rPr>
      </w:pPr>
    </w:p>
    <w:p w:rsidR="009D5CD5" w:rsidRPr="00F74C5B" w:rsidRDefault="009D5CD5" w:rsidP="00896763">
      <w:pPr>
        <w:ind w:left="2249" w:hangingChars="400" w:hanging="2249"/>
        <w:jc w:val="center"/>
        <w:rPr>
          <w:rFonts w:ascii="Times New Roman" w:eastAsia="黑体" w:hAnsi="Times New Roman"/>
          <w:b/>
          <w:sz w:val="56"/>
        </w:rPr>
      </w:pPr>
    </w:p>
    <w:p w:rsidR="009D5CD5" w:rsidRPr="00F74C5B" w:rsidRDefault="009D5CD5" w:rsidP="00896763">
      <w:pPr>
        <w:ind w:left="2249" w:hangingChars="400" w:hanging="2249"/>
        <w:jc w:val="center"/>
        <w:rPr>
          <w:rFonts w:ascii="Times New Roman" w:eastAsia="黑体" w:hAnsi="Times New Roman"/>
          <w:b/>
          <w:sz w:val="56"/>
        </w:rPr>
      </w:pPr>
    </w:p>
    <w:p w:rsidR="009D5CD5" w:rsidRPr="00F74C5B" w:rsidRDefault="006939D3" w:rsidP="00896763">
      <w:pPr>
        <w:ind w:left="2249" w:hangingChars="400" w:hanging="2249"/>
        <w:jc w:val="center"/>
        <w:rPr>
          <w:rFonts w:ascii="Times New Roman" w:eastAsia="黑体" w:hAnsi="Times New Roman"/>
          <w:b/>
          <w:sz w:val="56"/>
        </w:rPr>
      </w:pPr>
      <w:r>
        <w:rPr>
          <w:rFonts w:ascii="Times New Roman" w:eastAsia="黑体" w:hAnsi="Times New Roman"/>
          <w:b/>
          <w:sz w:val="56"/>
        </w:rPr>
        <w:t>建筑工业化</w:t>
      </w:r>
      <w:r>
        <w:rPr>
          <w:rFonts w:ascii="Times New Roman" w:eastAsia="黑体" w:hAnsi="Times New Roman" w:hint="eastAsia"/>
          <w:b/>
          <w:sz w:val="56"/>
        </w:rPr>
        <w:t>内装工程</w:t>
      </w:r>
    </w:p>
    <w:p w:rsidR="009D5CD5" w:rsidRPr="00F74C5B" w:rsidRDefault="009D5CD5" w:rsidP="00896763">
      <w:pPr>
        <w:ind w:left="2249" w:hangingChars="400" w:hanging="2249"/>
        <w:jc w:val="center"/>
        <w:rPr>
          <w:rFonts w:ascii="Times New Roman" w:eastAsia="黑体" w:hAnsi="Times New Roman"/>
          <w:b/>
          <w:sz w:val="56"/>
        </w:rPr>
      </w:pPr>
      <w:r w:rsidRPr="00F74C5B">
        <w:rPr>
          <w:rFonts w:ascii="Times New Roman" w:eastAsia="黑体" w:hAnsi="Times New Roman"/>
          <w:b/>
          <w:sz w:val="56"/>
        </w:rPr>
        <w:t>技术规程</w:t>
      </w:r>
    </w:p>
    <w:p w:rsidR="008D34E6" w:rsidRPr="00F74C5B" w:rsidRDefault="008D34E6" w:rsidP="008D34E6">
      <w:pPr>
        <w:ind w:leftChars="233" w:left="489"/>
        <w:jc w:val="center"/>
        <w:rPr>
          <w:rFonts w:ascii="Times New Roman" w:eastAsia="Dotum" w:hAnsi="Times New Roman"/>
          <w:b/>
          <w:sz w:val="36"/>
          <w:szCs w:val="36"/>
        </w:rPr>
      </w:pPr>
      <w:r w:rsidRPr="00F74C5B">
        <w:rPr>
          <w:rFonts w:ascii="Times New Roman" w:eastAsia="Dotum" w:hAnsi="Times New Roman"/>
          <w:b/>
          <w:sz w:val="36"/>
          <w:szCs w:val="36"/>
        </w:rPr>
        <w:t>Technical specification for interior decoration engineering of building industrialization</w:t>
      </w:r>
    </w:p>
    <w:p w:rsidR="008120B0" w:rsidRDefault="008120B0" w:rsidP="008120B0">
      <w:pPr>
        <w:rPr>
          <w:rFonts w:ascii="Times New Roman" w:eastAsia="Dotum" w:hAnsi="Times New Roman"/>
          <w:b/>
          <w:sz w:val="36"/>
          <w:szCs w:val="36"/>
        </w:rPr>
      </w:pPr>
    </w:p>
    <w:p w:rsidR="009D5CD5" w:rsidRPr="00F74C5B" w:rsidRDefault="009D5CD5" w:rsidP="008120B0">
      <w:pPr>
        <w:jc w:val="center"/>
        <w:rPr>
          <w:rFonts w:ascii="Times New Roman" w:eastAsia="微软雅黑" w:hAnsi="Times New Roman" w:cs="微软雅黑"/>
          <w:b/>
          <w:sz w:val="36"/>
          <w:szCs w:val="36"/>
        </w:rPr>
      </w:pPr>
      <w:r w:rsidRPr="00F74C5B">
        <w:rPr>
          <w:rFonts w:ascii="Times New Roman" w:eastAsia="微软雅黑" w:hAnsi="Times New Roman" w:cs="微软雅黑"/>
          <w:b/>
          <w:sz w:val="36"/>
          <w:szCs w:val="36"/>
        </w:rPr>
        <w:t>条文说明</w:t>
      </w:r>
    </w:p>
    <w:p w:rsidR="009D5CD5" w:rsidRDefault="009D5CD5"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B14EE7" w:rsidRDefault="00B14EE7" w:rsidP="009D5CD5">
      <w:pPr>
        <w:rPr>
          <w:rFonts w:ascii="Times New Roman" w:hAnsi="Times New Roman"/>
        </w:rPr>
      </w:pPr>
    </w:p>
    <w:p w:rsidR="00E1534C" w:rsidRPr="003648E4" w:rsidRDefault="00E1534C" w:rsidP="00E1534C">
      <w:pPr>
        <w:jc w:val="center"/>
        <w:rPr>
          <w:rFonts w:ascii="Times New Roman" w:hAnsi="Times New Roman"/>
          <w:sz w:val="32"/>
        </w:rPr>
      </w:pPr>
      <w:r w:rsidRPr="003648E4">
        <w:rPr>
          <w:rFonts w:ascii="Times New Roman" w:hAnsi="Times New Roman" w:hint="eastAsia"/>
          <w:sz w:val="32"/>
        </w:rPr>
        <w:lastRenderedPageBreak/>
        <w:t>目</w:t>
      </w:r>
      <w:r w:rsidRPr="003648E4">
        <w:rPr>
          <w:rFonts w:ascii="Times New Roman" w:hAnsi="Times New Roman" w:hint="eastAsia"/>
          <w:sz w:val="32"/>
        </w:rPr>
        <w:t xml:space="preserve">   </w:t>
      </w:r>
      <w:r w:rsidRPr="003648E4">
        <w:rPr>
          <w:rFonts w:ascii="Times New Roman" w:hAnsi="Times New Roman" w:hint="eastAsia"/>
          <w:sz w:val="32"/>
        </w:rPr>
        <w:t>次</w:t>
      </w:r>
    </w:p>
    <w:p w:rsidR="00E1534C" w:rsidRPr="00AD2ACE" w:rsidRDefault="00E1534C" w:rsidP="00E1534C">
      <w:pPr>
        <w:spacing w:line="360" w:lineRule="auto"/>
        <w:rPr>
          <w:rFonts w:ascii="Times New Roman" w:hAnsi="Times New Roman"/>
          <w:szCs w:val="21"/>
        </w:rPr>
      </w:pPr>
      <w:r w:rsidRPr="00C94252">
        <w:rPr>
          <w:rFonts w:ascii="Times New Roman" w:hAnsi="Times New Roman" w:hint="eastAsia"/>
          <w:sz w:val="24"/>
        </w:rPr>
        <w:t>1</w:t>
      </w:r>
      <w:r w:rsidRPr="00C94252">
        <w:rPr>
          <w:rFonts w:ascii="Times New Roman" w:hAnsi="Times New Roman" w:hint="eastAsia"/>
          <w:sz w:val="24"/>
        </w:rPr>
        <w:tab/>
      </w:r>
      <w:r w:rsidR="008D5159" w:rsidRPr="008D5159">
        <w:rPr>
          <w:rFonts w:ascii="Times New Roman" w:hAnsi="Times New Roman" w:hint="eastAsia"/>
          <w:szCs w:val="21"/>
        </w:rPr>
        <w:t>总则</w:t>
      </w:r>
      <w:r w:rsidR="008D5159" w:rsidRPr="008D5159">
        <w:rPr>
          <w:rFonts w:ascii="Times New Roman" w:hAnsi="Times New Roman"/>
          <w:szCs w:val="21"/>
        </w:rPr>
        <w:t>……………………………………………………………………….</w:t>
      </w:r>
      <w:r w:rsidR="00AD2ACE" w:rsidRPr="00AD2ACE">
        <w:rPr>
          <w:rFonts w:ascii="Times New Roman" w:hAnsi="Times New Roman"/>
          <w:szCs w:val="21"/>
        </w:rPr>
        <w:t xml:space="preserve"> </w:t>
      </w:r>
      <w:r w:rsidR="00AD2ACE" w:rsidRPr="005503E3">
        <w:rPr>
          <w:rFonts w:ascii="Times New Roman" w:hAnsi="Times New Roman"/>
          <w:szCs w:val="21"/>
        </w:rPr>
        <w:t>……………</w:t>
      </w:r>
      <w:r w:rsidR="008D5159" w:rsidRPr="008D5159">
        <w:rPr>
          <w:rFonts w:ascii="Times New Roman" w:hAnsi="Times New Roman"/>
          <w:szCs w:val="21"/>
        </w:rPr>
        <w:t>54</w:t>
      </w:r>
    </w:p>
    <w:p w:rsidR="00E1534C" w:rsidRPr="00AD2ACE" w:rsidRDefault="008D5159" w:rsidP="00E1534C">
      <w:pPr>
        <w:spacing w:line="360" w:lineRule="auto"/>
        <w:rPr>
          <w:rFonts w:ascii="Times New Roman" w:hAnsi="Times New Roman"/>
          <w:szCs w:val="21"/>
        </w:rPr>
      </w:pPr>
      <w:r w:rsidRPr="008D5159">
        <w:rPr>
          <w:rFonts w:ascii="Times New Roman" w:hAnsi="Times New Roman"/>
          <w:szCs w:val="21"/>
        </w:rPr>
        <w:t>2</w:t>
      </w:r>
      <w:r w:rsidRPr="008D5159">
        <w:rPr>
          <w:rFonts w:ascii="Times New Roman" w:hAnsi="Times New Roman"/>
          <w:szCs w:val="21"/>
        </w:rPr>
        <w:tab/>
      </w:r>
      <w:r w:rsidRPr="008D5159">
        <w:rPr>
          <w:rFonts w:ascii="Times New Roman" w:hAnsi="Times New Roman" w:hint="eastAsia"/>
          <w:szCs w:val="21"/>
        </w:rPr>
        <w:t>术语</w:t>
      </w:r>
      <w:r w:rsidRPr="008D5159">
        <w:rPr>
          <w:rFonts w:ascii="Times New Roman" w:hAnsi="Times New Roman"/>
          <w:szCs w:val="21"/>
        </w:rPr>
        <w:t>…………………………………………………………………</w:t>
      </w:r>
      <w:r w:rsidR="00AD2ACE" w:rsidRPr="005503E3">
        <w:rPr>
          <w:rFonts w:ascii="Times New Roman" w:hAnsi="Times New Roman"/>
          <w:szCs w:val="21"/>
        </w:rPr>
        <w:t>………………</w:t>
      </w:r>
      <w:r w:rsidR="00AD2ACE">
        <w:rPr>
          <w:rFonts w:ascii="Times New Roman" w:hAnsi="Times New Roman"/>
          <w:szCs w:val="21"/>
        </w:rPr>
        <w:t>…</w:t>
      </w:r>
      <w:r w:rsidRPr="008D5159">
        <w:rPr>
          <w:rFonts w:ascii="Times New Roman" w:hAnsi="Times New Roman"/>
          <w:szCs w:val="21"/>
        </w:rPr>
        <w:t>.55</w:t>
      </w:r>
    </w:p>
    <w:p w:rsidR="00E1534C" w:rsidRPr="00AD2ACE" w:rsidRDefault="008D5159" w:rsidP="00E1534C">
      <w:pPr>
        <w:spacing w:line="360" w:lineRule="auto"/>
        <w:rPr>
          <w:rFonts w:ascii="Times New Roman" w:hAnsi="Times New Roman"/>
          <w:szCs w:val="21"/>
        </w:rPr>
      </w:pPr>
      <w:r w:rsidRPr="008D5159">
        <w:rPr>
          <w:rFonts w:ascii="Times New Roman" w:hAnsi="Times New Roman"/>
          <w:szCs w:val="21"/>
        </w:rPr>
        <w:t>3</w:t>
      </w:r>
      <w:r w:rsidRPr="008D5159">
        <w:rPr>
          <w:rFonts w:ascii="Times New Roman" w:hAnsi="Times New Roman"/>
          <w:szCs w:val="21"/>
        </w:rPr>
        <w:tab/>
      </w:r>
      <w:r w:rsidRPr="008D5159">
        <w:rPr>
          <w:rFonts w:ascii="Times New Roman" w:hAnsi="Times New Roman" w:hint="eastAsia"/>
          <w:szCs w:val="21"/>
        </w:rPr>
        <w:t>材料</w:t>
      </w:r>
      <w:r w:rsidRPr="008D5159">
        <w:rPr>
          <w:rFonts w:ascii="Times New Roman" w:hAnsi="Times New Roman"/>
          <w:szCs w:val="21"/>
        </w:rPr>
        <w:t>……………………………………………………………</w:t>
      </w:r>
      <w:r w:rsidR="00AD2ACE" w:rsidRPr="005503E3">
        <w:rPr>
          <w:rFonts w:ascii="Times New Roman" w:hAnsi="Times New Roman"/>
          <w:szCs w:val="21"/>
        </w:rPr>
        <w:t>………………</w:t>
      </w:r>
      <w:r w:rsidR="00AD2ACE">
        <w:rPr>
          <w:rFonts w:ascii="Times New Roman" w:hAnsi="Times New Roman"/>
          <w:szCs w:val="21"/>
        </w:rPr>
        <w:t>………</w:t>
      </w:r>
      <w:r w:rsidRPr="008D5159">
        <w:rPr>
          <w:rFonts w:ascii="Times New Roman" w:hAnsi="Times New Roman"/>
          <w:szCs w:val="21"/>
        </w:rPr>
        <w:t>.</w:t>
      </w:r>
      <w:r w:rsidR="00AD2ACE">
        <w:rPr>
          <w:rFonts w:ascii="Times New Roman" w:hAnsi="Times New Roman"/>
          <w:szCs w:val="21"/>
        </w:rPr>
        <w:t>56</w:t>
      </w:r>
    </w:p>
    <w:p w:rsidR="00E1534C" w:rsidRPr="00AD2ACE" w:rsidRDefault="008D5159" w:rsidP="00E1534C">
      <w:pPr>
        <w:spacing w:line="360" w:lineRule="auto"/>
        <w:ind w:leftChars="200" w:left="420"/>
        <w:rPr>
          <w:rFonts w:ascii="Times New Roman" w:hAnsi="Times New Roman"/>
          <w:szCs w:val="21"/>
        </w:rPr>
      </w:pPr>
      <w:r w:rsidRPr="008D5159">
        <w:rPr>
          <w:rFonts w:ascii="Times New Roman" w:hAnsi="Times New Roman"/>
          <w:szCs w:val="21"/>
        </w:rPr>
        <w:t xml:space="preserve">3.1 </w:t>
      </w:r>
      <w:r w:rsidR="003E02C3">
        <w:rPr>
          <w:rFonts w:ascii="Times New Roman" w:hAnsi="Times New Roman"/>
          <w:szCs w:val="21"/>
        </w:rPr>
        <w:t xml:space="preserve"> </w:t>
      </w:r>
      <w:r w:rsidRPr="008D5159">
        <w:rPr>
          <w:rFonts w:ascii="Times New Roman" w:hAnsi="Times New Roman" w:hint="eastAsia"/>
          <w:szCs w:val="21"/>
        </w:rPr>
        <w:t>一般规定</w:t>
      </w:r>
      <w:r w:rsidRPr="008D5159">
        <w:rPr>
          <w:rFonts w:ascii="Times New Roman" w:hAnsi="Times New Roman"/>
          <w:szCs w:val="21"/>
        </w:rPr>
        <w:t>………….…………………………………………………</w:t>
      </w:r>
      <w:r w:rsidR="00AD2ACE" w:rsidRPr="005503E3">
        <w:rPr>
          <w:rFonts w:ascii="Times New Roman" w:hAnsi="Times New Roman"/>
          <w:szCs w:val="21"/>
        </w:rPr>
        <w:t>……</w:t>
      </w:r>
      <w:r w:rsidRPr="008D5159">
        <w:rPr>
          <w:rFonts w:ascii="Times New Roman" w:hAnsi="Times New Roman"/>
          <w:szCs w:val="21"/>
        </w:rPr>
        <w:t>………….</w:t>
      </w:r>
      <w:r w:rsidR="00AD2ACE">
        <w:rPr>
          <w:rFonts w:ascii="Times New Roman" w:hAnsi="Times New Roman"/>
          <w:szCs w:val="21"/>
        </w:rPr>
        <w:t>56</w:t>
      </w:r>
    </w:p>
    <w:p w:rsidR="00000000" w:rsidRDefault="008D5159">
      <w:pPr>
        <w:spacing w:line="360" w:lineRule="auto"/>
        <w:ind w:firstLineChars="200" w:firstLine="420"/>
        <w:rPr>
          <w:rFonts w:ascii="Times New Roman" w:hAnsi="Times New Roman"/>
          <w:szCs w:val="21"/>
        </w:rPr>
      </w:pPr>
      <w:r w:rsidRPr="008D5159">
        <w:rPr>
          <w:rFonts w:ascii="Times New Roman" w:hAnsi="Times New Roman"/>
          <w:szCs w:val="21"/>
        </w:rPr>
        <w:t>3.2</w:t>
      </w:r>
      <w:r w:rsidR="003E02C3">
        <w:rPr>
          <w:rFonts w:ascii="Times New Roman" w:hAnsi="Times New Roman"/>
          <w:szCs w:val="21"/>
        </w:rPr>
        <w:t xml:space="preserve">  </w:t>
      </w:r>
      <w:r w:rsidRPr="008D5159">
        <w:rPr>
          <w:rFonts w:ascii="Times New Roman" w:hAnsi="Times New Roman" w:hint="eastAsia"/>
          <w:szCs w:val="21"/>
        </w:rPr>
        <w:t>通用材料</w:t>
      </w:r>
      <w:r w:rsidRPr="008D5159">
        <w:rPr>
          <w:rFonts w:ascii="Times New Roman" w:hAnsi="Times New Roman"/>
          <w:szCs w:val="21"/>
        </w:rPr>
        <w:t>…….…………………………………………………</w:t>
      </w:r>
      <w:r w:rsidR="00AD2ACE" w:rsidRPr="005503E3">
        <w:rPr>
          <w:rFonts w:ascii="Times New Roman" w:hAnsi="Times New Roman"/>
          <w:szCs w:val="21"/>
        </w:rPr>
        <w:t>……</w:t>
      </w:r>
      <w:r w:rsidRPr="008D5159">
        <w:rPr>
          <w:rFonts w:ascii="Times New Roman" w:hAnsi="Times New Roman"/>
          <w:szCs w:val="21"/>
        </w:rPr>
        <w:t>………………..</w:t>
      </w:r>
      <w:r w:rsidR="00AD2ACE">
        <w:rPr>
          <w:rFonts w:ascii="Times New Roman" w:hAnsi="Times New Roman"/>
          <w:szCs w:val="21"/>
        </w:rPr>
        <w:t>56</w:t>
      </w:r>
    </w:p>
    <w:p w:rsidR="00E1534C" w:rsidRPr="00AD2ACE" w:rsidRDefault="008D5159" w:rsidP="00E1534C">
      <w:pPr>
        <w:spacing w:line="360" w:lineRule="auto"/>
        <w:ind w:leftChars="200" w:left="420"/>
        <w:rPr>
          <w:rFonts w:ascii="Times New Roman" w:hAnsi="Times New Roman"/>
          <w:szCs w:val="21"/>
        </w:rPr>
      </w:pPr>
      <w:r w:rsidRPr="008D5159">
        <w:rPr>
          <w:rFonts w:ascii="Times New Roman" w:hAnsi="Times New Roman"/>
          <w:szCs w:val="21"/>
        </w:rPr>
        <w:t>3.4</w:t>
      </w:r>
      <w:r w:rsidR="003E02C3">
        <w:rPr>
          <w:rFonts w:ascii="Times New Roman" w:hAnsi="Times New Roman"/>
          <w:szCs w:val="21"/>
        </w:rPr>
        <w:t xml:space="preserve">  </w:t>
      </w:r>
      <w:r w:rsidRPr="008D5159">
        <w:rPr>
          <w:rFonts w:ascii="Times New Roman" w:hAnsi="Times New Roman" w:hint="eastAsia"/>
          <w:szCs w:val="21"/>
        </w:rPr>
        <w:t>顶棚</w:t>
      </w:r>
      <w:r w:rsidRPr="008D5159">
        <w:rPr>
          <w:rFonts w:ascii="Times New Roman" w:hAnsi="Times New Roman"/>
          <w:szCs w:val="21"/>
        </w:rPr>
        <w:t>………….………………………………………………………</w:t>
      </w:r>
      <w:r w:rsidR="00AD2ACE" w:rsidRPr="005503E3">
        <w:rPr>
          <w:rFonts w:ascii="Times New Roman" w:hAnsi="Times New Roman"/>
          <w:szCs w:val="21"/>
        </w:rPr>
        <w:t>……</w:t>
      </w:r>
      <w:r w:rsidRPr="008D5159">
        <w:rPr>
          <w:rFonts w:ascii="Times New Roman" w:hAnsi="Times New Roman"/>
          <w:szCs w:val="21"/>
        </w:rPr>
        <w:t>…………..66</w:t>
      </w:r>
    </w:p>
    <w:p w:rsidR="00E1534C" w:rsidRPr="00AD2ACE" w:rsidRDefault="008D5159" w:rsidP="00E1534C">
      <w:pPr>
        <w:spacing w:line="360" w:lineRule="auto"/>
        <w:ind w:leftChars="200" w:left="420"/>
        <w:rPr>
          <w:rFonts w:ascii="Times New Roman" w:hAnsi="Times New Roman"/>
          <w:szCs w:val="21"/>
        </w:rPr>
      </w:pPr>
      <w:r w:rsidRPr="008D5159">
        <w:rPr>
          <w:rFonts w:ascii="Times New Roman" w:hAnsi="Times New Roman"/>
          <w:szCs w:val="21"/>
        </w:rPr>
        <w:t>3.5</w:t>
      </w:r>
      <w:r w:rsidR="003E02C3">
        <w:rPr>
          <w:rFonts w:ascii="Times New Roman" w:hAnsi="Times New Roman"/>
          <w:szCs w:val="21"/>
        </w:rPr>
        <w:t xml:space="preserve">  </w:t>
      </w:r>
      <w:r w:rsidRPr="008D5159">
        <w:rPr>
          <w:rFonts w:ascii="Times New Roman" w:hAnsi="Times New Roman" w:hint="eastAsia"/>
          <w:szCs w:val="21"/>
        </w:rPr>
        <w:t>地面</w:t>
      </w:r>
      <w:r w:rsidRPr="008D5159">
        <w:rPr>
          <w:rFonts w:ascii="Times New Roman" w:hAnsi="Times New Roman"/>
          <w:szCs w:val="21"/>
        </w:rPr>
        <w:t>………….……………………..…………………………………</w:t>
      </w:r>
      <w:r w:rsidR="00AD2ACE" w:rsidRPr="005503E3">
        <w:rPr>
          <w:rFonts w:ascii="Times New Roman" w:hAnsi="Times New Roman"/>
          <w:szCs w:val="21"/>
        </w:rPr>
        <w:t>……</w:t>
      </w:r>
      <w:r w:rsidRPr="008D5159">
        <w:rPr>
          <w:rFonts w:ascii="Times New Roman" w:hAnsi="Times New Roman"/>
          <w:szCs w:val="21"/>
        </w:rPr>
        <w:t>…………</w:t>
      </w:r>
      <w:r w:rsidR="00AD2ACE">
        <w:rPr>
          <w:rFonts w:ascii="Times New Roman" w:hAnsi="Times New Roman"/>
          <w:szCs w:val="21"/>
        </w:rPr>
        <w:t>5</w:t>
      </w:r>
      <w:r w:rsidRPr="008D5159">
        <w:rPr>
          <w:rFonts w:ascii="Times New Roman" w:hAnsi="Times New Roman"/>
          <w:szCs w:val="21"/>
        </w:rPr>
        <w:t>7</w:t>
      </w:r>
    </w:p>
    <w:p w:rsidR="00E1534C" w:rsidRPr="00AD2ACE" w:rsidRDefault="008D5159" w:rsidP="00E1534C">
      <w:pPr>
        <w:spacing w:line="360" w:lineRule="auto"/>
        <w:ind w:leftChars="200" w:left="420"/>
        <w:rPr>
          <w:rFonts w:ascii="Times New Roman" w:hAnsi="Times New Roman"/>
          <w:szCs w:val="21"/>
        </w:rPr>
      </w:pPr>
      <w:r w:rsidRPr="008D5159">
        <w:rPr>
          <w:rFonts w:ascii="Times New Roman" w:hAnsi="Times New Roman"/>
          <w:szCs w:val="21"/>
        </w:rPr>
        <w:t>3.6</w:t>
      </w:r>
      <w:r w:rsidR="003E02C3">
        <w:rPr>
          <w:rFonts w:ascii="Times New Roman" w:hAnsi="Times New Roman"/>
          <w:szCs w:val="21"/>
        </w:rPr>
        <w:t xml:space="preserve">  </w:t>
      </w:r>
      <w:r w:rsidRPr="008D5159">
        <w:rPr>
          <w:rFonts w:ascii="Times New Roman" w:hAnsi="Times New Roman" w:hint="eastAsia"/>
          <w:szCs w:val="21"/>
        </w:rPr>
        <w:t>厨房、卫生间</w:t>
      </w:r>
      <w:r w:rsidRPr="008D5159">
        <w:rPr>
          <w:rFonts w:ascii="Times New Roman" w:hAnsi="Times New Roman"/>
          <w:szCs w:val="21"/>
        </w:rPr>
        <w:t>….……………………………………………………</w:t>
      </w:r>
      <w:r w:rsidR="00AD2ACE" w:rsidRPr="005503E3">
        <w:rPr>
          <w:rFonts w:ascii="Times New Roman" w:hAnsi="Times New Roman"/>
          <w:szCs w:val="21"/>
        </w:rPr>
        <w:t>…</w:t>
      </w:r>
      <w:r w:rsidR="00AD2ACE">
        <w:rPr>
          <w:rFonts w:ascii="Times New Roman" w:hAnsi="Times New Roman"/>
          <w:szCs w:val="21"/>
        </w:rPr>
        <w:t>…</w:t>
      </w:r>
      <w:r w:rsidRPr="008D5159">
        <w:rPr>
          <w:rFonts w:ascii="Times New Roman" w:hAnsi="Times New Roman"/>
          <w:szCs w:val="21"/>
        </w:rPr>
        <w:t>…………..</w:t>
      </w:r>
      <w:r w:rsidR="00AD2ACE">
        <w:rPr>
          <w:rFonts w:ascii="Times New Roman" w:hAnsi="Times New Roman"/>
          <w:szCs w:val="21"/>
        </w:rPr>
        <w:t>5</w:t>
      </w:r>
      <w:r w:rsidRPr="008D5159">
        <w:rPr>
          <w:rFonts w:ascii="Times New Roman" w:hAnsi="Times New Roman"/>
          <w:szCs w:val="21"/>
        </w:rPr>
        <w:t>7</w:t>
      </w:r>
    </w:p>
    <w:p w:rsidR="00000000" w:rsidRDefault="008D5159" w:rsidP="001E6712">
      <w:pPr>
        <w:spacing w:line="360" w:lineRule="auto"/>
        <w:ind w:leftChars="200" w:left="420" w:firstLine="210"/>
        <w:rPr>
          <w:rFonts w:ascii="Times New Roman" w:hAnsi="Times New Roman"/>
          <w:szCs w:val="21"/>
        </w:rPr>
      </w:pPr>
      <w:r w:rsidRPr="008D5159">
        <w:rPr>
          <w:rFonts w:ascii="Times New Roman" w:hAnsi="Times New Roman"/>
          <w:szCs w:val="21"/>
        </w:rPr>
        <w:t>3.7</w:t>
      </w:r>
      <w:r w:rsidR="003E02C3">
        <w:rPr>
          <w:rFonts w:ascii="Times New Roman" w:hAnsi="Times New Roman"/>
          <w:szCs w:val="21"/>
        </w:rPr>
        <w:t xml:space="preserve">  </w:t>
      </w:r>
      <w:r w:rsidRPr="008D5159">
        <w:rPr>
          <w:rFonts w:ascii="Times New Roman" w:hAnsi="Times New Roman" w:hint="eastAsia"/>
          <w:szCs w:val="21"/>
        </w:rPr>
        <w:t>运输与储存</w:t>
      </w:r>
      <w:r w:rsidRPr="008D5159">
        <w:rPr>
          <w:rFonts w:ascii="Times New Roman" w:hAnsi="Times New Roman"/>
          <w:szCs w:val="21"/>
        </w:rPr>
        <w:t xml:space="preserve">  ….………………………………………………</w:t>
      </w:r>
      <w:r w:rsidR="00AD2ACE" w:rsidRPr="005503E3">
        <w:rPr>
          <w:rFonts w:ascii="Times New Roman" w:hAnsi="Times New Roman"/>
          <w:szCs w:val="21"/>
        </w:rPr>
        <w:t>……</w:t>
      </w:r>
      <w:r w:rsidRPr="008D5159">
        <w:rPr>
          <w:rFonts w:ascii="Times New Roman" w:hAnsi="Times New Roman"/>
          <w:szCs w:val="21"/>
        </w:rPr>
        <w:t>………………..</w:t>
      </w:r>
      <w:r w:rsidR="00AD2ACE">
        <w:rPr>
          <w:rFonts w:ascii="Times New Roman" w:hAnsi="Times New Roman"/>
          <w:szCs w:val="21"/>
        </w:rPr>
        <w:t>5</w:t>
      </w:r>
      <w:r w:rsidRPr="008D5159">
        <w:rPr>
          <w:rFonts w:ascii="Times New Roman" w:hAnsi="Times New Roman"/>
          <w:szCs w:val="21"/>
        </w:rPr>
        <w:t>7</w:t>
      </w:r>
    </w:p>
    <w:p w:rsidR="00E1534C" w:rsidRPr="00AD2ACE" w:rsidRDefault="008D5159" w:rsidP="00E1534C">
      <w:pPr>
        <w:spacing w:line="360" w:lineRule="auto"/>
        <w:rPr>
          <w:rFonts w:ascii="Times New Roman" w:hAnsi="Times New Roman"/>
          <w:szCs w:val="21"/>
        </w:rPr>
      </w:pPr>
      <w:r w:rsidRPr="008D5159">
        <w:rPr>
          <w:rFonts w:ascii="Times New Roman" w:hAnsi="Times New Roman"/>
          <w:szCs w:val="21"/>
        </w:rPr>
        <w:t>4</w:t>
      </w:r>
      <w:r w:rsidRPr="008D5159">
        <w:rPr>
          <w:rFonts w:ascii="Times New Roman" w:hAnsi="Times New Roman"/>
          <w:szCs w:val="21"/>
        </w:rPr>
        <w:tab/>
      </w:r>
      <w:r w:rsidRPr="008D5159">
        <w:rPr>
          <w:rFonts w:ascii="Times New Roman" w:hAnsi="Times New Roman" w:hint="eastAsia"/>
          <w:szCs w:val="21"/>
        </w:rPr>
        <w:t>设计</w:t>
      </w:r>
      <w:r w:rsidRPr="008D5159">
        <w:rPr>
          <w:rFonts w:ascii="Times New Roman" w:hAnsi="Times New Roman"/>
          <w:szCs w:val="21"/>
        </w:rPr>
        <w:t>………………………………………………</w:t>
      </w:r>
      <w:r w:rsidR="00AD2ACE" w:rsidRPr="005503E3">
        <w:rPr>
          <w:rFonts w:ascii="Times New Roman" w:hAnsi="Times New Roman"/>
          <w:szCs w:val="21"/>
        </w:rPr>
        <w:t>……</w:t>
      </w:r>
      <w:r w:rsidRPr="008D5159">
        <w:rPr>
          <w:rFonts w:ascii="Times New Roman" w:hAnsi="Times New Roman"/>
          <w:szCs w:val="21"/>
        </w:rPr>
        <w:t>…</w:t>
      </w:r>
      <w:r w:rsidR="00AD2ACE" w:rsidRPr="005503E3">
        <w:rPr>
          <w:rFonts w:ascii="Times New Roman" w:hAnsi="Times New Roman"/>
          <w:szCs w:val="21"/>
        </w:rPr>
        <w:t>……</w:t>
      </w:r>
      <w:r w:rsidRPr="008D5159">
        <w:rPr>
          <w:rFonts w:ascii="Times New Roman" w:hAnsi="Times New Roman"/>
          <w:szCs w:val="21"/>
        </w:rPr>
        <w:t>………………………</w:t>
      </w:r>
      <w:r w:rsidR="00AD2ACE" w:rsidRPr="005503E3">
        <w:rPr>
          <w:rFonts w:ascii="Times New Roman" w:hAnsi="Times New Roman"/>
          <w:szCs w:val="21"/>
        </w:rPr>
        <w:t>…</w:t>
      </w:r>
      <w:r w:rsidR="00D26647">
        <w:rPr>
          <w:rFonts w:ascii="Times New Roman" w:hAnsi="Times New Roman"/>
          <w:szCs w:val="21"/>
        </w:rPr>
        <w:t>5</w:t>
      </w:r>
      <w:r w:rsidRPr="008D5159">
        <w:rPr>
          <w:rFonts w:ascii="Times New Roman" w:hAnsi="Times New Roman"/>
          <w:szCs w:val="21"/>
        </w:rPr>
        <w:t>8</w:t>
      </w:r>
    </w:p>
    <w:p w:rsidR="00000000" w:rsidRDefault="008D5159">
      <w:pPr>
        <w:spacing w:line="360" w:lineRule="auto"/>
        <w:ind w:firstLineChars="200" w:firstLine="420"/>
        <w:rPr>
          <w:rFonts w:ascii="Times New Roman" w:hAnsi="Times New Roman"/>
          <w:szCs w:val="21"/>
        </w:rPr>
      </w:pPr>
      <w:r w:rsidRPr="008D5159">
        <w:rPr>
          <w:rFonts w:ascii="Times New Roman" w:hAnsi="Times New Roman"/>
          <w:szCs w:val="21"/>
        </w:rPr>
        <w:t>4.1</w:t>
      </w:r>
      <w:r w:rsidRPr="008D5159">
        <w:rPr>
          <w:rFonts w:ascii="Times New Roman" w:hAnsi="Times New Roman"/>
          <w:szCs w:val="21"/>
        </w:rPr>
        <w:tab/>
      </w:r>
      <w:r w:rsidRPr="008D5159">
        <w:rPr>
          <w:rFonts w:ascii="Times New Roman" w:hAnsi="Times New Roman" w:hint="eastAsia"/>
          <w:szCs w:val="21"/>
        </w:rPr>
        <w:t>一般规定</w:t>
      </w:r>
      <w:r w:rsidRPr="008D5159">
        <w:rPr>
          <w:rFonts w:ascii="Times New Roman" w:hAnsi="Times New Roman"/>
          <w:szCs w:val="21"/>
        </w:rPr>
        <w:t>…………………………………………………………………………..</w:t>
      </w:r>
      <w:r w:rsidR="00D26647">
        <w:rPr>
          <w:rFonts w:ascii="Times New Roman" w:hAnsi="Times New Roman"/>
          <w:szCs w:val="21"/>
        </w:rPr>
        <w:t>5</w:t>
      </w:r>
      <w:r w:rsidRPr="008D5159">
        <w:rPr>
          <w:rFonts w:ascii="Times New Roman" w:hAnsi="Times New Roman"/>
          <w:szCs w:val="21"/>
        </w:rPr>
        <w:t>8</w:t>
      </w:r>
    </w:p>
    <w:p w:rsidR="00000000" w:rsidRDefault="008D5159">
      <w:pPr>
        <w:spacing w:line="360" w:lineRule="auto"/>
        <w:ind w:firstLineChars="200" w:firstLine="420"/>
        <w:rPr>
          <w:rFonts w:ascii="Times New Roman" w:hAnsi="Times New Roman"/>
          <w:szCs w:val="21"/>
        </w:rPr>
      </w:pPr>
      <w:r w:rsidRPr="008D5159">
        <w:rPr>
          <w:rFonts w:ascii="Times New Roman" w:hAnsi="Times New Roman"/>
          <w:szCs w:val="21"/>
        </w:rPr>
        <w:t>4.2</w:t>
      </w:r>
      <w:r w:rsidRPr="008D5159">
        <w:rPr>
          <w:rFonts w:ascii="Times New Roman" w:hAnsi="Times New Roman"/>
          <w:szCs w:val="21"/>
        </w:rPr>
        <w:tab/>
      </w:r>
      <w:r w:rsidRPr="008D5159">
        <w:rPr>
          <w:rFonts w:ascii="Times New Roman" w:hAnsi="Times New Roman" w:hint="eastAsia"/>
          <w:szCs w:val="21"/>
        </w:rPr>
        <w:t>装配式隔墙设计</w:t>
      </w:r>
      <w:r w:rsidRPr="008D5159">
        <w:rPr>
          <w:rFonts w:ascii="Times New Roman" w:hAnsi="Times New Roman"/>
          <w:szCs w:val="21"/>
        </w:rPr>
        <w:t>………………………………………………………………………</w:t>
      </w:r>
      <w:r w:rsidR="00D26647">
        <w:rPr>
          <w:rFonts w:ascii="Times New Roman" w:hAnsi="Times New Roman"/>
          <w:szCs w:val="21"/>
        </w:rPr>
        <w:t>5</w:t>
      </w:r>
      <w:r w:rsidRPr="008D5159">
        <w:rPr>
          <w:rFonts w:ascii="Times New Roman" w:hAnsi="Times New Roman"/>
          <w:szCs w:val="21"/>
        </w:rPr>
        <w:t>8</w:t>
      </w:r>
    </w:p>
    <w:p w:rsidR="00000000" w:rsidRDefault="008D5159">
      <w:pPr>
        <w:spacing w:line="360" w:lineRule="auto"/>
        <w:ind w:firstLineChars="200" w:firstLine="420"/>
        <w:rPr>
          <w:rFonts w:ascii="Times New Roman" w:hAnsi="Times New Roman"/>
          <w:szCs w:val="21"/>
        </w:rPr>
      </w:pPr>
      <w:r w:rsidRPr="008D5159">
        <w:rPr>
          <w:rFonts w:ascii="Times New Roman" w:hAnsi="Times New Roman"/>
          <w:szCs w:val="21"/>
        </w:rPr>
        <w:t>4.3</w:t>
      </w:r>
      <w:r w:rsidRPr="008D5159">
        <w:rPr>
          <w:rFonts w:ascii="Times New Roman" w:hAnsi="Times New Roman"/>
          <w:szCs w:val="21"/>
        </w:rPr>
        <w:tab/>
      </w:r>
      <w:r w:rsidRPr="008D5159">
        <w:rPr>
          <w:rFonts w:ascii="Times New Roman" w:hAnsi="Times New Roman" w:hint="eastAsia"/>
          <w:szCs w:val="21"/>
        </w:rPr>
        <w:t>装配式墙面设计</w:t>
      </w:r>
      <w:r w:rsidRPr="008D5159">
        <w:rPr>
          <w:rFonts w:ascii="Times New Roman" w:hAnsi="Times New Roman"/>
          <w:szCs w:val="21"/>
        </w:rPr>
        <w:t>………………………………………………………………………</w:t>
      </w:r>
      <w:r w:rsidR="00D26647">
        <w:rPr>
          <w:rFonts w:ascii="Times New Roman" w:hAnsi="Times New Roman"/>
          <w:szCs w:val="21"/>
        </w:rPr>
        <w:t>5</w:t>
      </w:r>
      <w:r w:rsidRPr="008D5159">
        <w:rPr>
          <w:rFonts w:ascii="Times New Roman" w:hAnsi="Times New Roman"/>
          <w:szCs w:val="21"/>
        </w:rPr>
        <w:t>8</w:t>
      </w:r>
    </w:p>
    <w:p w:rsidR="00000000" w:rsidRDefault="008D5159">
      <w:pPr>
        <w:spacing w:line="360" w:lineRule="auto"/>
        <w:ind w:firstLineChars="200" w:firstLine="420"/>
        <w:rPr>
          <w:rFonts w:ascii="Times New Roman" w:hAnsi="Times New Roman"/>
          <w:szCs w:val="21"/>
        </w:rPr>
      </w:pPr>
      <w:r w:rsidRPr="008D5159">
        <w:rPr>
          <w:rFonts w:ascii="Times New Roman" w:hAnsi="Times New Roman"/>
          <w:szCs w:val="21"/>
        </w:rPr>
        <w:t>4.4</w:t>
      </w:r>
      <w:r w:rsidRPr="008D5159">
        <w:rPr>
          <w:rFonts w:ascii="Times New Roman" w:hAnsi="Times New Roman"/>
          <w:szCs w:val="21"/>
        </w:rPr>
        <w:tab/>
      </w:r>
      <w:r w:rsidRPr="008D5159">
        <w:rPr>
          <w:rFonts w:ascii="Times New Roman" w:hAnsi="Times New Roman" w:hint="eastAsia"/>
          <w:szCs w:val="21"/>
        </w:rPr>
        <w:t>装配式顶棚设计</w:t>
      </w:r>
      <w:r w:rsidRPr="008D5159">
        <w:rPr>
          <w:rFonts w:ascii="Times New Roman" w:hAnsi="Times New Roman"/>
          <w:szCs w:val="21"/>
        </w:rPr>
        <w:t>………………………………………………………………………</w:t>
      </w:r>
      <w:r w:rsidR="00D26647">
        <w:rPr>
          <w:rFonts w:ascii="Times New Roman" w:hAnsi="Times New Roman"/>
          <w:szCs w:val="21"/>
        </w:rPr>
        <w:t>59</w:t>
      </w:r>
    </w:p>
    <w:p w:rsidR="00000000" w:rsidRDefault="008D5159">
      <w:pPr>
        <w:spacing w:line="360" w:lineRule="auto"/>
        <w:ind w:firstLineChars="200" w:firstLine="420"/>
        <w:rPr>
          <w:rFonts w:ascii="Times New Roman" w:hAnsi="Times New Roman"/>
          <w:szCs w:val="21"/>
        </w:rPr>
      </w:pPr>
      <w:r w:rsidRPr="008D5159">
        <w:rPr>
          <w:rFonts w:ascii="Times New Roman" w:hAnsi="Times New Roman"/>
          <w:szCs w:val="21"/>
        </w:rPr>
        <w:t>4.5</w:t>
      </w:r>
      <w:r w:rsidRPr="008D5159">
        <w:rPr>
          <w:rFonts w:ascii="Times New Roman" w:hAnsi="Times New Roman"/>
          <w:szCs w:val="21"/>
        </w:rPr>
        <w:tab/>
      </w:r>
      <w:r w:rsidRPr="008D5159">
        <w:rPr>
          <w:rFonts w:ascii="Times New Roman" w:hAnsi="Times New Roman" w:hint="eastAsia"/>
          <w:szCs w:val="21"/>
        </w:rPr>
        <w:t>装配式地面设计</w:t>
      </w:r>
      <w:r w:rsidRPr="008D5159">
        <w:rPr>
          <w:rFonts w:ascii="Times New Roman" w:hAnsi="Times New Roman"/>
          <w:szCs w:val="21"/>
        </w:rPr>
        <w:t>………………………………………………………………………</w:t>
      </w:r>
      <w:r w:rsidR="00D26647">
        <w:rPr>
          <w:rFonts w:ascii="Times New Roman" w:hAnsi="Times New Roman"/>
          <w:szCs w:val="21"/>
        </w:rPr>
        <w:t>59</w:t>
      </w:r>
    </w:p>
    <w:p w:rsidR="00000000" w:rsidRDefault="008D5159">
      <w:pPr>
        <w:spacing w:line="360" w:lineRule="auto"/>
        <w:ind w:firstLineChars="200" w:firstLine="420"/>
        <w:rPr>
          <w:rFonts w:ascii="Times New Roman" w:hAnsi="Times New Roman"/>
          <w:szCs w:val="21"/>
        </w:rPr>
      </w:pPr>
      <w:r w:rsidRPr="008D5159">
        <w:rPr>
          <w:rFonts w:ascii="Times New Roman" w:hAnsi="Times New Roman"/>
          <w:szCs w:val="21"/>
        </w:rPr>
        <w:t>4.6</w:t>
      </w:r>
      <w:r w:rsidRPr="008D5159">
        <w:rPr>
          <w:rFonts w:ascii="Times New Roman" w:hAnsi="Times New Roman"/>
          <w:szCs w:val="21"/>
        </w:rPr>
        <w:tab/>
      </w:r>
      <w:r w:rsidRPr="008D5159">
        <w:rPr>
          <w:rFonts w:ascii="Times New Roman" w:hAnsi="Times New Roman" w:hint="eastAsia"/>
          <w:szCs w:val="21"/>
        </w:rPr>
        <w:t>集成厨房设计</w:t>
      </w:r>
      <w:r w:rsidRPr="008D5159">
        <w:rPr>
          <w:rFonts w:ascii="Times New Roman" w:hAnsi="Times New Roman"/>
          <w:szCs w:val="21"/>
        </w:rPr>
        <w:t>…………………………………………………………………………</w:t>
      </w:r>
      <w:r w:rsidR="00D26647">
        <w:rPr>
          <w:rFonts w:ascii="Times New Roman" w:hAnsi="Times New Roman"/>
          <w:szCs w:val="21"/>
        </w:rPr>
        <w:t>5</w:t>
      </w:r>
      <w:r w:rsidRPr="008D5159">
        <w:rPr>
          <w:rFonts w:ascii="Times New Roman" w:hAnsi="Times New Roman"/>
          <w:szCs w:val="21"/>
        </w:rPr>
        <w:t>9</w:t>
      </w:r>
    </w:p>
    <w:p w:rsidR="00000000" w:rsidRDefault="008D5159">
      <w:pPr>
        <w:spacing w:line="360" w:lineRule="auto"/>
        <w:ind w:firstLineChars="200" w:firstLine="420"/>
        <w:rPr>
          <w:rFonts w:ascii="Times New Roman" w:hAnsi="Times New Roman"/>
          <w:szCs w:val="21"/>
        </w:rPr>
      </w:pPr>
      <w:r w:rsidRPr="008D5159">
        <w:rPr>
          <w:rFonts w:ascii="Times New Roman" w:hAnsi="Times New Roman"/>
          <w:szCs w:val="21"/>
        </w:rPr>
        <w:t>4.7</w:t>
      </w:r>
      <w:r w:rsidRPr="008D5159">
        <w:rPr>
          <w:rFonts w:ascii="Times New Roman" w:hAnsi="Times New Roman"/>
          <w:szCs w:val="21"/>
        </w:rPr>
        <w:tab/>
      </w:r>
      <w:r w:rsidRPr="008D5159">
        <w:rPr>
          <w:rFonts w:ascii="Times New Roman" w:hAnsi="Times New Roman" w:hint="eastAsia"/>
          <w:szCs w:val="21"/>
        </w:rPr>
        <w:t>集成卫生间设计</w:t>
      </w:r>
      <w:r w:rsidRPr="008D5159">
        <w:rPr>
          <w:rFonts w:ascii="Times New Roman" w:hAnsi="Times New Roman"/>
          <w:szCs w:val="21"/>
        </w:rPr>
        <w:t>………………………………………………………………………</w:t>
      </w:r>
      <w:r w:rsidR="00D26647">
        <w:rPr>
          <w:rFonts w:ascii="Times New Roman" w:hAnsi="Times New Roman"/>
          <w:szCs w:val="21"/>
        </w:rPr>
        <w:t>6</w:t>
      </w:r>
      <w:r w:rsidRPr="008D5159">
        <w:rPr>
          <w:rFonts w:ascii="Times New Roman" w:hAnsi="Times New Roman"/>
          <w:szCs w:val="21"/>
        </w:rPr>
        <w:t>0</w:t>
      </w:r>
    </w:p>
    <w:p w:rsidR="00000000" w:rsidRDefault="008D5159">
      <w:pPr>
        <w:spacing w:line="360" w:lineRule="auto"/>
        <w:ind w:firstLineChars="200" w:firstLine="420"/>
        <w:rPr>
          <w:rFonts w:ascii="Times New Roman" w:hAnsi="Times New Roman"/>
          <w:szCs w:val="21"/>
        </w:rPr>
      </w:pPr>
      <w:r w:rsidRPr="008D5159">
        <w:rPr>
          <w:rFonts w:ascii="Times New Roman" w:hAnsi="Times New Roman"/>
          <w:szCs w:val="21"/>
        </w:rPr>
        <w:t>4.8</w:t>
      </w:r>
      <w:r w:rsidRPr="008D5159">
        <w:rPr>
          <w:rFonts w:ascii="Times New Roman" w:hAnsi="Times New Roman"/>
          <w:szCs w:val="21"/>
        </w:rPr>
        <w:tab/>
      </w:r>
      <w:r w:rsidRPr="008D5159">
        <w:rPr>
          <w:rFonts w:ascii="Times New Roman" w:hAnsi="Times New Roman" w:hint="eastAsia"/>
          <w:szCs w:val="21"/>
        </w:rPr>
        <w:t>给水排水及采暖工程</w:t>
      </w:r>
      <w:r w:rsidRPr="008D5159">
        <w:rPr>
          <w:rFonts w:ascii="Times New Roman" w:hAnsi="Times New Roman"/>
          <w:szCs w:val="21"/>
        </w:rPr>
        <w:t>…………………………………………………………………</w:t>
      </w:r>
      <w:r w:rsidR="00D26647">
        <w:rPr>
          <w:rFonts w:ascii="Times New Roman" w:hAnsi="Times New Roman"/>
          <w:szCs w:val="21"/>
        </w:rPr>
        <w:t>6</w:t>
      </w:r>
      <w:r w:rsidRPr="008D5159">
        <w:rPr>
          <w:rFonts w:ascii="Times New Roman" w:hAnsi="Times New Roman"/>
          <w:szCs w:val="21"/>
        </w:rPr>
        <w:t>0</w:t>
      </w:r>
    </w:p>
    <w:p w:rsidR="00000000" w:rsidRDefault="008D5159">
      <w:pPr>
        <w:spacing w:line="360" w:lineRule="auto"/>
        <w:ind w:firstLineChars="200" w:firstLine="420"/>
        <w:rPr>
          <w:rFonts w:ascii="Times New Roman" w:hAnsi="Times New Roman"/>
          <w:szCs w:val="21"/>
        </w:rPr>
      </w:pPr>
      <w:r w:rsidRPr="008D5159">
        <w:rPr>
          <w:rFonts w:ascii="Times New Roman" w:hAnsi="Times New Roman"/>
          <w:szCs w:val="21"/>
        </w:rPr>
        <w:t>4.9</w:t>
      </w:r>
      <w:r w:rsidRPr="008D5159">
        <w:rPr>
          <w:rFonts w:ascii="Times New Roman" w:hAnsi="Times New Roman"/>
          <w:szCs w:val="21"/>
        </w:rPr>
        <w:tab/>
      </w:r>
      <w:r w:rsidRPr="008D5159">
        <w:rPr>
          <w:rFonts w:ascii="Times New Roman" w:hAnsi="Times New Roman" w:hint="eastAsia"/>
          <w:szCs w:val="21"/>
        </w:rPr>
        <w:t>空调与新风工程</w:t>
      </w:r>
      <w:r w:rsidRPr="008D5159">
        <w:rPr>
          <w:rFonts w:ascii="Times New Roman" w:hAnsi="Times New Roman"/>
          <w:szCs w:val="21"/>
        </w:rPr>
        <w:t>………………………………………………………………………</w:t>
      </w:r>
      <w:r w:rsidR="00D26647">
        <w:rPr>
          <w:rFonts w:ascii="Times New Roman" w:hAnsi="Times New Roman"/>
          <w:szCs w:val="21"/>
        </w:rPr>
        <w:t>62</w:t>
      </w:r>
    </w:p>
    <w:p w:rsidR="00E1534C" w:rsidRPr="00AD2ACE" w:rsidRDefault="008D5159" w:rsidP="001E6712">
      <w:pPr>
        <w:spacing w:line="360" w:lineRule="auto"/>
        <w:outlineLvl w:val="0"/>
        <w:rPr>
          <w:rFonts w:ascii="Times New Roman" w:hAnsi="Times New Roman"/>
          <w:szCs w:val="21"/>
        </w:rPr>
      </w:pPr>
      <w:r w:rsidRPr="008D5159">
        <w:rPr>
          <w:rFonts w:ascii="Times New Roman" w:hAnsi="Times New Roman"/>
          <w:szCs w:val="21"/>
        </w:rPr>
        <w:t>5</w:t>
      </w:r>
      <w:r w:rsidRPr="008D5159">
        <w:rPr>
          <w:rFonts w:ascii="Times New Roman" w:hAnsi="Times New Roman"/>
          <w:szCs w:val="21"/>
        </w:rPr>
        <w:tab/>
      </w:r>
      <w:r w:rsidRPr="008D5159">
        <w:rPr>
          <w:rFonts w:ascii="Times New Roman" w:hAnsi="Times New Roman" w:hint="eastAsia"/>
          <w:szCs w:val="21"/>
        </w:rPr>
        <w:t>装配与施工</w:t>
      </w:r>
      <w:r w:rsidRPr="008D5159">
        <w:rPr>
          <w:rFonts w:ascii="Times New Roman" w:hAnsi="Times New Roman"/>
          <w:szCs w:val="21"/>
        </w:rPr>
        <w:t xml:space="preserve"> ……………………………………………………………………</w:t>
      </w:r>
      <w:r w:rsidR="003E02C3">
        <w:rPr>
          <w:rFonts w:ascii="Times New Roman" w:hAnsi="Times New Roman"/>
          <w:szCs w:val="21"/>
        </w:rPr>
        <w:t>………</w:t>
      </w:r>
      <w:r w:rsidR="00D26647" w:rsidRPr="005503E3">
        <w:rPr>
          <w:rFonts w:ascii="Times New Roman" w:hAnsi="Times New Roman"/>
          <w:szCs w:val="21"/>
        </w:rPr>
        <w:t>…</w:t>
      </w:r>
      <w:r w:rsidR="00D26647">
        <w:rPr>
          <w:rFonts w:ascii="Times New Roman" w:hAnsi="Times New Roman"/>
          <w:szCs w:val="21"/>
        </w:rPr>
        <w:t>63</w:t>
      </w:r>
    </w:p>
    <w:p w:rsidR="00E1534C" w:rsidRPr="00AD2ACE" w:rsidRDefault="008D5159" w:rsidP="00E1534C">
      <w:pPr>
        <w:spacing w:line="360" w:lineRule="auto"/>
        <w:ind w:leftChars="200" w:left="420"/>
        <w:rPr>
          <w:rFonts w:ascii="Times New Roman" w:hAnsi="Times New Roman"/>
          <w:szCs w:val="21"/>
        </w:rPr>
      </w:pPr>
      <w:r w:rsidRPr="008D5159">
        <w:rPr>
          <w:rFonts w:ascii="Times New Roman" w:hAnsi="Times New Roman"/>
          <w:szCs w:val="21"/>
        </w:rPr>
        <w:t>5.1</w:t>
      </w:r>
      <w:r w:rsidRPr="008D5159">
        <w:rPr>
          <w:rFonts w:ascii="Times New Roman" w:hAnsi="Times New Roman"/>
          <w:szCs w:val="21"/>
        </w:rPr>
        <w:tab/>
      </w:r>
      <w:r w:rsidRPr="008D5159">
        <w:rPr>
          <w:rFonts w:ascii="Times New Roman" w:hAnsi="Times New Roman" w:hint="eastAsia"/>
          <w:szCs w:val="21"/>
        </w:rPr>
        <w:t>一般规定</w:t>
      </w:r>
      <w:r w:rsidRPr="008D5159">
        <w:rPr>
          <w:rFonts w:ascii="Times New Roman" w:hAnsi="Times New Roman"/>
          <w:szCs w:val="21"/>
        </w:rPr>
        <w:t>………………………………………………………………………………</w:t>
      </w:r>
      <w:r w:rsidR="00D26647">
        <w:rPr>
          <w:rFonts w:ascii="Times New Roman" w:hAnsi="Times New Roman"/>
          <w:szCs w:val="21"/>
        </w:rPr>
        <w:t>63</w:t>
      </w:r>
    </w:p>
    <w:p w:rsidR="009E03E7" w:rsidRPr="00AD2ACE" w:rsidRDefault="008D5159" w:rsidP="00E1534C">
      <w:pPr>
        <w:spacing w:line="360" w:lineRule="auto"/>
        <w:ind w:leftChars="200" w:left="420"/>
        <w:rPr>
          <w:rFonts w:ascii="Times New Roman" w:hAnsi="Times New Roman"/>
          <w:szCs w:val="21"/>
        </w:rPr>
      </w:pPr>
      <w:r w:rsidRPr="008D5159">
        <w:rPr>
          <w:rFonts w:ascii="Times New Roman" w:hAnsi="Times New Roman"/>
          <w:szCs w:val="21"/>
        </w:rPr>
        <w:t>5.2</w:t>
      </w:r>
      <w:r w:rsidRPr="008D5159">
        <w:rPr>
          <w:rFonts w:ascii="Times New Roman" w:hAnsi="Times New Roman"/>
          <w:szCs w:val="21"/>
        </w:rPr>
        <w:tab/>
      </w:r>
      <w:r w:rsidRPr="008D5159">
        <w:rPr>
          <w:rFonts w:ascii="Times New Roman" w:hAnsi="Times New Roman" w:hint="eastAsia"/>
          <w:szCs w:val="21"/>
        </w:rPr>
        <w:t>装配式隔墙工程</w:t>
      </w:r>
      <w:r w:rsidRPr="008D5159">
        <w:rPr>
          <w:rFonts w:ascii="Times New Roman" w:hAnsi="Times New Roman"/>
          <w:szCs w:val="21"/>
        </w:rPr>
        <w:t>………………………………………………………………………</w:t>
      </w:r>
      <w:r w:rsidR="00D26647">
        <w:rPr>
          <w:rFonts w:ascii="Times New Roman" w:hAnsi="Times New Roman"/>
          <w:szCs w:val="21"/>
        </w:rPr>
        <w:t>63</w:t>
      </w:r>
    </w:p>
    <w:p w:rsidR="009E03E7" w:rsidRPr="00AD2ACE" w:rsidRDefault="008D5159" w:rsidP="00E1534C">
      <w:pPr>
        <w:spacing w:line="360" w:lineRule="auto"/>
        <w:ind w:leftChars="200" w:left="420"/>
        <w:rPr>
          <w:rFonts w:ascii="Times New Roman" w:hAnsi="Times New Roman"/>
          <w:szCs w:val="21"/>
        </w:rPr>
      </w:pPr>
      <w:r w:rsidRPr="008D5159">
        <w:rPr>
          <w:rFonts w:ascii="Times New Roman" w:hAnsi="Times New Roman"/>
          <w:szCs w:val="21"/>
        </w:rPr>
        <w:t>5.3</w:t>
      </w:r>
      <w:r w:rsidRPr="008D5159">
        <w:rPr>
          <w:rFonts w:ascii="Times New Roman" w:hAnsi="Times New Roman"/>
          <w:szCs w:val="21"/>
        </w:rPr>
        <w:tab/>
      </w:r>
      <w:r w:rsidR="007D2AC0" w:rsidRPr="005503E3">
        <w:rPr>
          <w:rFonts w:ascii="Times New Roman" w:hAnsi="Times New Roman" w:hint="eastAsia"/>
          <w:szCs w:val="21"/>
        </w:rPr>
        <w:t>装配式墙</w:t>
      </w:r>
      <w:r w:rsidR="007D2AC0">
        <w:rPr>
          <w:rFonts w:ascii="Times New Roman" w:hAnsi="Times New Roman" w:hint="eastAsia"/>
          <w:szCs w:val="21"/>
        </w:rPr>
        <w:t>面</w:t>
      </w:r>
      <w:r w:rsidR="007D2AC0" w:rsidRPr="005503E3">
        <w:rPr>
          <w:rFonts w:ascii="Times New Roman" w:hAnsi="Times New Roman"/>
          <w:szCs w:val="21"/>
        </w:rPr>
        <w:t>工程</w:t>
      </w:r>
      <w:r w:rsidR="007D2AC0">
        <w:rPr>
          <w:rFonts w:ascii="Times New Roman" w:hAnsi="Times New Roman"/>
          <w:szCs w:val="21"/>
        </w:rPr>
        <w:t>…</w:t>
      </w:r>
      <w:r w:rsidRPr="008D5159">
        <w:rPr>
          <w:rFonts w:ascii="Times New Roman" w:hAnsi="Times New Roman"/>
          <w:szCs w:val="21"/>
        </w:rPr>
        <w:t>……………………………………………………………………</w:t>
      </w:r>
      <w:r w:rsidR="00BD588E">
        <w:rPr>
          <w:rFonts w:ascii="Times New Roman" w:hAnsi="Times New Roman"/>
          <w:szCs w:val="21"/>
        </w:rPr>
        <w:t>64</w:t>
      </w:r>
    </w:p>
    <w:p w:rsidR="00E1534C" w:rsidRPr="00AD2ACE" w:rsidRDefault="008D5159" w:rsidP="00E1534C">
      <w:pPr>
        <w:spacing w:line="360" w:lineRule="auto"/>
        <w:ind w:leftChars="200" w:left="420"/>
        <w:rPr>
          <w:rFonts w:ascii="Times New Roman" w:hAnsi="Times New Roman"/>
          <w:szCs w:val="21"/>
        </w:rPr>
      </w:pPr>
      <w:r w:rsidRPr="008D5159">
        <w:rPr>
          <w:rFonts w:ascii="Times New Roman" w:hAnsi="Times New Roman"/>
          <w:szCs w:val="21"/>
        </w:rPr>
        <w:t>5.4</w:t>
      </w:r>
      <w:r w:rsidRPr="008D5159">
        <w:rPr>
          <w:rFonts w:ascii="Times New Roman" w:hAnsi="Times New Roman"/>
          <w:szCs w:val="21"/>
        </w:rPr>
        <w:tab/>
      </w:r>
      <w:r w:rsidRPr="008D5159">
        <w:rPr>
          <w:rFonts w:ascii="Times New Roman" w:hAnsi="Times New Roman" w:hint="eastAsia"/>
          <w:szCs w:val="21"/>
        </w:rPr>
        <w:t>装配式顶棚工程</w:t>
      </w:r>
      <w:r w:rsidRPr="008D5159">
        <w:rPr>
          <w:rFonts w:ascii="Times New Roman" w:hAnsi="Times New Roman"/>
          <w:szCs w:val="21"/>
        </w:rPr>
        <w:t>………………………………………………………………………</w:t>
      </w:r>
      <w:r w:rsidR="00BD588E">
        <w:rPr>
          <w:rFonts w:ascii="Times New Roman" w:hAnsi="Times New Roman"/>
          <w:szCs w:val="21"/>
        </w:rPr>
        <w:t>64</w:t>
      </w:r>
    </w:p>
    <w:p w:rsidR="00E1534C" w:rsidRPr="00AD2ACE" w:rsidRDefault="008D5159" w:rsidP="00E1534C">
      <w:pPr>
        <w:spacing w:line="360" w:lineRule="auto"/>
        <w:ind w:leftChars="200" w:left="420"/>
        <w:rPr>
          <w:rFonts w:ascii="Times New Roman" w:hAnsi="Times New Roman"/>
          <w:szCs w:val="21"/>
        </w:rPr>
      </w:pPr>
      <w:r w:rsidRPr="008D5159">
        <w:rPr>
          <w:rFonts w:ascii="Times New Roman" w:hAnsi="Times New Roman"/>
          <w:szCs w:val="21"/>
        </w:rPr>
        <w:t>5.5</w:t>
      </w:r>
      <w:r w:rsidRPr="008D5159">
        <w:rPr>
          <w:rFonts w:ascii="Times New Roman" w:hAnsi="Times New Roman"/>
          <w:szCs w:val="21"/>
        </w:rPr>
        <w:tab/>
      </w:r>
      <w:r w:rsidRPr="008D5159">
        <w:rPr>
          <w:rFonts w:ascii="Times New Roman" w:hAnsi="Times New Roman" w:hint="eastAsia"/>
          <w:szCs w:val="21"/>
        </w:rPr>
        <w:t>装配式地面工程</w:t>
      </w:r>
      <w:r w:rsidRPr="008D5159">
        <w:rPr>
          <w:rFonts w:ascii="Times New Roman" w:hAnsi="Times New Roman"/>
          <w:szCs w:val="21"/>
        </w:rPr>
        <w:t>………………………………………………………………………</w:t>
      </w:r>
      <w:r w:rsidR="00BD588E">
        <w:rPr>
          <w:rFonts w:ascii="Times New Roman" w:hAnsi="Times New Roman"/>
          <w:szCs w:val="21"/>
        </w:rPr>
        <w:t>65</w:t>
      </w:r>
    </w:p>
    <w:p w:rsidR="00E1534C" w:rsidRPr="00AD2ACE" w:rsidRDefault="008D5159" w:rsidP="00E1534C">
      <w:pPr>
        <w:rPr>
          <w:rFonts w:ascii="Times New Roman" w:hAnsi="Times New Roman"/>
          <w:szCs w:val="21"/>
        </w:rPr>
      </w:pPr>
      <w:r w:rsidRPr="008D5159">
        <w:rPr>
          <w:rFonts w:ascii="Times New Roman" w:hAnsi="Times New Roman"/>
          <w:szCs w:val="21"/>
        </w:rPr>
        <w:t>6</w:t>
      </w:r>
      <w:r w:rsidRPr="008D5159">
        <w:rPr>
          <w:rFonts w:ascii="Times New Roman" w:hAnsi="Times New Roman"/>
          <w:szCs w:val="21"/>
        </w:rPr>
        <w:tab/>
      </w:r>
      <w:r w:rsidRPr="008D5159">
        <w:rPr>
          <w:rFonts w:ascii="Times New Roman" w:hAnsi="Times New Roman" w:hint="eastAsia"/>
          <w:szCs w:val="21"/>
        </w:rPr>
        <w:t>验收</w:t>
      </w:r>
      <w:r w:rsidRPr="008D5159">
        <w:rPr>
          <w:rFonts w:ascii="Times New Roman" w:hAnsi="Times New Roman"/>
          <w:szCs w:val="21"/>
        </w:rPr>
        <w:t xml:space="preserve"> ……………………………………………………………………</w:t>
      </w:r>
      <w:r w:rsidR="003E02C3">
        <w:rPr>
          <w:rFonts w:ascii="Times New Roman" w:hAnsi="Times New Roman"/>
          <w:szCs w:val="21"/>
        </w:rPr>
        <w:t xml:space="preserve">   </w:t>
      </w:r>
      <w:r w:rsidRPr="008D5159">
        <w:rPr>
          <w:rFonts w:ascii="Times New Roman" w:hAnsi="Times New Roman"/>
          <w:szCs w:val="21"/>
        </w:rPr>
        <w:t>…</w:t>
      </w:r>
      <w:r w:rsidR="00AD2ACE" w:rsidRPr="005503E3">
        <w:rPr>
          <w:rFonts w:ascii="Times New Roman" w:hAnsi="Times New Roman"/>
          <w:szCs w:val="21"/>
        </w:rPr>
        <w:t>……………</w:t>
      </w:r>
      <w:r w:rsidR="009C50AB">
        <w:rPr>
          <w:rFonts w:ascii="Times New Roman" w:hAnsi="Times New Roman"/>
          <w:szCs w:val="21"/>
        </w:rPr>
        <w:t>67</w:t>
      </w:r>
    </w:p>
    <w:p w:rsidR="00E1534C" w:rsidRPr="00AD2ACE" w:rsidRDefault="008D5159" w:rsidP="00E1534C">
      <w:pPr>
        <w:spacing w:line="360" w:lineRule="auto"/>
        <w:ind w:leftChars="200" w:left="420"/>
        <w:rPr>
          <w:rFonts w:ascii="Times New Roman" w:hAnsi="Times New Roman"/>
          <w:szCs w:val="21"/>
        </w:rPr>
      </w:pPr>
      <w:r w:rsidRPr="008D5159">
        <w:rPr>
          <w:rFonts w:ascii="Times New Roman" w:hAnsi="Times New Roman"/>
          <w:szCs w:val="21"/>
        </w:rPr>
        <w:t>6.1</w:t>
      </w:r>
      <w:r w:rsidRPr="008D5159">
        <w:rPr>
          <w:rFonts w:ascii="Times New Roman" w:hAnsi="Times New Roman"/>
          <w:szCs w:val="21"/>
        </w:rPr>
        <w:tab/>
      </w:r>
      <w:r w:rsidRPr="008D5159">
        <w:rPr>
          <w:rFonts w:ascii="Times New Roman" w:hAnsi="Times New Roman" w:hint="eastAsia"/>
          <w:szCs w:val="21"/>
        </w:rPr>
        <w:t>一般规定</w:t>
      </w:r>
      <w:r w:rsidRPr="008D5159">
        <w:rPr>
          <w:rFonts w:ascii="Times New Roman" w:hAnsi="Times New Roman"/>
          <w:szCs w:val="21"/>
        </w:rPr>
        <w:t>………………………………………………………………………………</w:t>
      </w:r>
      <w:r w:rsidR="009C50AB">
        <w:rPr>
          <w:rFonts w:ascii="Times New Roman" w:hAnsi="Times New Roman"/>
          <w:szCs w:val="21"/>
        </w:rPr>
        <w:t>67</w:t>
      </w:r>
    </w:p>
    <w:p w:rsidR="00E1534C" w:rsidRPr="00AD2ACE" w:rsidRDefault="008D5159" w:rsidP="00E1534C">
      <w:pPr>
        <w:spacing w:line="360" w:lineRule="auto"/>
        <w:ind w:leftChars="200" w:left="420"/>
        <w:rPr>
          <w:rFonts w:ascii="Times New Roman" w:hAnsi="Times New Roman"/>
          <w:szCs w:val="21"/>
        </w:rPr>
      </w:pPr>
      <w:r w:rsidRPr="008D5159">
        <w:rPr>
          <w:rFonts w:ascii="Times New Roman" w:hAnsi="Times New Roman"/>
          <w:szCs w:val="21"/>
        </w:rPr>
        <w:t>6.2</w:t>
      </w:r>
      <w:r w:rsidRPr="008D5159">
        <w:rPr>
          <w:rFonts w:ascii="Times New Roman" w:hAnsi="Times New Roman"/>
          <w:szCs w:val="21"/>
        </w:rPr>
        <w:tab/>
      </w:r>
      <w:r w:rsidR="00CB0A69">
        <w:rPr>
          <w:rFonts w:ascii="Times New Roman" w:hAnsi="Times New Roman" w:hint="eastAsia"/>
          <w:szCs w:val="21"/>
        </w:rPr>
        <w:t>装配式隔墙</w:t>
      </w:r>
      <w:r w:rsidRPr="008D5159">
        <w:rPr>
          <w:rFonts w:ascii="Times New Roman" w:hAnsi="Times New Roman" w:hint="eastAsia"/>
          <w:szCs w:val="21"/>
        </w:rPr>
        <w:t>工程验收</w:t>
      </w:r>
      <w:r w:rsidRPr="008D5159">
        <w:rPr>
          <w:rFonts w:ascii="Times New Roman" w:hAnsi="Times New Roman"/>
          <w:szCs w:val="21"/>
        </w:rPr>
        <w:t>…………………………………………………………………</w:t>
      </w:r>
      <w:r w:rsidR="009C50AB">
        <w:rPr>
          <w:rFonts w:ascii="Times New Roman" w:hAnsi="Times New Roman"/>
          <w:szCs w:val="21"/>
        </w:rPr>
        <w:t>67</w:t>
      </w:r>
    </w:p>
    <w:p w:rsidR="00000000" w:rsidRDefault="007D2AC0">
      <w:pPr>
        <w:spacing w:line="360" w:lineRule="auto"/>
        <w:ind w:leftChars="200" w:left="420"/>
        <w:rPr>
          <w:rFonts w:ascii="Times New Roman" w:hAnsi="Times New Roman"/>
          <w:szCs w:val="21"/>
        </w:rPr>
      </w:pPr>
      <w:r w:rsidRPr="005503E3">
        <w:rPr>
          <w:rFonts w:ascii="Times New Roman" w:hAnsi="Times New Roman" w:hint="eastAsia"/>
          <w:szCs w:val="21"/>
        </w:rPr>
        <w:lastRenderedPageBreak/>
        <w:t>6.</w:t>
      </w:r>
      <w:r>
        <w:rPr>
          <w:rFonts w:ascii="Times New Roman" w:hAnsi="Times New Roman"/>
          <w:szCs w:val="21"/>
        </w:rPr>
        <w:t>3</w:t>
      </w:r>
      <w:r w:rsidRPr="005503E3">
        <w:rPr>
          <w:rFonts w:ascii="Times New Roman" w:hAnsi="Times New Roman" w:hint="eastAsia"/>
          <w:szCs w:val="21"/>
        </w:rPr>
        <w:tab/>
      </w:r>
      <w:r w:rsidRPr="005503E3">
        <w:rPr>
          <w:rFonts w:ascii="Times New Roman" w:hAnsi="Times New Roman" w:hint="eastAsia"/>
          <w:szCs w:val="21"/>
        </w:rPr>
        <w:t>装配式墙面</w:t>
      </w:r>
      <w:r w:rsidRPr="005503E3">
        <w:rPr>
          <w:rFonts w:ascii="Times New Roman" w:hAnsi="Times New Roman"/>
          <w:szCs w:val="21"/>
        </w:rPr>
        <w:t>工程验收</w:t>
      </w:r>
      <w:r w:rsidRPr="005503E3">
        <w:rPr>
          <w:rFonts w:ascii="Times New Roman" w:hAnsi="Times New Roman"/>
          <w:szCs w:val="21"/>
        </w:rPr>
        <w:t>…………………………………………………………………</w:t>
      </w:r>
      <w:r w:rsidR="009C50AB">
        <w:rPr>
          <w:rFonts w:ascii="Times New Roman" w:hAnsi="Times New Roman"/>
          <w:szCs w:val="21"/>
        </w:rPr>
        <w:t>67</w:t>
      </w:r>
    </w:p>
    <w:p w:rsidR="00000000" w:rsidRDefault="007D2AC0">
      <w:pPr>
        <w:spacing w:line="360" w:lineRule="auto"/>
        <w:ind w:leftChars="200" w:left="420"/>
        <w:rPr>
          <w:rFonts w:ascii="Times New Roman" w:hAnsi="Times New Roman"/>
          <w:szCs w:val="21"/>
        </w:rPr>
      </w:pPr>
      <w:r w:rsidRPr="005503E3">
        <w:rPr>
          <w:rFonts w:ascii="Times New Roman" w:hAnsi="Times New Roman" w:hint="eastAsia"/>
          <w:szCs w:val="21"/>
        </w:rPr>
        <w:t>6.</w:t>
      </w:r>
      <w:r>
        <w:rPr>
          <w:rFonts w:ascii="Times New Roman" w:hAnsi="Times New Roman"/>
          <w:szCs w:val="21"/>
        </w:rPr>
        <w:t>5</w:t>
      </w:r>
      <w:r w:rsidRPr="005503E3">
        <w:rPr>
          <w:rFonts w:ascii="Times New Roman" w:hAnsi="Times New Roman" w:hint="eastAsia"/>
          <w:szCs w:val="21"/>
        </w:rPr>
        <w:tab/>
      </w:r>
      <w:r w:rsidRPr="005503E3">
        <w:rPr>
          <w:rFonts w:ascii="Times New Roman" w:hAnsi="Times New Roman" w:hint="eastAsia"/>
          <w:szCs w:val="21"/>
        </w:rPr>
        <w:t>装配式</w:t>
      </w:r>
      <w:r>
        <w:rPr>
          <w:rFonts w:ascii="Times New Roman" w:hAnsi="Times New Roman" w:hint="eastAsia"/>
          <w:szCs w:val="21"/>
        </w:rPr>
        <w:t>地面</w:t>
      </w:r>
      <w:r w:rsidRPr="005503E3">
        <w:rPr>
          <w:rFonts w:ascii="Times New Roman" w:hAnsi="Times New Roman"/>
          <w:szCs w:val="21"/>
        </w:rPr>
        <w:t>工程验收</w:t>
      </w:r>
      <w:r w:rsidRPr="005503E3">
        <w:rPr>
          <w:rFonts w:ascii="Times New Roman" w:hAnsi="Times New Roman"/>
          <w:szCs w:val="21"/>
        </w:rPr>
        <w:t>…………………………………………………………………</w:t>
      </w:r>
      <w:r w:rsidR="009C50AB">
        <w:rPr>
          <w:rFonts w:ascii="Times New Roman" w:hAnsi="Times New Roman"/>
          <w:szCs w:val="21"/>
        </w:rPr>
        <w:t>67</w:t>
      </w:r>
    </w:p>
    <w:p w:rsidR="00000000" w:rsidRDefault="007D2AC0">
      <w:pPr>
        <w:spacing w:line="360" w:lineRule="auto"/>
        <w:ind w:leftChars="200" w:left="420"/>
        <w:rPr>
          <w:rFonts w:ascii="Times New Roman" w:hAnsi="Times New Roman"/>
          <w:szCs w:val="21"/>
        </w:rPr>
      </w:pPr>
      <w:r w:rsidRPr="005503E3">
        <w:rPr>
          <w:rFonts w:ascii="Times New Roman" w:hAnsi="Times New Roman" w:hint="eastAsia"/>
          <w:szCs w:val="21"/>
        </w:rPr>
        <w:t>6.</w:t>
      </w:r>
      <w:r>
        <w:rPr>
          <w:rFonts w:ascii="Times New Roman" w:hAnsi="Times New Roman"/>
          <w:szCs w:val="21"/>
        </w:rPr>
        <w:t>6</w:t>
      </w:r>
      <w:r w:rsidRPr="005503E3">
        <w:rPr>
          <w:rFonts w:ascii="Times New Roman" w:hAnsi="Times New Roman" w:hint="eastAsia"/>
          <w:szCs w:val="21"/>
        </w:rPr>
        <w:tab/>
      </w:r>
      <w:r>
        <w:rPr>
          <w:rFonts w:ascii="Times New Roman" w:hAnsi="Times New Roman" w:hint="eastAsia"/>
          <w:szCs w:val="21"/>
        </w:rPr>
        <w:t>集成厨房</w:t>
      </w:r>
      <w:r w:rsidRPr="005503E3">
        <w:rPr>
          <w:rFonts w:ascii="Times New Roman" w:hAnsi="Times New Roman"/>
          <w:szCs w:val="21"/>
        </w:rPr>
        <w:t>工程验收</w:t>
      </w:r>
      <w:r w:rsidRPr="005503E3">
        <w:rPr>
          <w:rFonts w:ascii="Times New Roman" w:hAnsi="Times New Roman"/>
          <w:szCs w:val="21"/>
        </w:rPr>
        <w:t>……………………………………………………………………</w:t>
      </w:r>
      <w:r w:rsidR="009C50AB">
        <w:rPr>
          <w:rFonts w:ascii="Times New Roman" w:hAnsi="Times New Roman"/>
          <w:szCs w:val="21"/>
        </w:rPr>
        <w:t>67</w:t>
      </w:r>
    </w:p>
    <w:p w:rsidR="00000000" w:rsidRDefault="007D2AC0">
      <w:pPr>
        <w:spacing w:line="360" w:lineRule="auto"/>
        <w:ind w:leftChars="200" w:left="420"/>
        <w:rPr>
          <w:rFonts w:ascii="Times New Roman" w:hAnsi="Times New Roman"/>
          <w:szCs w:val="21"/>
        </w:rPr>
      </w:pPr>
      <w:r w:rsidRPr="005503E3">
        <w:rPr>
          <w:rFonts w:ascii="Times New Roman" w:hAnsi="Times New Roman" w:hint="eastAsia"/>
          <w:szCs w:val="21"/>
        </w:rPr>
        <w:t>6.</w:t>
      </w:r>
      <w:r>
        <w:rPr>
          <w:rFonts w:ascii="Times New Roman" w:hAnsi="Times New Roman"/>
          <w:szCs w:val="21"/>
        </w:rPr>
        <w:t>7</w:t>
      </w:r>
      <w:r w:rsidRPr="005503E3">
        <w:rPr>
          <w:rFonts w:ascii="Times New Roman" w:hAnsi="Times New Roman" w:hint="eastAsia"/>
          <w:szCs w:val="21"/>
        </w:rPr>
        <w:tab/>
      </w:r>
      <w:r>
        <w:rPr>
          <w:rFonts w:ascii="Times New Roman" w:hAnsi="Times New Roman" w:hint="eastAsia"/>
          <w:szCs w:val="21"/>
        </w:rPr>
        <w:t>集成卫生间</w:t>
      </w:r>
      <w:r w:rsidRPr="005503E3">
        <w:rPr>
          <w:rFonts w:ascii="Times New Roman" w:hAnsi="Times New Roman"/>
          <w:szCs w:val="21"/>
        </w:rPr>
        <w:t>工程验收</w:t>
      </w:r>
      <w:r w:rsidRPr="005503E3">
        <w:rPr>
          <w:rFonts w:ascii="Times New Roman" w:hAnsi="Times New Roman"/>
          <w:szCs w:val="21"/>
        </w:rPr>
        <w:t>…………………………………………………………………</w:t>
      </w:r>
      <w:r w:rsidR="009C50AB">
        <w:rPr>
          <w:rFonts w:ascii="Times New Roman" w:hAnsi="Times New Roman"/>
          <w:szCs w:val="21"/>
        </w:rPr>
        <w:t>67</w:t>
      </w:r>
    </w:p>
    <w:p w:rsidR="00000000" w:rsidRDefault="007D2AC0">
      <w:pPr>
        <w:spacing w:line="360" w:lineRule="auto"/>
        <w:ind w:leftChars="200" w:left="420"/>
        <w:rPr>
          <w:rFonts w:ascii="Times New Roman" w:hAnsi="Times New Roman"/>
          <w:szCs w:val="21"/>
        </w:rPr>
      </w:pPr>
      <w:r w:rsidRPr="005503E3">
        <w:rPr>
          <w:rFonts w:ascii="Times New Roman" w:hAnsi="Times New Roman" w:hint="eastAsia"/>
          <w:szCs w:val="21"/>
        </w:rPr>
        <w:t>6.</w:t>
      </w:r>
      <w:r>
        <w:rPr>
          <w:rFonts w:ascii="Times New Roman" w:hAnsi="Times New Roman"/>
          <w:szCs w:val="21"/>
        </w:rPr>
        <w:t>8</w:t>
      </w:r>
      <w:r w:rsidRPr="005503E3">
        <w:rPr>
          <w:rFonts w:ascii="Times New Roman" w:hAnsi="Times New Roman" w:hint="eastAsia"/>
          <w:szCs w:val="21"/>
        </w:rPr>
        <w:tab/>
      </w:r>
      <w:r>
        <w:rPr>
          <w:rFonts w:ascii="Times New Roman" w:hAnsi="Times New Roman" w:hint="eastAsia"/>
          <w:szCs w:val="21"/>
        </w:rPr>
        <w:t>照明系统</w:t>
      </w:r>
      <w:r w:rsidRPr="005503E3">
        <w:rPr>
          <w:rFonts w:ascii="Times New Roman" w:hAnsi="Times New Roman"/>
          <w:szCs w:val="21"/>
        </w:rPr>
        <w:t>工程验收</w:t>
      </w:r>
      <w:r w:rsidRPr="005503E3">
        <w:rPr>
          <w:rFonts w:ascii="Times New Roman" w:hAnsi="Times New Roman"/>
          <w:szCs w:val="21"/>
        </w:rPr>
        <w:t>……………………………………………………………………</w:t>
      </w:r>
      <w:r w:rsidR="009C50AB">
        <w:rPr>
          <w:rFonts w:ascii="Times New Roman" w:hAnsi="Times New Roman"/>
          <w:szCs w:val="21"/>
        </w:rPr>
        <w:t>68</w:t>
      </w:r>
    </w:p>
    <w:p w:rsidR="00000000" w:rsidRDefault="007D2AC0">
      <w:pPr>
        <w:spacing w:line="360" w:lineRule="auto"/>
        <w:ind w:leftChars="200" w:left="420"/>
        <w:rPr>
          <w:rFonts w:ascii="Times New Roman" w:hAnsi="Times New Roman"/>
          <w:szCs w:val="21"/>
        </w:rPr>
      </w:pPr>
      <w:r w:rsidRPr="005503E3">
        <w:rPr>
          <w:rFonts w:ascii="Times New Roman" w:hAnsi="Times New Roman" w:hint="eastAsia"/>
          <w:szCs w:val="21"/>
        </w:rPr>
        <w:t>6.</w:t>
      </w:r>
      <w:r>
        <w:rPr>
          <w:rFonts w:ascii="Times New Roman" w:hAnsi="Times New Roman"/>
          <w:szCs w:val="21"/>
        </w:rPr>
        <w:t>9</w:t>
      </w:r>
      <w:r w:rsidRPr="005503E3">
        <w:rPr>
          <w:rFonts w:ascii="Times New Roman" w:hAnsi="Times New Roman" w:hint="eastAsia"/>
          <w:szCs w:val="21"/>
        </w:rPr>
        <w:tab/>
      </w:r>
      <w:r>
        <w:rPr>
          <w:rFonts w:ascii="Times New Roman" w:hAnsi="Times New Roman" w:hint="eastAsia"/>
          <w:szCs w:val="21"/>
        </w:rPr>
        <w:t>智能化</w:t>
      </w:r>
      <w:r w:rsidRPr="005503E3">
        <w:rPr>
          <w:rFonts w:ascii="Times New Roman" w:hAnsi="Times New Roman"/>
          <w:szCs w:val="21"/>
        </w:rPr>
        <w:t>工程验收</w:t>
      </w:r>
      <w:r w:rsidRPr="005503E3">
        <w:rPr>
          <w:rFonts w:ascii="Times New Roman" w:hAnsi="Times New Roman"/>
          <w:szCs w:val="21"/>
        </w:rPr>
        <w:t>………………………………………………………………………</w:t>
      </w:r>
      <w:r w:rsidR="009C50AB">
        <w:rPr>
          <w:rFonts w:ascii="Times New Roman" w:hAnsi="Times New Roman"/>
          <w:szCs w:val="21"/>
        </w:rPr>
        <w:t>68</w:t>
      </w:r>
    </w:p>
    <w:p w:rsidR="00000000" w:rsidRDefault="00164704">
      <w:pPr>
        <w:spacing w:line="360" w:lineRule="auto"/>
        <w:ind w:leftChars="200" w:left="420"/>
        <w:rPr>
          <w:rFonts w:ascii="Times New Roman" w:hAnsi="Times New Roman"/>
          <w:szCs w:val="21"/>
        </w:rPr>
      </w:pPr>
    </w:p>
    <w:p w:rsidR="00000000" w:rsidRDefault="00164704">
      <w:pPr>
        <w:ind w:firstLineChars="200" w:firstLine="420"/>
        <w:rPr>
          <w:rFonts w:ascii="Times New Roman" w:hAnsi="Times New Roman"/>
          <w:szCs w:val="21"/>
        </w:rPr>
      </w:pPr>
    </w:p>
    <w:p w:rsidR="00000000" w:rsidRDefault="008D5159">
      <w:pPr>
        <w:pStyle w:val="1"/>
        <w:pageBreakBefore/>
        <w:spacing w:before="312" w:after="312"/>
        <w:rPr>
          <w:rFonts w:ascii="黑体" w:hAnsi="黑体"/>
          <w:sz w:val="32"/>
          <w:szCs w:val="32"/>
        </w:rPr>
      </w:pPr>
      <w:r w:rsidRPr="008D5159">
        <w:rPr>
          <w:rFonts w:ascii="黑体" w:hAnsi="黑体"/>
          <w:sz w:val="32"/>
          <w:szCs w:val="32"/>
        </w:rPr>
        <w:lastRenderedPageBreak/>
        <w:t xml:space="preserve">1  </w:t>
      </w:r>
      <w:r w:rsidRPr="008D5159">
        <w:rPr>
          <w:rFonts w:ascii="黑体" w:hAnsi="黑体" w:hint="eastAsia"/>
          <w:sz w:val="32"/>
          <w:szCs w:val="32"/>
        </w:rPr>
        <w:t>总</w:t>
      </w:r>
      <w:r w:rsidRPr="008D5159">
        <w:rPr>
          <w:rFonts w:ascii="黑体" w:hAnsi="黑体"/>
          <w:sz w:val="32"/>
          <w:szCs w:val="32"/>
        </w:rPr>
        <w:t xml:space="preserve">   </w:t>
      </w:r>
      <w:r w:rsidRPr="008D5159">
        <w:rPr>
          <w:rFonts w:ascii="黑体" w:hAnsi="黑体" w:hint="eastAsia"/>
          <w:sz w:val="32"/>
          <w:szCs w:val="32"/>
        </w:rPr>
        <w:t>则</w:t>
      </w:r>
    </w:p>
    <w:p w:rsidR="00E1534C" w:rsidRPr="005F5846" w:rsidRDefault="008D5159" w:rsidP="00E1534C">
      <w:pPr>
        <w:spacing w:line="360" w:lineRule="auto"/>
        <w:rPr>
          <w:rFonts w:ascii="Times New Roman" w:hAnsi="Times New Roman"/>
          <w:szCs w:val="21"/>
        </w:rPr>
      </w:pPr>
      <w:r w:rsidRPr="008D5159">
        <w:rPr>
          <w:rFonts w:ascii="Times New Roman" w:hAnsi="Times New Roman"/>
          <w:b/>
          <w:szCs w:val="21"/>
        </w:rPr>
        <w:t xml:space="preserve">1.0.1 </w:t>
      </w:r>
      <w:r w:rsidRPr="008D5159">
        <w:rPr>
          <w:rFonts w:ascii="Times New Roman" w:hAnsi="Times New Roman"/>
          <w:szCs w:val="21"/>
        </w:rPr>
        <w:t xml:space="preserve"> </w:t>
      </w:r>
      <w:r w:rsidRPr="008D5159">
        <w:rPr>
          <w:rFonts w:ascii="Times New Roman" w:hAnsi="Times New Roman" w:hint="eastAsia"/>
          <w:szCs w:val="21"/>
        </w:rPr>
        <w:t>本条明确了编制本规程的目的。</w:t>
      </w:r>
    </w:p>
    <w:p w:rsidR="00E1534C" w:rsidRPr="005F5846" w:rsidRDefault="008D5159" w:rsidP="00E1534C">
      <w:pPr>
        <w:spacing w:line="360" w:lineRule="auto"/>
        <w:rPr>
          <w:rFonts w:ascii="Times New Roman" w:hAnsi="Times New Roman"/>
          <w:szCs w:val="21"/>
        </w:rPr>
      </w:pPr>
      <w:r w:rsidRPr="008D5159">
        <w:rPr>
          <w:rFonts w:ascii="Times New Roman" w:hAnsi="Times New Roman"/>
          <w:b/>
          <w:szCs w:val="21"/>
        </w:rPr>
        <w:t xml:space="preserve">1.0.2 </w:t>
      </w:r>
      <w:r w:rsidRPr="008D5159">
        <w:rPr>
          <w:rFonts w:ascii="Times New Roman" w:hAnsi="Times New Roman"/>
          <w:szCs w:val="21"/>
        </w:rPr>
        <w:t xml:space="preserve"> </w:t>
      </w:r>
      <w:r w:rsidRPr="008D5159">
        <w:rPr>
          <w:rFonts w:ascii="Times New Roman" w:hAnsi="Times New Roman" w:hint="eastAsia"/>
          <w:szCs w:val="21"/>
        </w:rPr>
        <w:t>本规程的适用范围主要以住宅为主，一般公共建筑新建、扩建和改建的全装修工程可参照本规程执行，复杂公共建筑的专项装修应按相关技术要求并参考本规程执行。</w:t>
      </w:r>
    </w:p>
    <w:p w:rsidR="00E1534C" w:rsidRPr="005F5846" w:rsidRDefault="008D5159" w:rsidP="00E1534C">
      <w:pPr>
        <w:spacing w:line="360" w:lineRule="auto"/>
        <w:rPr>
          <w:rFonts w:ascii="Times New Roman" w:hAnsi="Times New Roman"/>
          <w:szCs w:val="21"/>
        </w:rPr>
      </w:pPr>
      <w:r w:rsidRPr="008D5159">
        <w:rPr>
          <w:rFonts w:ascii="Times New Roman" w:hAnsi="Times New Roman"/>
          <w:b/>
          <w:szCs w:val="21"/>
        </w:rPr>
        <w:t>1.0.3</w:t>
      </w:r>
      <w:r w:rsidRPr="008D5159">
        <w:rPr>
          <w:rFonts w:ascii="Times New Roman" w:hAnsi="Times New Roman"/>
          <w:szCs w:val="21"/>
        </w:rPr>
        <w:t xml:space="preserve">  </w:t>
      </w:r>
      <w:r w:rsidRPr="008D5159">
        <w:rPr>
          <w:rFonts w:ascii="Times New Roman" w:hAnsi="Times New Roman" w:hint="eastAsia"/>
          <w:szCs w:val="21"/>
        </w:rPr>
        <w:t>装配式建筑全装修主要特点是工厂化生产，现场装配式流水施工，因此应推行部品配件和接口标准化。传统的方式是主体构造施工完成后，甚至土建施工完成后，装修才开始设计和施工。装配式全装修宜采用建筑构造、设备一体化设计，构造、装修、设备安装施工并行。</w:t>
      </w:r>
    </w:p>
    <w:p w:rsidR="00E1534C" w:rsidRPr="005F5846" w:rsidRDefault="008D5159" w:rsidP="00E1534C">
      <w:pPr>
        <w:spacing w:line="360" w:lineRule="auto"/>
        <w:rPr>
          <w:rFonts w:ascii="Times New Roman" w:eastAsia="宋体" w:hAnsi="Times New Roman"/>
          <w:szCs w:val="21"/>
        </w:rPr>
      </w:pPr>
      <w:r w:rsidRPr="008D5159">
        <w:rPr>
          <w:rFonts w:ascii="Times New Roman" w:eastAsia="宋体" w:hAnsi="Times New Roman"/>
          <w:b/>
          <w:szCs w:val="21"/>
        </w:rPr>
        <w:t xml:space="preserve">1.0.4  </w:t>
      </w:r>
      <w:r w:rsidRPr="008D5159">
        <w:rPr>
          <w:rFonts w:ascii="Times New Roman" w:eastAsia="宋体" w:hAnsi="Times New Roman" w:hint="eastAsia"/>
          <w:szCs w:val="21"/>
        </w:rPr>
        <w:t>现行国家标准有</w:t>
      </w:r>
      <w:r w:rsidRPr="008D5159">
        <w:rPr>
          <w:rFonts w:ascii="Times New Roman" w:eastAsia="宋体" w:hAnsi="Times New Roman" w:hint="eastAsia"/>
          <w:b/>
          <w:szCs w:val="21"/>
        </w:rPr>
        <w:t>：</w:t>
      </w:r>
      <w:r w:rsidRPr="008D5159">
        <w:rPr>
          <w:rFonts w:ascii="Times New Roman" w:eastAsia="宋体" w:hAnsi="Times New Roman" w:hint="eastAsia"/>
          <w:szCs w:val="21"/>
        </w:rPr>
        <w:t>《建筑工程施工质量验收统一标准》</w:t>
      </w:r>
      <w:r w:rsidRPr="008D5159">
        <w:rPr>
          <w:rFonts w:ascii="Times New Roman" w:eastAsia="宋体" w:hAnsi="Times New Roman"/>
          <w:szCs w:val="21"/>
        </w:rPr>
        <w:t>GB</w:t>
      </w:r>
      <w:r w:rsidR="003E02C3">
        <w:rPr>
          <w:rFonts w:ascii="Times New Roman" w:eastAsia="宋体" w:hAnsi="Times New Roman"/>
          <w:szCs w:val="21"/>
        </w:rPr>
        <w:t xml:space="preserve"> </w:t>
      </w:r>
      <w:r w:rsidRPr="008D5159">
        <w:rPr>
          <w:rFonts w:ascii="Times New Roman" w:eastAsia="宋体" w:hAnsi="Times New Roman"/>
          <w:szCs w:val="21"/>
        </w:rPr>
        <w:t>50300</w:t>
      </w:r>
      <w:r w:rsidRPr="008D5159">
        <w:rPr>
          <w:rFonts w:ascii="Times New Roman" w:eastAsia="宋体" w:hAnsi="Times New Roman" w:hint="eastAsia"/>
          <w:szCs w:val="21"/>
        </w:rPr>
        <w:t>、《建筑装饰装修工程质量验收规范》</w:t>
      </w:r>
      <w:r w:rsidRPr="008D5159">
        <w:rPr>
          <w:rFonts w:ascii="Times New Roman" w:eastAsia="宋体" w:hAnsi="Times New Roman"/>
          <w:szCs w:val="21"/>
        </w:rPr>
        <w:t>GB</w:t>
      </w:r>
      <w:r w:rsidR="003E02C3">
        <w:rPr>
          <w:rFonts w:ascii="Times New Roman" w:eastAsia="宋体" w:hAnsi="Times New Roman"/>
          <w:szCs w:val="21"/>
        </w:rPr>
        <w:t xml:space="preserve"> </w:t>
      </w:r>
      <w:r w:rsidRPr="008D5159">
        <w:rPr>
          <w:rFonts w:ascii="Times New Roman" w:eastAsia="宋体" w:hAnsi="Times New Roman"/>
          <w:szCs w:val="21"/>
        </w:rPr>
        <w:t>50210</w:t>
      </w:r>
      <w:r w:rsidRPr="008D5159">
        <w:rPr>
          <w:rFonts w:ascii="Times New Roman" w:eastAsia="宋体" w:hAnsi="Times New Roman" w:hint="eastAsia"/>
          <w:szCs w:val="21"/>
        </w:rPr>
        <w:t>、《住宅装饰装修工程施工规范》</w:t>
      </w:r>
      <w:r w:rsidRPr="008D5159">
        <w:rPr>
          <w:rFonts w:ascii="Times New Roman" w:eastAsia="宋体" w:hAnsi="Times New Roman"/>
          <w:szCs w:val="21"/>
        </w:rPr>
        <w:t>GB</w:t>
      </w:r>
      <w:r w:rsidR="003E02C3">
        <w:rPr>
          <w:rFonts w:ascii="Times New Roman" w:eastAsia="宋体" w:hAnsi="Times New Roman"/>
          <w:szCs w:val="21"/>
        </w:rPr>
        <w:t xml:space="preserve"> </w:t>
      </w:r>
      <w:r w:rsidRPr="008D5159">
        <w:rPr>
          <w:rFonts w:ascii="Times New Roman" w:eastAsia="宋体" w:hAnsi="Times New Roman"/>
          <w:szCs w:val="21"/>
        </w:rPr>
        <w:t>50327</w:t>
      </w:r>
      <w:r w:rsidRPr="008D5159">
        <w:rPr>
          <w:rFonts w:ascii="Times New Roman" w:eastAsia="宋体" w:hAnsi="Times New Roman" w:hint="eastAsia"/>
          <w:szCs w:val="21"/>
        </w:rPr>
        <w:t>、《建筑地面工程施工质量验收规范》</w:t>
      </w:r>
      <w:r w:rsidRPr="008D5159">
        <w:rPr>
          <w:rFonts w:ascii="Times New Roman" w:eastAsia="宋体" w:hAnsi="Times New Roman"/>
          <w:szCs w:val="21"/>
        </w:rPr>
        <w:t>GB</w:t>
      </w:r>
      <w:r w:rsidR="003E02C3">
        <w:rPr>
          <w:rFonts w:ascii="Times New Roman" w:eastAsia="宋体" w:hAnsi="Times New Roman"/>
          <w:szCs w:val="21"/>
        </w:rPr>
        <w:t xml:space="preserve"> </w:t>
      </w:r>
      <w:r w:rsidRPr="008D5159">
        <w:rPr>
          <w:rFonts w:ascii="Times New Roman" w:eastAsia="宋体" w:hAnsi="Times New Roman"/>
          <w:szCs w:val="21"/>
        </w:rPr>
        <w:t>50209</w:t>
      </w:r>
      <w:r w:rsidRPr="008D5159">
        <w:rPr>
          <w:rFonts w:ascii="Times New Roman" w:eastAsia="宋体" w:hAnsi="Times New Roman" w:hint="eastAsia"/>
          <w:szCs w:val="21"/>
        </w:rPr>
        <w:t>、《建筑给水排水及采暖工程施工质量验收规范》</w:t>
      </w:r>
      <w:r w:rsidRPr="008D5159">
        <w:rPr>
          <w:rFonts w:ascii="Times New Roman" w:eastAsia="宋体" w:hAnsi="Times New Roman"/>
          <w:szCs w:val="21"/>
        </w:rPr>
        <w:t>GB</w:t>
      </w:r>
      <w:r w:rsidR="003E02C3">
        <w:rPr>
          <w:rFonts w:ascii="Times New Roman" w:eastAsia="宋体" w:hAnsi="Times New Roman"/>
          <w:szCs w:val="21"/>
        </w:rPr>
        <w:t xml:space="preserve"> </w:t>
      </w:r>
      <w:r w:rsidRPr="008D5159">
        <w:rPr>
          <w:rFonts w:ascii="Times New Roman" w:eastAsia="宋体" w:hAnsi="Times New Roman"/>
          <w:szCs w:val="21"/>
        </w:rPr>
        <w:t>50242</w:t>
      </w:r>
      <w:r w:rsidRPr="008D5159">
        <w:rPr>
          <w:rFonts w:ascii="Times New Roman" w:eastAsia="宋体" w:hAnsi="Times New Roman" w:hint="eastAsia"/>
          <w:szCs w:val="21"/>
        </w:rPr>
        <w:t>、《通风与空调工程施工质量验收规范》</w:t>
      </w:r>
      <w:r w:rsidRPr="008D5159">
        <w:rPr>
          <w:rFonts w:ascii="Times New Roman" w:eastAsia="宋体" w:hAnsi="Times New Roman"/>
          <w:szCs w:val="21"/>
        </w:rPr>
        <w:t>GB</w:t>
      </w:r>
      <w:r w:rsidR="003E02C3">
        <w:rPr>
          <w:rFonts w:ascii="Times New Roman" w:eastAsia="宋体" w:hAnsi="Times New Roman"/>
          <w:szCs w:val="21"/>
        </w:rPr>
        <w:t xml:space="preserve"> </w:t>
      </w:r>
      <w:r w:rsidRPr="008D5159">
        <w:rPr>
          <w:rFonts w:ascii="Times New Roman" w:eastAsia="宋体" w:hAnsi="Times New Roman"/>
          <w:szCs w:val="21"/>
        </w:rPr>
        <w:t>50243</w:t>
      </w:r>
      <w:r w:rsidRPr="008D5159">
        <w:rPr>
          <w:rFonts w:ascii="Times New Roman" w:eastAsia="宋体" w:hAnsi="Times New Roman" w:hint="eastAsia"/>
          <w:szCs w:val="21"/>
        </w:rPr>
        <w:t>、《建筑电气工程施工质量验收规范》</w:t>
      </w:r>
      <w:r w:rsidRPr="008D5159">
        <w:rPr>
          <w:rFonts w:ascii="Times New Roman" w:eastAsia="宋体" w:hAnsi="Times New Roman"/>
          <w:szCs w:val="21"/>
        </w:rPr>
        <w:t>GB</w:t>
      </w:r>
      <w:r w:rsidR="003E02C3">
        <w:rPr>
          <w:rFonts w:ascii="Times New Roman" w:eastAsia="宋体" w:hAnsi="Times New Roman"/>
          <w:szCs w:val="21"/>
        </w:rPr>
        <w:t xml:space="preserve"> </w:t>
      </w:r>
      <w:r w:rsidRPr="008D5159">
        <w:rPr>
          <w:rFonts w:ascii="Times New Roman" w:eastAsia="宋体" w:hAnsi="Times New Roman"/>
          <w:szCs w:val="21"/>
        </w:rPr>
        <w:t>50303</w:t>
      </w:r>
      <w:r w:rsidRPr="008D5159">
        <w:rPr>
          <w:rFonts w:ascii="Times New Roman" w:eastAsia="宋体" w:hAnsi="Times New Roman" w:hint="eastAsia"/>
          <w:szCs w:val="21"/>
        </w:rPr>
        <w:t>等。</w:t>
      </w:r>
    </w:p>
    <w:p w:rsidR="00E1534C" w:rsidRPr="00F74C5B" w:rsidRDefault="00E1534C" w:rsidP="00E1534C">
      <w:pPr>
        <w:spacing w:line="360" w:lineRule="auto"/>
        <w:rPr>
          <w:rFonts w:ascii="Times New Roman" w:hAnsi="Times New Roman"/>
          <w:sz w:val="24"/>
          <w:szCs w:val="24"/>
        </w:rPr>
      </w:pPr>
    </w:p>
    <w:p w:rsidR="00E1534C" w:rsidRPr="00F74C5B" w:rsidRDefault="00E1534C" w:rsidP="00E1534C">
      <w:pPr>
        <w:spacing w:line="360" w:lineRule="auto"/>
        <w:rPr>
          <w:rFonts w:ascii="Times New Roman" w:hAnsi="Times New Roman"/>
          <w:sz w:val="24"/>
          <w:szCs w:val="24"/>
        </w:rPr>
      </w:pPr>
    </w:p>
    <w:p w:rsidR="00E1534C" w:rsidRDefault="00E1534C" w:rsidP="00E1534C">
      <w:pPr>
        <w:pStyle w:val="a7"/>
        <w:spacing w:line="360" w:lineRule="auto"/>
        <w:ind w:left="420" w:firstLine="480"/>
        <w:rPr>
          <w:rFonts w:ascii="Times New Roman" w:hAnsi="Times New Roman"/>
          <w:sz w:val="24"/>
          <w:szCs w:val="24"/>
        </w:rPr>
      </w:pPr>
    </w:p>
    <w:p w:rsidR="00E1534C" w:rsidRDefault="00E1534C" w:rsidP="00E1534C">
      <w:pPr>
        <w:pStyle w:val="a7"/>
        <w:spacing w:line="360" w:lineRule="auto"/>
        <w:ind w:left="420" w:firstLine="480"/>
        <w:rPr>
          <w:rFonts w:ascii="Times New Roman" w:hAnsi="Times New Roman"/>
          <w:sz w:val="24"/>
          <w:szCs w:val="24"/>
        </w:rPr>
      </w:pPr>
    </w:p>
    <w:p w:rsidR="00E1534C" w:rsidRDefault="00E1534C" w:rsidP="00E1534C">
      <w:pPr>
        <w:pStyle w:val="a7"/>
        <w:spacing w:line="360" w:lineRule="auto"/>
        <w:ind w:left="420" w:firstLine="480"/>
        <w:rPr>
          <w:rFonts w:ascii="Times New Roman" w:hAnsi="Times New Roman"/>
          <w:sz w:val="24"/>
          <w:szCs w:val="24"/>
        </w:rPr>
      </w:pPr>
    </w:p>
    <w:p w:rsidR="00E1534C" w:rsidRDefault="00E1534C" w:rsidP="00E1534C">
      <w:pPr>
        <w:pStyle w:val="a7"/>
        <w:spacing w:line="360" w:lineRule="auto"/>
        <w:ind w:left="420" w:firstLine="480"/>
        <w:rPr>
          <w:rFonts w:ascii="Times New Roman" w:hAnsi="Times New Roman"/>
          <w:sz w:val="24"/>
          <w:szCs w:val="24"/>
        </w:rPr>
      </w:pPr>
    </w:p>
    <w:p w:rsidR="00E1534C" w:rsidRDefault="00E1534C" w:rsidP="00E1534C">
      <w:pPr>
        <w:pStyle w:val="a7"/>
        <w:spacing w:line="360" w:lineRule="auto"/>
        <w:ind w:left="420" w:firstLine="480"/>
        <w:rPr>
          <w:rFonts w:ascii="Times New Roman" w:hAnsi="Times New Roman"/>
          <w:sz w:val="24"/>
          <w:szCs w:val="24"/>
        </w:rPr>
      </w:pPr>
    </w:p>
    <w:p w:rsidR="00E1534C" w:rsidRPr="00275B36" w:rsidRDefault="00E1534C" w:rsidP="00E1534C">
      <w:pPr>
        <w:spacing w:line="360" w:lineRule="auto"/>
        <w:jc w:val="center"/>
        <w:rPr>
          <w:rFonts w:ascii="Times New Roman" w:hAnsi="Times New Roman"/>
          <w:sz w:val="24"/>
          <w:szCs w:val="24"/>
        </w:rPr>
      </w:pPr>
    </w:p>
    <w:p w:rsidR="00000000" w:rsidRDefault="008D5159" w:rsidP="001E6712">
      <w:pPr>
        <w:pStyle w:val="1"/>
        <w:pageBreakBefore/>
        <w:spacing w:before="312" w:after="312"/>
        <w:rPr>
          <w:rFonts w:ascii="黑体" w:hAnsi="黑体"/>
          <w:b w:val="0"/>
          <w:sz w:val="32"/>
          <w:szCs w:val="32"/>
        </w:rPr>
      </w:pPr>
      <w:r w:rsidRPr="008D5159">
        <w:rPr>
          <w:rFonts w:ascii="黑体" w:hAnsi="黑体"/>
          <w:sz w:val="32"/>
          <w:szCs w:val="32"/>
        </w:rPr>
        <w:lastRenderedPageBreak/>
        <w:t xml:space="preserve">2  </w:t>
      </w:r>
      <w:r w:rsidRPr="008D5159">
        <w:rPr>
          <w:rFonts w:ascii="黑体" w:hAnsi="黑体" w:hint="eastAsia"/>
          <w:sz w:val="32"/>
          <w:szCs w:val="32"/>
        </w:rPr>
        <w:t>术</w:t>
      </w:r>
      <w:r w:rsidRPr="008D5159">
        <w:rPr>
          <w:rFonts w:ascii="黑体" w:hAnsi="黑体"/>
          <w:sz w:val="32"/>
          <w:szCs w:val="32"/>
        </w:rPr>
        <w:t xml:space="preserve">   </w:t>
      </w:r>
      <w:r w:rsidRPr="008D5159">
        <w:rPr>
          <w:rFonts w:ascii="黑体" w:hAnsi="黑体" w:hint="eastAsia"/>
          <w:sz w:val="32"/>
          <w:szCs w:val="32"/>
        </w:rPr>
        <w:t>语</w:t>
      </w:r>
    </w:p>
    <w:p w:rsidR="00E1534C" w:rsidRPr="005F5846" w:rsidRDefault="008D5159" w:rsidP="00E1534C">
      <w:pPr>
        <w:spacing w:line="360" w:lineRule="auto"/>
        <w:rPr>
          <w:rFonts w:ascii="Times New Roman" w:hAnsi="Times New Roman"/>
          <w:color w:val="000000" w:themeColor="text1"/>
          <w:szCs w:val="21"/>
        </w:rPr>
      </w:pPr>
      <w:r w:rsidRPr="008D5159">
        <w:rPr>
          <w:rFonts w:ascii="Times New Roman" w:hAnsi="Times New Roman"/>
          <w:b/>
          <w:color w:val="000000" w:themeColor="text1"/>
          <w:szCs w:val="21"/>
        </w:rPr>
        <w:t>2.0.1</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信息化管理是指通过快速测量手段获取建筑尺寸数据信息，然后使用建筑信息模型技术进行并行设计，对各专业技术模块进行整体优化。</w:t>
      </w:r>
    </w:p>
    <w:p w:rsidR="00E1534C" w:rsidRPr="005F5846" w:rsidRDefault="008D5159" w:rsidP="001E6712">
      <w:pPr>
        <w:spacing w:line="360" w:lineRule="auto"/>
        <w:outlineLvl w:val="0"/>
        <w:rPr>
          <w:rFonts w:ascii="Times New Roman" w:hAnsi="Times New Roman"/>
          <w:szCs w:val="21"/>
        </w:rPr>
      </w:pPr>
      <w:r w:rsidRPr="008D5159">
        <w:rPr>
          <w:rFonts w:ascii="Times New Roman" w:hAnsi="Times New Roman"/>
          <w:b/>
          <w:szCs w:val="21"/>
        </w:rPr>
        <w:t>2.0.8</w:t>
      </w:r>
      <w:r w:rsidRPr="008D5159">
        <w:rPr>
          <w:rFonts w:ascii="Times New Roman" w:hAnsi="Times New Roman"/>
          <w:szCs w:val="21"/>
        </w:rPr>
        <w:t xml:space="preserve">  </w:t>
      </w:r>
      <w:r w:rsidRPr="008D5159">
        <w:rPr>
          <w:rFonts w:ascii="Times New Roman" w:hAnsi="Times New Roman" w:hint="eastAsia"/>
          <w:szCs w:val="21"/>
        </w:rPr>
        <w:t>为实现装修与构造分离，所有设备管线不能预埋在主体构造中，应附着在构造体上，装修面层和构造之间的空腔称为架空层，架空层内敷设管线和设备终端，一般地面、天棚、墙面均设置架空层。地面架空层主要敷设给排水管线，墙体架空层敷设电力管线、开关、插座、面板，天棚架空层主要敷设空调、消防、电力、照明等管线。</w:t>
      </w:r>
    </w:p>
    <w:p w:rsidR="00E1534C" w:rsidRPr="005F5846" w:rsidRDefault="008D5159" w:rsidP="00E1534C">
      <w:pPr>
        <w:spacing w:line="360" w:lineRule="auto"/>
        <w:rPr>
          <w:rFonts w:ascii="Times New Roman" w:hAnsi="Times New Roman"/>
          <w:szCs w:val="21"/>
        </w:rPr>
      </w:pPr>
      <w:r w:rsidRPr="008D5159">
        <w:rPr>
          <w:rFonts w:ascii="Times New Roman" w:hAnsi="Times New Roman"/>
          <w:b/>
          <w:szCs w:val="21"/>
        </w:rPr>
        <w:t>2.0.11</w:t>
      </w:r>
      <w:r w:rsidRPr="008D5159">
        <w:rPr>
          <w:rFonts w:ascii="Times New Roman" w:hAnsi="Times New Roman"/>
          <w:szCs w:val="21"/>
        </w:rPr>
        <w:t xml:space="preserve">  </w:t>
      </w:r>
      <w:r w:rsidRPr="008D5159">
        <w:rPr>
          <w:rFonts w:ascii="Times New Roman" w:hAnsi="Times New Roman" w:hint="eastAsia"/>
          <w:szCs w:val="21"/>
        </w:rPr>
        <w:t>是指住宅工程在按照国家规范要求进行工程竣工验收前，建设单位组织工程监理和施工等单位对每一户及公共部分的走廊、门厅、楼梯间、电梯间等具有独立使用功能的部位的几何尺寸、观感质量、使用功能和使用安全等内容进行的专门验收。</w:t>
      </w:r>
    </w:p>
    <w:p w:rsidR="00E1534C" w:rsidRPr="005F5846" w:rsidRDefault="00E1534C" w:rsidP="00E1534C">
      <w:pPr>
        <w:spacing w:line="360" w:lineRule="auto"/>
        <w:rPr>
          <w:rFonts w:ascii="Times New Roman" w:hAnsi="Times New Roman"/>
          <w:szCs w:val="21"/>
        </w:rPr>
      </w:pPr>
    </w:p>
    <w:p w:rsidR="00E1534C" w:rsidRPr="00F74C5B" w:rsidRDefault="00E1534C" w:rsidP="00E1534C">
      <w:pPr>
        <w:spacing w:line="360" w:lineRule="auto"/>
        <w:rPr>
          <w:rFonts w:ascii="Times New Roman" w:hAnsi="Times New Roman"/>
          <w:sz w:val="24"/>
          <w:szCs w:val="24"/>
        </w:rPr>
      </w:pPr>
    </w:p>
    <w:p w:rsidR="00E1534C" w:rsidRPr="00F74C5B" w:rsidRDefault="00E1534C" w:rsidP="00E1534C">
      <w:pPr>
        <w:spacing w:line="360" w:lineRule="auto"/>
        <w:rPr>
          <w:rFonts w:ascii="Times New Roman" w:hAnsi="Times New Roman"/>
          <w:sz w:val="24"/>
          <w:szCs w:val="24"/>
        </w:rPr>
      </w:pPr>
    </w:p>
    <w:p w:rsidR="00E1534C" w:rsidRPr="00F74C5B" w:rsidRDefault="00E1534C" w:rsidP="00E1534C">
      <w:pPr>
        <w:spacing w:line="360" w:lineRule="auto"/>
        <w:rPr>
          <w:rFonts w:ascii="Times New Roman" w:hAnsi="Times New Roman"/>
          <w:sz w:val="24"/>
        </w:rPr>
      </w:pPr>
    </w:p>
    <w:p w:rsidR="00E1534C" w:rsidRPr="00F74C5B" w:rsidRDefault="00E1534C" w:rsidP="00E1534C">
      <w:pPr>
        <w:spacing w:line="360" w:lineRule="auto"/>
        <w:rPr>
          <w:rFonts w:ascii="Times New Roman" w:hAnsi="Times New Roman"/>
          <w:sz w:val="24"/>
        </w:rPr>
      </w:pPr>
    </w:p>
    <w:p w:rsidR="00E1534C" w:rsidRDefault="00E1534C" w:rsidP="00E1534C">
      <w:pPr>
        <w:spacing w:line="360" w:lineRule="auto"/>
        <w:rPr>
          <w:rFonts w:ascii="Times New Roman" w:hAnsi="Times New Roman"/>
          <w:sz w:val="24"/>
        </w:rPr>
      </w:pPr>
    </w:p>
    <w:p w:rsidR="00E1534C" w:rsidRDefault="00E1534C" w:rsidP="00E1534C">
      <w:pPr>
        <w:spacing w:line="360" w:lineRule="auto"/>
        <w:rPr>
          <w:rFonts w:ascii="Times New Roman" w:hAnsi="Times New Roman"/>
          <w:sz w:val="24"/>
        </w:rPr>
      </w:pPr>
    </w:p>
    <w:p w:rsidR="00E1534C" w:rsidRDefault="00E1534C" w:rsidP="00E1534C">
      <w:pPr>
        <w:spacing w:line="360" w:lineRule="auto"/>
        <w:rPr>
          <w:rFonts w:ascii="Times New Roman" w:hAnsi="Times New Roman"/>
          <w:sz w:val="24"/>
        </w:rPr>
      </w:pPr>
    </w:p>
    <w:p w:rsidR="00E1534C" w:rsidRDefault="00E1534C" w:rsidP="00E1534C">
      <w:pPr>
        <w:spacing w:line="360" w:lineRule="auto"/>
        <w:rPr>
          <w:rFonts w:ascii="Times New Roman" w:hAnsi="Times New Roman"/>
          <w:sz w:val="24"/>
        </w:rPr>
      </w:pPr>
    </w:p>
    <w:p w:rsidR="00E1534C" w:rsidRDefault="00E1534C" w:rsidP="00E1534C">
      <w:pPr>
        <w:spacing w:line="360" w:lineRule="auto"/>
        <w:rPr>
          <w:rFonts w:ascii="Times New Roman" w:hAnsi="Times New Roman"/>
          <w:sz w:val="24"/>
        </w:rPr>
      </w:pPr>
    </w:p>
    <w:p w:rsidR="00E1534C" w:rsidRDefault="00E1534C" w:rsidP="00E1534C">
      <w:pPr>
        <w:spacing w:line="360" w:lineRule="auto"/>
        <w:rPr>
          <w:rFonts w:ascii="Times New Roman" w:hAnsi="Times New Roman"/>
          <w:sz w:val="24"/>
        </w:rPr>
      </w:pPr>
    </w:p>
    <w:p w:rsidR="00E1534C" w:rsidRDefault="00E1534C" w:rsidP="00E1534C">
      <w:pPr>
        <w:spacing w:line="360" w:lineRule="auto"/>
        <w:rPr>
          <w:rFonts w:ascii="Times New Roman" w:hAnsi="Times New Roman"/>
          <w:sz w:val="24"/>
        </w:rPr>
      </w:pPr>
    </w:p>
    <w:p w:rsidR="00E1534C" w:rsidRDefault="00E1534C" w:rsidP="00E1534C">
      <w:pPr>
        <w:spacing w:line="360" w:lineRule="auto"/>
        <w:rPr>
          <w:rFonts w:ascii="Times New Roman" w:hAnsi="Times New Roman"/>
          <w:sz w:val="24"/>
        </w:rPr>
      </w:pPr>
    </w:p>
    <w:p w:rsidR="00E1534C" w:rsidRDefault="00E1534C" w:rsidP="00E1534C">
      <w:pPr>
        <w:spacing w:line="360" w:lineRule="auto"/>
        <w:rPr>
          <w:rFonts w:ascii="Times New Roman" w:hAnsi="Times New Roman"/>
          <w:sz w:val="24"/>
        </w:rPr>
      </w:pPr>
    </w:p>
    <w:p w:rsidR="00E1534C" w:rsidRDefault="00E1534C" w:rsidP="00E1534C">
      <w:pPr>
        <w:spacing w:line="360" w:lineRule="auto"/>
        <w:rPr>
          <w:rFonts w:ascii="Times New Roman" w:hAnsi="Times New Roman"/>
          <w:sz w:val="24"/>
        </w:rPr>
      </w:pPr>
    </w:p>
    <w:p w:rsidR="00E1534C" w:rsidRPr="00F74C5B" w:rsidRDefault="00E1534C" w:rsidP="00E1534C">
      <w:pPr>
        <w:spacing w:line="360" w:lineRule="auto"/>
        <w:rPr>
          <w:rFonts w:ascii="Times New Roman" w:hAnsi="Times New Roman"/>
          <w:sz w:val="24"/>
        </w:rPr>
      </w:pPr>
    </w:p>
    <w:p w:rsidR="00000000" w:rsidRDefault="005F5846" w:rsidP="001E6712">
      <w:pPr>
        <w:pStyle w:val="1"/>
        <w:pageBreakBefore/>
        <w:spacing w:before="312" w:after="312"/>
        <w:rPr>
          <w:rFonts w:ascii="黑体" w:hAnsi="黑体"/>
          <w:b w:val="0"/>
          <w:sz w:val="32"/>
          <w:szCs w:val="32"/>
        </w:rPr>
      </w:pPr>
      <w:r>
        <w:rPr>
          <w:rFonts w:ascii="黑体" w:hAnsi="黑体"/>
          <w:sz w:val="32"/>
          <w:szCs w:val="32"/>
        </w:rPr>
        <w:lastRenderedPageBreak/>
        <w:t xml:space="preserve">3 </w:t>
      </w:r>
      <w:r w:rsidR="008D5159" w:rsidRPr="008D5159">
        <w:rPr>
          <w:rFonts w:ascii="黑体" w:hAnsi="黑体"/>
          <w:sz w:val="32"/>
          <w:szCs w:val="32"/>
        </w:rPr>
        <w:t xml:space="preserve"> </w:t>
      </w:r>
      <w:r w:rsidR="008D5159" w:rsidRPr="008D5159">
        <w:rPr>
          <w:rFonts w:ascii="黑体" w:hAnsi="黑体" w:hint="eastAsia"/>
          <w:sz w:val="32"/>
          <w:szCs w:val="32"/>
        </w:rPr>
        <w:t>材</w:t>
      </w:r>
      <w:r w:rsidR="008D5159" w:rsidRPr="008D5159">
        <w:rPr>
          <w:rFonts w:ascii="黑体" w:hAnsi="黑体"/>
          <w:sz w:val="32"/>
          <w:szCs w:val="32"/>
        </w:rPr>
        <w:t xml:space="preserve">   </w:t>
      </w:r>
      <w:r w:rsidR="008D5159" w:rsidRPr="008D5159">
        <w:rPr>
          <w:rFonts w:ascii="黑体" w:hAnsi="黑体" w:hint="eastAsia"/>
          <w:sz w:val="32"/>
          <w:szCs w:val="32"/>
        </w:rPr>
        <w:t>料</w:t>
      </w:r>
    </w:p>
    <w:p w:rsidR="00000000" w:rsidRDefault="008D5159" w:rsidP="001E6712">
      <w:pPr>
        <w:pStyle w:val="2"/>
        <w:spacing w:before="156" w:after="156"/>
        <w:rPr>
          <w:szCs w:val="21"/>
        </w:rPr>
      </w:pPr>
      <w:r w:rsidRPr="008D5159">
        <w:rPr>
          <w:sz w:val="21"/>
          <w:szCs w:val="21"/>
        </w:rPr>
        <w:t xml:space="preserve">3.1  </w:t>
      </w:r>
      <w:r w:rsidRPr="008D5159">
        <w:rPr>
          <w:rFonts w:hint="eastAsia"/>
          <w:sz w:val="21"/>
          <w:szCs w:val="21"/>
        </w:rPr>
        <w:t>一</w:t>
      </w:r>
      <w:r w:rsidRPr="008D5159">
        <w:rPr>
          <w:sz w:val="21"/>
          <w:szCs w:val="21"/>
        </w:rPr>
        <w:t xml:space="preserve"> </w:t>
      </w:r>
      <w:r w:rsidRPr="008D5159">
        <w:rPr>
          <w:rFonts w:hint="eastAsia"/>
          <w:sz w:val="21"/>
          <w:szCs w:val="21"/>
        </w:rPr>
        <w:t>般</w:t>
      </w:r>
      <w:r w:rsidRPr="008D5159">
        <w:rPr>
          <w:sz w:val="21"/>
          <w:szCs w:val="21"/>
        </w:rPr>
        <w:t xml:space="preserve"> </w:t>
      </w:r>
      <w:r w:rsidRPr="008D5159">
        <w:rPr>
          <w:rFonts w:hint="eastAsia"/>
          <w:sz w:val="21"/>
          <w:szCs w:val="21"/>
        </w:rPr>
        <w:t>规</w:t>
      </w:r>
      <w:r w:rsidRPr="008D5159">
        <w:rPr>
          <w:sz w:val="21"/>
          <w:szCs w:val="21"/>
        </w:rPr>
        <w:t xml:space="preserve"> </w:t>
      </w:r>
      <w:r w:rsidRPr="008D5159">
        <w:rPr>
          <w:rFonts w:hint="eastAsia"/>
          <w:sz w:val="21"/>
          <w:szCs w:val="21"/>
        </w:rPr>
        <w:t>定</w:t>
      </w:r>
    </w:p>
    <w:p w:rsidR="00E1534C" w:rsidRPr="005F5846" w:rsidRDefault="008D5159" w:rsidP="00E1534C">
      <w:pPr>
        <w:spacing w:line="360" w:lineRule="auto"/>
        <w:rPr>
          <w:rFonts w:ascii="Times New Roman" w:hAnsi="Times New Roman"/>
          <w:szCs w:val="21"/>
        </w:rPr>
      </w:pPr>
      <w:r w:rsidRPr="008D5159">
        <w:rPr>
          <w:rFonts w:ascii="Times New Roman" w:hAnsi="Times New Roman"/>
          <w:b/>
          <w:szCs w:val="21"/>
        </w:rPr>
        <w:t xml:space="preserve">3.1.3  </w:t>
      </w:r>
      <w:r w:rsidRPr="008D5159">
        <w:rPr>
          <w:rFonts w:ascii="Times New Roman" w:hAnsi="Times New Roman" w:hint="eastAsia"/>
          <w:szCs w:val="21"/>
        </w:rPr>
        <w:t>本条中干法施工是指以非湿作业施工工艺为主，在现场对工厂化生产的部品和构配件简便、快速安装的施工方法。推广干法施工减少施工现场湿作业，可控制现场垃圾排放、减少施工对环境的污染，现场无砌筑无抹灰。墙板、地面、天棚等施工采用以龙骨或者墙板为基层，通过龙骨（树脂螺栓）形成架空层，面板采用锚栓、支托或者粘接进行连接施工。管线施工采用机械连接、热熔连接、化学连接等。</w:t>
      </w:r>
    </w:p>
    <w:p w:rsidR="00E1534C" w:rsidRPr="005F5846" w:rsidRDefault="008D5159" w:rsidP="00E1534C">
      <w:pPr>
        <w:spacing w:line="360" w:lineRule="auto"/>
        <w:rPr>
          <w:rFonts w:ascii="Times New Roman" w:hAnsi="Times New Roman"/>
          <w:szCs w:val="21"/>
        </w:rPr>
      </w:pPr>
      <w:r w:rsidRPr="008D5159">
        <w:rPr>
          <w:rFonts w:ascii="Times New Roman" w:hAnsi="Times New Roman"/>
          <w:b/>
          <w:szCs w:val="21"/>
        </w:rPr>
        <w:t>3.1.4</w:t>
      </w:r>
      <w:r w:rsidRPr="008D5159">
        <w:rPr>
          <w:rFonts w:ascii="Times New Roman" w:hAnsi="Times New Roman"/>
          <w:szCs w:val="21"/>
        </w:rPr>
        <w:t xml:space="preserve">  </w:t>
      </w:r>
      <w:r w:rsidRPr="008D5159">
        <w:rPr>
          <w:rFonts w:ascii="Times New Roman" w:hAnsi="Times New Roman" w:hint="eastAsia"/>
          <w:szCs w:val="21"/>
        </w:rPr>
        <w:t>本条规定原材料应符合国家节能、节材，环保的产业政策。原材料不仅应用性能稳定，对人体无害，而且对环境不造成污染，可实现资源综合利用，生产企业，设计单位不得采用国家限制和禁止使用的材料和制品，如石棉以及含辐射超标的各类工业废渣等。国家规范包括《建筑用轻钢龙骨》</w:t>
      </w:r>
      <w:r w:rsidRPr="008D5159">
        <w:rPr>
          <w:rFonts w:ascii="Times New Roman" w:hAnsi="Times New Roman"/>
          <w:szCs w:val="21"/>
        </w:rPr>
        <w:t>GB/T 11981</w:t>
      </w:r>
      <w:r w:rsidRPr="008D5159">
        <w:rPr>
          <w:rFonts w:ascii="Times New Roman" w:hAnsi="Times New Roman" w:hint="eastAsia"/>
          <w:szCs w:val="21"/>
        </w:rPr>
        <w:t>、《铝合金建筑型材》</w:t>
      </w:r>
      <w:r w:rsidRPr="008D5159">
        <w:rPr>
          <w:rFonts w:ascii="Times New Roman" w:hAnsi="Times New Roman"/>
          <w:szCs w:val="21"/>
        </w:rPr>
        <w:t>GB 5237</w:t>
      </w:r>
      <w:r w:rsidRPr="008D5159">
        <w:rPr>
          <w:rFonts w:ascii="Times New Roman" w:hAnsi="Times New Roman" w:hint="eastAsia"/>
          <w:szCs w:val="21"/>
        </w:rPr>
        <w:t>、《木塑装饰板》</w:t>
      </w:r>
      <w:r w:rsidRPr="008D5159">
        <w:rPr>
          <w:rFonts w:ascii="Times New Roman" w:hAnsi="Times New Roman"/>
          <w:szCs w:val="21"/>
        </w:rPr>
        <w:t>GB/T 24137</w:t>
      </w:r>
      <w:r w:rsidRPr="008D5159">
        <w:rPr>
          <w:rFonts w:ascii="Times New Roman" w:hAnsi="Times New Roman" w:hint="eastAsia"/>
          <w:szCs w:val="21"/>
        </w:rPr>
        <w:t>、《金属及金属复合材料吊顶板》</w:t>
      </w:r>
      <w:r w:rsidRPr="008D5159">
        <w:rPr>
          <w:rFonts w:ascii="Times New Roman" w:hAnsi="Times New Roman"/>
          <w:szCs w:val="21"/>
        </w:rPr>
        <w:t>GB/T 23444</w:t>
      </w:r>
      <w:r w:rsidRPr="008D5159">
        <w:rPr>
          <w:rFonts w:ascii="Times New Roman" w:hAnsi="Times New Roman" w:hint="eastAsia"/>
          <w:szCs w:val="21"/>
        </w:rPr>
        <w:t>、《建筑用轻质隔墙条板》</w:t>
      </w:r>
      <w:r w:rsidRPr="008D5159">
        <w:rPr>
          <w:rFonts w:ascii="Times New Roman" w:hAnsi="Times New Roman"/>
          <w:szCs w:val="21"/>
        </w:rPr>
        <w:t>GB/T 23451</w:t>
      </w:r>
      <w:r w:rsidRPr="008D5159">
        <w:rPr>
          <w:rFonts w:ascii="Times New Roman" w:hAnsi="Times New Roman" w:hint="eastAsia"/>
          <w:szCs w:val="21"/>
        </w:rPr>
        <w:t>、《建筑构造用钢板》</w:t>
      </w:r>
      <w:r w:rsidRPr="008D5159">
        <w:rPr>
          <w:rFonts w:ascii="Times New Roman" w:hAnsi="Times New Roman"/>
          <w:szCs w:val="21"/>
        </w:rPr>
        <w:t>GB/T 19879</w:t>
      </w:r>
      <w:r w:rsidRPr="008D5159">
        <w:rPr>
          <w:rFonts w:ascii="Times New Roman" w:hAnsi="Times New Roman" w:hint="eastAsia"/>
          <w:szCs w:val="21"/>
        </w:rPr>
        <w:t>、《实木地板》</w:t>
      </w:r>
      <w:r w:rsidRPr="008D5159">
        <w:rPr>
          <w:rFonts w:ascii="Times New Roman" w:hAnsi="Times New Roman"/>
          <w:szCs w:val="21"/>
        </w:rPr>
        <w:t>GB/T 15036</w:t>
      </w:r>
      <w:r w:rsidRPr="008D5159">
        <w:rPr>
          <w:rFonts w:ascii="Times New Roman" w:hAnsi="Times New Roman" w:hint="eastAsia"/>
          <w:szCs w:val="21"/>
        </w:rPr>
        <w:t>、《实木复合地板》</w:t>
      </w:r>
      <w:r w:rsidRPr="008D5159">
        <w:rPr>
          <w:rFonts w:ascii="Times New Roman" w:hAnsi="Times New Roman"/>
          <w:szCs w:val="21"/>
        </w:rPr>
        <w:t>GB/T 18103</w:t>
      </w:r>
      <w:r w:rsidRPr="008D5159">
        <w:rPr>
          <w:rFonts w:ascii="Times New Roman" w:hAnsi="Times New Roman" w:hint="eastAsia"/>
          <w:szCs w:val="21"/>
        </w:rPr>
        <w:t>等。</w:t>
      </w:r>
    </w:p>
    <w:p w:rsidR="00E1534C" w:rsidRPr="005F5846" w:rsidRDefault="008D5159" w:rsidP="00E1534C">
      <w:pPr>
        <w:spacing w:line="360" w:lineRule="auto"/>
        <w:rPr>
          <w:rFonts w:ascii="Times New Roman" w:hAnsi="Times New Roman"/>
          <w:szCs w:val="21"/>
        </w:rPr>
      </w:pPr>
      <w:r w:rsidRPr="008D5159">
        <w:rPr>
          <w:rFonts w:ascii="Times New Roman" w:hAnsi="Times New Roman"/>
          <w:b/>
          <w:szCs w:val="21"/>
        </w:rPr>
        <w:t xml:space="preserve">3.1.5 </w:t>
      </w:r>
      <w:r w:rsidRPr="008D5159">
        <w:rPr>
          <w:rFonts w:ascii="Times New Roman" w:hAnsi="Times New Roman"/>
          <w:szCs w:val="21"/>
        </w:rPr>
        <w:t xml:space="preserve"> </w:t>
      </w:r>
      <w:r w:rsidRPr="008D5159">
        <w:rPr>
          <w:rFonts w:ascii="Times New Roman" w:hAnsi="Times New Roman" w:hint="eastAsia"/>
          <w:szCs w:val="21"/>
        </w:rPr>
        <w:t>本条为《建筑装饰装修工程质量验收规范》</w:t>
      </w:r>
      <w:r w:rsidRPr="008D5159">
        <w:rPr>
          <w:rFonts w:ascii="Times New Roman" w:hAnsi="Times New Roman"/>
          <w:szCs w:val="21"/>
        </w:rPr>
        <w:t>GB 50210</w:t>
      </w:r>
      <w:r w:rsidRPr="008D5159">
        <w:rPr>
          <w:rFonts w:ascii="Times New Roman" w:hAnsi="Times New Roman" w:hint="eastAsia"/>
          <w:szCs w:val="21"/>
        </w:rPr>
        <w:t>强制性标准条文。</w:t>
      </w:r>
    </w:p>
    <w:p w:rsidR="00000000" w:rsidRDefault="008D5159" w:rsidP="001E6712">
      <w:pPr>
        <w:pStyle w:val="2"/>
        <w:spacing w:before="156" w:after="156"/>
        <w:rPr>
          <w:b w:val="0"/>
          <w:sz w:val="21"/>
          <w:szCs w:val="21"/>
        </w:rPr>
      </w:pPr>
      <w:r w:rsidRPr="008D5159">
        <w:rPr>
          <w:sz w:val="21"/>
          <w:szCs w:val="21"/>
        </w:rPr>
        <w:t xml:space="preserve">3.2  </w:t>
      </w:r>
      <w:r w:rsidRPr="008D5159">
        <w:rPr>
          <w:rFonts w:hint="eastAsia"/>
          <w:sz w:val="21"/>
          <w:szCs w:val="21"/>
        </w:rPr>
        <w:t>通</w:t>
      </w:r>
      <w:r w:rsidRPr="008D5159">
        <w:rPr>
          <w:sz w:val="21"/>
          <w:szCs w:val="21"/>
        </w:rPr>
        <w:t xml:space="preserve"> </w:t>
      </w:r>
      <w:r w:rsidRPr="008D5159">
        <w:rPr>
          <w:rFonts w:hint="eastAsia"/>
          <w:sz w:val="21"/>
          <w:szCs w:val="21"/>
        </w:rPr>
        <w:t>用</w:t>
      </w:r>
      <w:r w:rsidRPr="008D5159">
        <w:rPr>
          <w:sz w:val="21"/>
          <w:szCs w:val="21"/>
        </w:rPr>
        <w:t xml:space="preserve"> </w:t>
      </w:r>
      <w:r w:rsidRPr="008D5159">
        <w:rPr>
          <w:rFonts w:hint="eastAsia"/>
          <w:sz w:val="21"/>
          <w:szCs w:val="21"/>
        </w:rPr>
        <w:t>材</w:t>
      </w:r>
      <w:r w:rsidRPr="008D5159">
        <w:rPr>
          <w:sz w:val="21"/>
          <w:szCs w:val="21"/>
        </w:rPr>
        <w:t xml:space="preserve"> </w:t>
      </w:r>
      <w:r w:rsidRPr="008D5159">
        <w:rPr>
          <w:rFonts w:hint="eastAsia"/>
          <w:sz w:val="21"/>
          <w:szCs w:val="21"/>
        </w:rPr>
        <w:t>料</w:t>
      </w:r>
    </w:p>
    <w:p w:rsidR="00E1534C" w:rsidRPr="005F5846" w:rsidRDefault="008D5159" w:rsidP="00E1534C">
      <w:pPr>
        <w:widowControl/>
        <w:spacing w:line="360" w:lineRule="auto"/>
        <w:jc w:val="left"/>
        <w:rPr>
          <w:rFonts w:ascii="Times New Roman" w:hAnsi="Times New Roman"/>
          <w:szCs w:val="21"/>
        </w:rPr>
      </w:pPr>
      <w:r w:rsidRPr="008D5159">
        <w:rPr>
          <w:rFonts w:ascii="Times New Roman" w:hAnsi="Times New Roman"/>
          <w:b/>
          <w:szCs w:val="21"/>
        </w:rPr>
        <w:t xml:space="preserve">3.2.2 </w:t>
      </w:r>
      <w:r w:rsidRPr="008D5159">
        <w:rPr>
          <w:rFonts w:ascii="Times New Roman" w:hAnsi="Times New Roman"/>
          <w:szCs w:val="21"/>
        </w:rPr>
        <w:t xml:space="preserve"> </w:t>
      </w:r>
      <w:r w:rsidRPr="008D5159">
        <w:rPr>
          <w:rFonts w:ascii="Times New Roman" w:hAnsi="Times New Roman" w:hint="eastAsia"/>
          <w:szCs w:val="21"/>
        </w:rPr>
        <w:t>螺钉、螺栓等紧固件相应国家标准主要包含：《紧固件机械性能螺栓、螺钉和螺柱》</w:t>
      </w:r>
      <w:r w:rsidRPr="008D5159">
        <w:rPr>
          <w:rFonts w:ascii="Times New Roman" w:hAnsi="Times New Roman"/>
          <w:szCs w:val="21"/>
        </w:rPr>
        <w:t>GB/T 3098.1</w:t>
      </w:r>
      <w:r w:rsidRPr="008D5159">
        <w:rPr>
          <w:rFonts w:ascii="Times New Roman" w:hAnsi="Times New Roman" w:hint="eastAsia"/>
          <w:szCs w:val="21"/>
        </w:rPr>
        <w:t>、《紧固件机械性能螺母》</w:t>
      </w:r>
      <w:r w:rsidRPr="008D5159">
        <w:rPr>
          <w:rFonts w:ascii="Times New Roman" w:hAnsi="Times New Roman"/>
          <w:szCs w:val="21"/>
        </w:rPr>
        <w:t>GB/T 3098.2</w:t>
      </w:r>
      <w:r w:rsidRPr="008D5159">
        <w:rPr>
          <w:rFonts w:ascii="Times New Roman" w:hAnsi="Times New Roman" w:hint="eastAsia"/>
          <w:szCs w:val="21"/>
        </w:rPr>
        <w:t>、《紧固件机械性能自攻螺钉》</w:t>
      </w:r>
      <w:r w:rsidRPr="008D5159">
        <w:rPr>
          <w:rFonts w:ascii="Times New Roman" w:hAnsi="Times New Roman"/>
          <w:szCs w:val="21"/>
        </w:rPr>
        <w:t>GB/T 3098.5</w:t>
      </w:r>
      <w:r w:rsidRPr="008D5159">
        <w:rPr>
          <w:rFonts w:ascii="Times New Roman" w:hAnsi="Times New Roman" w:hint="eastAsia"/>
          <w:szCs w:val="21"/>
        </w:rPr>
        <w:t>、《紧固件机械性能不锈钢螺栓、螺钉和螺柱》</w:t>
      </w:r>
      <w:r w:rsidRPr="008D5159">
        <w:rPr>
          <w:rFonts w:ascii="Times New Roman" w:hAnsi="Times New Roman"/>
          <w:szCs w:val="21"/>
        </w:rPr>
        <w:t>GB/T 3098.6</w:t>
      </w:r>
      <w:r w:rsidRPr="008D5159">
        <w:rPr>
          <w:rFonts w:ascii="Times New Roman" w:hAnsi="Times New Roman" w:hint="eastAsia"/>
          <w:szCs w:val="21"/>
        </w:rPr>
        <w:t>、《紧固件机械性能自钻自攻螺钉》</w:t>
      </w:r>
      <w:r w:rsidRPr="008D5159">
        <w:rPr>
          <w:rFonts w:ascii="Times New Roman" w:hAnsi="Times New Roman"/>
          <w:szCs w:val="21"/>
        </w:rPr>
        <w:t>GB/T 3098.11</w:t>
      </w:r>
      <w:r w:rsidRPr="008D5159">
        <w:rPr>
          <w:rFonts w:ascii="Times New Roman" w:hAnsi="Times New Roman" w:hint="eastAsia"/>
          <w:szCs w:val="21"/>
        </w:rPr>
        <w:t>和《紧固件机械性能不锈钢螺母》</w:t>
      </w:r>
      <w:r w:rsidRPr="008D5159">
        <w:rPr>
          <w:rFonts w:ascii="Times New Roman" w:hAnsi="Times New Roman"/>
          <w:szCs w:val="21"/>
        </w:rPr>
        <w:t>GB/T 3098.15</w:t>
      </w:r>
      <w:r w:rsidRPr="008D5159">
        <w:rPr>
          <w:rFonts w:ascii="Times New Roman" w:hAnsi="Times New Roman" w:hint="eastAsia"/>
          <w:szCs w:val="21"/>
        </w:rPr>
        <w:t>的规定。</w:t>
      </w:r>
    </w:p>
    <w:p w:rsidR="00E1534C" w:rsidRPr="005F5846" w:rsidRDefault="008D5159" w:rsidP="00E1534C">
      <w:pPr>
        <w:widowControl/>
        <w:spacing w:line="360" w:lineRule="auto"/>
        <w:jc w:val="left"/>
        <w:rPr>
          <w:rFonts w:ascii="Times New Roman" w:hAnsi="Times New Roman"/>
          <w:szCs w:val="21"/>
        </w:rPr>
      </w:pPr>
      <w:r w:rsidRPr="008D5159">
        <w:rPr>
          <w:rFonts w:ascii="Times New Roman" w:hAnsi="Times New Roman"/>
          <w:b/>
          <w:szCs w:val="21"/>
        </w:rPr>
        <w:t xml:space="preserve">3.2.4 </w:t>
      </w:r>
      <w:r w:rsidRPr="008D5159">
        <w:rPr>
          <w:rFonts w:ascii="Times New Roman" w:hAnsi="Times New Roman"/>
          <w:szCs w:val="21"/>
        </w:rPr>
        <w:t xml:space="preserve"> </w:t>
      </w:r>
      <w:r w:rsidRPr="008D5159">
        <w:rPr>
          <w:rFonts w:ascii="Times New Roman" w:hAnsi="Times New Roman" w:hint="eastAsia"/>
          <w:szCs w:val="21"/>
        </w:rPr>
        <w:t>胶粘剂应满足现行国家标准《民用建筑工程室内环境污染控制规范》</w:t>
      </w:r>
      <w:r w:rsidRPr="008D5159">
        <w:rPr>
          <w:rFonts w:ascii="Times New Roman" w:hAnsi="Times New Roman"/>
          <w:szCs w:val="21"/>
        </w:rPr>
        <w:t>GB 50325</w:t>
      </w:r>
      <w:r w:rsidRPr="008D5159">
        <w:rPr>
          <w:rFonts w:ascii="Times New Roman" w:hAnsi="Times New Roman" w:hint="eastAsia"/>
          <w:szCs w:val="21"/>
        </w:rPr>
        <w:t>的规定，胶粘剂中的有害物质限量应符合现行国家标准《室内装饰装修材料</w:t>
      </w:r>
      <w:r w:rsidRPr="008D5159">
        <w:rPr>
          <w:rFonts w:ascii="Times New Roman" w:hAnsi="Times New Roman"/>
          <w:szCs w:val="21"/>
        </w:rPr>
        <w:t xml:space="preserve"> </w:t>
      </w:r>
      <w:r w:rsidRPr="008D5159">
        <w:rPr>
          <w:rFonts w:ascii="Times New Roman" w:hAnsi="Times New Roman" w:hint="eastAsia"/>
          <w:szCs w:val="21"/>
        </w:rPr>
        <w:t>胶粘剂中有害物质限量》</w:t>
      </w:r>
      <w:r w:rsidRPr="008D5159">
        <w:rPr>
          <w:rFonts w:ascii="Times New Roman" w:hAnsi="Times New Roman"/>
          <w:szCs w:val="21"/>
        </w:rPr>
        <w:t>GB 18583</w:t>
      </w:r>
      <w:r w:rsidRPr="008D5159">
        <w:rPr>
          <w:rFonts w:ascii="Times New Roman" w:hAnsi="Times New Roman" w:hint="eastAsia"/>
          <w:szCs w:val="21"/>
        </w:rPr>
        <w:t>的规定，胶粘剂的检验方法应符合现行国家标准《木材胶粘（核对原标准名称）剂及其树脂检验方法》</w:t>
      </w:r>
      <w:r w:rsidRPr="008D5159">
        <w:rPr>
          <w:rFonts w:ascii="Times New Roman" w:hAnsi="Times New Roman"/>
          <w:szCs w:val="21"/>
        </w:rPr>
        <w:t>GB/T 14074</w:t>
      </w:r>
      <w:r w:rsidRPr="008D5159">
        <w:rPr>
          <w:rFonts w:ascii="Times New Roman" w:hAnsi="Times New Roman" w:hint="eastAsia"/>
          <w:szCs w:val="21"/>
        </w:rPr>
        <w:t>的规定，胶粘剂应根据其产品说明进行储存，并在其有效期内进行使用。</w:t>
      </w:r>
    </w:p>
    <w:p w:rsidR="00E1534C" w:rsidRPr="005F5846" w:rsidRDefault="008D5159" w:rsidP="00E1534C">
      <w:pPr>
        <w:widowControl/>
        <w:spacing w:line="360" w:lineRule="auto"/>
        <w:jc w:val="left"/>
        <w:rPr>
          <w:rFonts w:ascii="Times New Roman" w:hAnsi="Times New Roman"/>
          <w:szCs w:val="21"/>
        </w:rPr>
      </w:pPr>
      <w:r w:rsidRPr="008D5159">
        <w:rPr>
          <w:rFonts w:ascii="Times New Roman" w:hAnsi="Times New Roman"/>
          <w:b/>
          <w:szCs w:val="21"/>
        </w:rPr>
        <w:t>3.2.7</w:t>
      </w:r>
      <w:r w:rsidRPr="008D5159">
        <w:rPr>
          <w:rFonts w:ascii="Times New Roman" w:hAnsi="Times New Roman"/>
          <w:szCs w:val="21"/>
        </w:rPr>
        <w:t xml:space="preserve">  </w:t>
      </w:r>
      <w:r w:rsidRPr="008D5159">
        <w:rPr>
          <w:rFonts w:ascii="Times New Roman" w:hAnsi="Times New Roman" w:hint="eastAsia"/>
          <w:szCs w:val="21"/>
        </w:rPr>
        <w:t>外观质量不应低于现行行业标准《聚氯乙烯薄膜饰面人造板》</w:t>
      </w:r>
      <w:r w:rsidRPr="008D5159">
        <w:rPr>
          <w:rFonts w:ascii="Times New Roman" w:hAnsi="Times New Roman"/>
          <w:szCs w:val="21"/>
        </w:rPr>
        <w:t>LYT 1279</w:t>
      </w:r>
      <w:r w:rsidRPr="008D5159">
        <w:rPr>
          <w:rFonts w:ascii="Times New Roman" w:hAnsi="Times New Roman" w:hint="eastAsia"/>
          <w:szCs w:val="21"/>
        </w:rPr>
        <w:t>的相关要求，聚氯乙烯薄膜饰面板的防火性能应符合现行国家标准《建筑材料及制品燃烧性能分级》</w:t>
      </w:r>
      <w:r w:rsidRPr="008D5159">
        <w:rPr>
          <w:rFonts w:ascii="Times New Roman" w:hAnsi="Times New Roman"/>
          <w:szCs w:val="21"/>
        </w:rPr>
        <w:t>GB 8624</w:t>
      </w:r>
      <w:r w:rsidRPr="008D5159">
        <w:rPr>
          <w:rFonts w:ascii="Times New Roman" w:hAnsi="Times New Roman" w:hint="eastAsia"/>
          <w:szCs w:val="21"/>
        </w:rPr>
        <w:t>相应等级要求，甲醛释放量及使用要求应符合现行国家标准《民用建筑工程室内环境</w:t>
      </w:r>
      <w:r w:rsidRPr="008D5159">
        <w:rPr>
          <w:rFonts w:ascii="Times New Roman" w:hAnsi="Times New Roman" w:hint="eastAsia"/>
          <w:szCs w:val="21"/>
        </w:rPr>
        <w:lastRenderedPageBreak/>
        <w:t>污染控制规范》</w:t>
      </w:r>
      <w:r w:rsidRPr="008D5159">
        <w:rPr>
          <w:rFonts w:ascii="Times New Roman" w:hAnsi="Times New Roman"/>
          <w:szCs w:val="21"/>
        </w:rPr>
        <w:t>GB 50325</w:t>
      </w:r>
      <w:r w:rsidRPr="008D5159">
        <w:rPr>
          <w:rFonts w:ascii="Times New Roman" w:hAnsi="Times New Roman" w:hint="eastAsia"/>
          <w:szCs w:val="21"/>
        </w:rPr>
        <w:t>的规定，聚氯乙烯薄膜饰面板应符合现行国家标准《木塑饰面板》</w:t>
      </w:r>
      <w:r w:rsidRPr="008D5159">
        <w:rPr>
          <w:rFonts w:ascii="Times New Roman" w:hAnsi="Times New Roman"/>
          <w:szCs w:val="21"/>
        </w:rPr>
        <w:t>GB/T 24137</w:t>
      </w:r>
      <w:r w:rsidRPr="008D5159">
        <w:rPr>
          <w:rFonts w:ascii="Times New Roman" w:hAnsi="Times New Roman" w:hint="eastAsia"/>
          <w:szCs w:val="21"/>
        </w:rPr>
        <w:t>的规定。</w:t>
      </w:r>
    </w:p>
    <w:p w:rsidR="00000000" w:rsidRDefault="008D5159" w:rsidP="001E6712">
      <w:pPr>
        <w:pStyle w:val="2"/>
        <w:spacing w:before="156" w:after="156"/>
        <w:rPr>
          <w:szCs w:val="21"/>
        </w:rPr>
      </w:pPr>
      <w:r w:rsidRPr="008D5159">
        <w:rPr>
          <w:sz w:val="21"/>
          <w:szCs w:val="21"/>
        </w:rPr>
        <w:t xml:space="preserve">3.4  </w:t>
      </w:r>
      <w:r w:rsidRPr="008D5159">
        <w:rPr>
          <w:rFonts w:hint="eastAsia"/>
          <w:sz w:val="21"/>
          <w:szCs w:val="21"/>
        </w:rPr>
        <w:t>顶</w:t>
      </w:r>
      <w:r w:rsidRPr="008D5159">
        <w:rPr>
          <w:sz w:val="21"/>
          <w:szCs w:val="21"/>
        </w:rPr>
        <w:t xml:space="preserve">   </w:t>
      </w:r>
      <w:r w:rsidRPr="008D5159">
        <w:rPr>
          <w:rFonts w:hint="eastAsia"/>
          <w:sz w:val="21"/>
          <w:szCs w:val="21"/>
        </w:rPr>
        <w:t>棚</w:t>
      </w:r>
    </w:p>
    <w:p w:rsidR="00E1534C" w:rsidRPr="005F5846" w:rsidRDefault="008D5159" w:rsidP="00E1534C">
      <w:pPr>
        <w:spacing w:line="360" w:lineRule="auto"/>
        <w:rPr>
          <w:rFonts w:ascii="Times New Roman" w:hAnsi="Times New Roman"/>
          <w:szCs w:val="21"/>
        </w:rPr>
      </w:pPr>
      <w:r w:rsidRPr="008D5159">
        <w:rPr>
          <w:rFonts w:ascii="Times New Roman" w:hAnsi="Times New Roman"/>
          <w:b/>
          <w:szCs w:val="21"/>
        </w:rPr>
        <w:t>3.4.1</w:t>
      </w:r>
      <w:r w:rsidRPr="008D5159">
        <w:rPr>
          <w:rFonts w:ascii="Times New Roman" w:hAnsi="Times New Roman"/>
          <w:szCs w:val="21"/>
        </w:rPr>
        <w:t xml:space="preserve">  </w:t>
      </w:r>
      <w:r w:rsidRPr="008D5159">
        <w:rPr>
          <w:rFonts w:ascii="Times New Roman" w:hAnsi="Times New Roman" w:cs="Times New Roman" w:hint="eastAsia"/>
          <w:szCs w:val="21"/>
        </w:rPr>
        <w:t>标准参考《铝合金建筑型材</w:t>
      </w:r>
      <w:r w:rsidRPr="008D5159">
        <w:rPr>
          <w:rFonts w:ascii="Times New Roman" w:hAnsi="Times New Roman" w:cs="Times New Roman"/>
          <w:szCs w:val="21"/>
        </w:rPr>
        <w:t xml:space="preserve"> </w:t>
      </w:r>
      <w:r w:rsidRPr="008D5159">
        <w:rPr>
          <w:rFonts w:ascii="Times New Roman" w:hAnsi="Times New Roman" w:cs="Times New Roman" w:hint="eastAsia"/>
          <w:szCs w:val="21"/>
        </w:rPr>
        <w:t>第</w:t>
      </w:r>
      <w:r w:rsidRPr="008D5159">
        <w:rPr>
          <w:rFonts w:ascii="Times New Roman" w:hAnsi="Times New Roman" w:cs="Times New Roman"/>
          <w:szCs w:val="21"/>
        </w:rPr>
        <w:t>1</w:t>
      </w:r>
      <w:r w:rsidRPr="008D5159">
        <w:rPr>
          <w:rFonts w:ascii="Times New Roman" w:hAnsi="Times New Roman" w:cs="Times New Roman" w:hint="eastAsia"/>
          <w:szCs w:val="21"/>
        </w:rPr>
        <w:t>部分：基材》</w:t>
      </w:r>
      <w:r w:rsidRPr="008D5159">
        <w:rPr>
          <w:rFonts w:ascii="Times New Roman" w:hAnsi="Times New Roman" w:cs="Times New Roman"/>
          <w:szCs w:val="21"/>
        </w:rPr>
        <w:t>GB 5237.1</w:t>
      </w:r>
      <w:r w:rsidRPr="008D5159">
        <w:rPr>
          <w:rFonts w:ascii="Times New Roman" w:hAnsi="Times New Roman" w:cs="Times New Roman" w:hint="eastAsia"/>
          <w:szCs w:val="21"/>
        </w:rPr>
        <w:t>；《铝合金建筑型材</w:t>
      </w:r>
      <w:r w:rsidRPr="008D5159">
        <w:rPr>
          <w:rFonts w:ascii="Times New Roman" w:hAnsi="Times New Roman" w:cs="Times New Roman"/>
          <w:szCs w:val="21"/>
        </w:rPr>
        <w:t xml:space="preserve"> </w:t>
      </w:r>
      <w:r w:rsidRPr="008D5159">
        <w:rPr>
          <w:rFonts w:ascii="Times New Roman" w:hAnsi="Times New Roman" w:cs="Times New Roman" w:hint="eastAsia"/>
          <w:szCs w:val="21"/>
        </w:rPr>
        <w:t>第</w:t>
      </w:r>
      <w:r w:rsidRPr="008D5159">
        <w:rPr>
          <w:rFonts w:ascii="Times New Roman" w:hAnsi="Times New Roman" w:cs="Times New Roman"/>
          <w:szCs w:val="21"/>
        </w:rPr>
        <w:t>2</w:t>
      </w:r>
      <w:r w:rsidRPr="008D5159">
        <w:rPr>
          <w:rFonts w:ascii="Times New Roman" w:hAnsi="Times New Roman" w:cs="Times New Roman" w:hint="eastAsia"/>
          <w:szCs w:val="21"/>
        </w:rPr>
        <w:t>部分：阳极氧化型材》</w:t>
      </w:r>
      <w:r w:rsidRPr="008D5159">
        <w:rPr>
          <w:rFonts w:ascii="Times New Roman" w:hAnsi="Times New Roman" w:cs="Times New Roman"/>
          <w:szCs w:val="21"/>
        </w:rPr>
        <w:t>GB 5237.3</w:t>
      </w:r>
      <w:r w:rsidRPr="008D5159">
        <w:rPr>
          <w:rFonts w:ascii="Times New Roman" w:hAnsi="Times New Roman" w:cs="Times New Roman" w:hint="eastAsia"/>
          <w:szCs w:val="21"/>
        </w:rPr>
        <w:t>；《铝合金建筑型材</w:t>
      </w:r>
      <w:r w:rsidRPr="008D5159">
        <w:rPr>
          <w:rFonts w:ascii="Times New Roman" w:hAnsi="Times New Roman" w:cs="Times New Roman"/>
          <w:szCs w:val="21"/>
        </w:rPr>
        <w:t xml:space="preserve"> </w:t>
      </w:r>
      <w:r w:rsidRPr="008D5159">
        <w:rPr>
          <w:rFonts w:ascii="Times New Roman" w:hAnsi="Times New Roman" w:cs="Times New Roman" w:hint="eastAsia"/>
          <w:szCs w:val="21"/>
        </w:rPr>
        <w:t>第</w:t>
      </w:r>
      <w:r w:rsidRPr="008D5159">
        <w:rPr>
          <w:rFonts w:ascii="Times New Roman" w:hAnsi="Times New Roman" w:cs="Times New Roman"/>
          <w:szCs w:val="21"/>
        </w:rPr>
        <w:t>3</w:t>
      </w:r>
      <w:r w:rsidRPr="008D5159">
        <w:rPr>
          <w:rFonts w:ascii="Times New Roman" w:hAnsi="Times New Roman" w:cs="Times New Roman" w:hint="eastAsia"/>
          <w:szCs w:val="21"/>
        </w:rPr>
        <w:t>部分：电泳涂漆型材》</w:t>
      </w:r>
      <w:r w:rsidRPr="008D5159">
        <w:rPr>
          <w:rFonts w:ascii="Times New Roman" w:hAnsi="Times New Roman" w:cs="Times New Roman"/>
          <w:szCs w:val="21"/>
        </w:rPr>
        <w:t>GB 5237.3</w:t>
      </w:r>
      <w:r w:rsidRPr="008D5159">
        <w:rPr>
          <w:rFonts w:ascii="Times New Roman" w:hAnsi="Times New Roman" w:cs="Times New Roman" w:hint="eastAsia"/>
          <w:szCs w:val="21"/>
        </w:rPr>
        <w:t>；《铝合金建筑型材</w:t>
      </w:r>
      <w:r w:rsidRPr="008D5159">
        <w:rPr>
          <w:rFonts w:ascii="Times New Roman" w:hAnsi="Times New Roman" w:cs="Times New Roman"/>
          <w:szCs w:val="21"/>
        </w:rPr>
        <w:t xml:space="preserve"> </w:t>
      </w:r>
      <w:r w:rsidRPr="008D5159">
        <w:rPr>
          <w:rFonts w:ascii="Times New Roman" w:hAnsi="Times New Roman" w:cs="Times New Roman" w:hint="eastAsia"/>
          <w:szCs w:val="21"/>
        </w:rPr>
        <w:t>第</w:t>
      </w:r>
      <w:r w:rsidRPr="008D5159">
        <w:rPr>
          <w:rFonts w:ascii="Times New Roman" w:hAnsi="Times New Roman" w:cs="Times New Roman"/>
          <w:szCs w:val="21"/>
        </w:rPr>
        <w:t>4</w:t>
      </w:r>
      <w:r w:rsidRPr="008D5159">
        <w:rPr>
          <w:rFonts w:ascii="Times New Roman" w:hAnsi="Times New Roman" w:cs="Times New Roman" w:hint="eastAsia"/>
          <w:szCs w:val="21"/>
        </w:rPr>
        <w:t>部分：粉末喷涂型材》</w:t>
      </w:r>
      <w:r w:rsidRPr="008D5159">
        <w:rPr>
          <w:rFonts w:ascii="Times New Roman" w:hAnsi="Times New Roman" w:cs="Times New Roman"/>
          <w:szCs w:val="21"/>
        </w:rPr>
        <w:t>GB 5237.4</w:t>
      </w:r>
      <w:r w:rsidRPr="008D5159">
        <w:rPr>
          <w:rFonts w:ascii="Times New Roman" w:hAnsi="Times New Roman" w:cs="Times New Roman" w:hint="eastAsia"/>
          <w:szCs w:val="21"/>
        </w:rPr>
        <w:t>及《铝合金建筑型材</w:t>
      </w:r>
      <w:r w:rsidRPr="008D5159">
        <w:rPr>
          <w:rFonts w:ascii="Times New Roman" w:hAnsi="Times New Roman" w:cs="Times New Roman"/>
          <w:szCs w:val="21"/>
        </w:rPr>
        <w:t xml:space="preserve"> </w:t>
      </w:r>
      <w:r w:rsidRPr="008D5159">
        <w:rPr>
          <w:rFonts w:ascii="Times New Roman" w:hAnsi="Times New Roman" w:cs="Times New Roman" w:hint="eastAsia"/>
          <w:szCs w:val="21"/>
        </w:rPr>
        <w:t>第</w:t>
      </w:r>
      <w:r w:rsidRPr="008D5159">
        <w:rPr>
          <w:rFonts w:ascii="Times New Roman" w:hAnsi="Times New Roman" w:cs="Times New Roman"/>
          <w:szCs w:val="21"/>
        </w:rPr>
        <w:t>5</w:t>
      </w:r>
      <w:r w:rsidRPr="008D5159">
        <w:rPr>
          <w:rFonts w:ascii="Times New Roman" w:hAnsi="Times New Roman" w:cs="Times New Roman" w:hint="eastAsia"/>
          <w:szCs w:val="21"/>
        </w:rPr>
        <w:t>部分：氟碳漆喷涂型材》</w:t>
      </w:r>
      <w:r w:rsidRPr="008D5159">
        <w:rPr>
          <w:rFonts w:ascii="Times New Roman" w:hAnsi="Times New Roman" w:cs="Times New Roman"/>
          <w:szCs w:val="21"/>
        </w:rPr>
        <w:t>GB 5237.5</w:t>
      </w:r>
      <w:r w:rsidRPr="008D5159">
        <w:rPr>
          <w:rFonts w:ascii="Times New Roman" w:hAnsi="Times New Roman" w:cs="Times New Roman" w:hint="eastAsia"/>
          <w:szCs w:val="21"/>
        </w:rPr>
        <w:t>的规定，同时符合《建筑用轻钢龙骨》</w:t>
      </w:r>
      <w:r w:rsidRPr="008D5159">
        <w:rPr>
          <w:rFonts w:ascii="Times New Roman" w:hAnsi="Times New Roman" w:cs="Times New Roman"/>
          <w:szCs w:val="21"/>
        </w:rPr>
        <w:t>GB/T 11981</w:t>
      </w:r>
      <w:r w:rsidRPr="008D5159">
        <w:rPr>
          <w:rFonts w:ascii="Times New Roman" w:hAnsi="Times New Roman" w:cs="Times New Roman" w:hint="eastAsia"/>
          <w:szCs w:val="21"/>
        </w:rPr>
        <w:t>中对吊顶龙骨力学性能的规定；《一般工业用铝及铝合金板、带材》</w:t>
      </w:r>
      <w:r w:rsidRPr="008D5159">
        <w:rPr>
          <w:rFonts w:ascii="Times New Roman" w:hAnsi="Times New Roman" w:cs="Times New Roman"/>
          <w:szCs w:val="21"/>
        </w:rPr>
        <w:t>GB/T 3880</w:t>
      </w:r>
      <w:r w:rsidRPr="008D5159">
        <w:rPr>
          <w:rFonts w:ascii="Times New Roman" w:hAnsi="Times New Roman" w:cs="Times New Roman" w:hint="eastAsia"/>
          <w:szCs w:val="21"/>
        </w:rPr>
        <w:t>中的规定。</w:t>
      </w:r>
    </w:p>
    <w:p w:rsidR="00000000" w:rsidRDefault="008D5159" w:rsidP="001E6712">
      <w:pPr>
        <w:pStyle w:val="2"/>
        <w:spacing w:before="156" w:after="156"/>
        <w:rPr>
          <w:rFonts w:ascii="黑体" w:hAnsi="黑体"/>
          <w:szCs w:val="21"/>
        </w:rPr>
      </w:pPr>
      <w:r w:rsidRPr="008D5159">
        <w:rPr>
          <w:sz w:val="21"/>
          <w:szCs w:val="21"/>
        </w:rPr>
        <w:t xml:space="preserve">3.5  </w:t>
      </w:r>
      <w:r w:rsidRPr="008D5159">
        <w:rPr>
          <w:sz w:val="21"/>
          <w:szCs w:val="21"/>
        </w:rPr>
        <w:t>地</w:t>
      </w:r>
      <w:r w:rsidRPr="008D5159">
        <w:rPr>
          <w:sz w:val="21"/>
          <w:szCs w:val="21"/>
        </w:rPr>
        <w:t xml:space="preserve">   </w:t>
      </w:r>
      <w:r w:rsidRPr="008D5159">
        <w:rPr>
          <w:sz w:val="21"/>
          <w:szCs w:val="21"/>
        </w:rPr>
        <w:t>面</w:t>
      </w:r>
      <w:r w:rsidRPr="008D5159">
        <w:rPr>
          <w:rFonts w:ascii="黑体" w:hAnsi="黑体"/>
          <w:b w:val="0"/>
          <w:sz w:val="21"/>
          <w:szCs w:val="21"/>
        </w:rPr>
        <w:t xml:space="preserve"> </w:t>
      </w:r>
    </w:p>
    <w:p w:rsidR="00E1534C" w:rsidRPr="005F5846" w:rsidRDefault="008D5159" w:rsidP="00E1534C">
      <w:pPr>
        <w:spacing w:line="360" w:lineRule="auto"/>
        <w:rPr>
          <w:rFonts w:ascii="Times New Roman" w:hAnsi="Times New Roman" w:cs="Times New Roman"/>
          <w:szCs w:val="21"/>
        </w:rPr>
      </w:pPr>
      <w:r w:rsidRPr="008D5159">
        <w:rPr>
          <w:rFonts w:ascii="Times New Roman" w:hAnsi="Times New Roman"/>
          <w:b/>
          <w:szCs w:val="21"/>
        </w:rPr>
        <w:t xml:space="preserve">3.5.2  </w:t>
      </w:r>
      <w:r w:rsidRPr="008D5159">
        <w:rPr>
          <w:rFonts w:ascii="Times New Roman" w:hAnsi="Times New Roman" w:hint="eastAsia"/>
          <w:szCs w:val="21"/>
        </w:rPr>
        <w:t>标准可参考</w:t>
      </w:r>
      <w:r w:rsidRPr="008D5159">
        <w:rPr>
          <w:rFonts w:ascii="Times New Roman" w:hAnsi="Times New Roman" w:hint="eastAsia"/>
          <w:webHidden/>
          <w:szCs w:val="21"/>
        </w:rPr>
        <w:t>《天然大理石建筑板材》</w:t>
      </w:r>
      <w:r w:rsidRPr="008D5159">
        <w:rPr>
          <w:rFonts w:ascii="Times New Roman" w:hAnsi="Times New Roman" w:cs="Times New Roman"/>
          <w:webHidden/>
          <w:szCs w:val="21"/>
        </w:rPr>
        <w:t xml:space="preserve"> JC/T 79</w:t>
      </w:r>
      <w:r w:rsidRPr="008D5159">
        <w:rPr>
          <w:rFonts w:ascii="Times New Roman" w:hAnsi="Times New Roman" w:cs="Times New Roman" w:hint="eastAsia"/>
          <w:webHidden/>
          <w:szCs w:val="21"/>
        </w:rPr>
        <w:t>和《天然花岗石建筑板材》</w:t>
      </w:r>
      <w:r w:rsidRPr="008D5159">
        <w:rPr>
          <w:rFonts w:ascii="Times New Roman" w:hAnsi="Times New Roman" w:cs="Times New Roman"/>
          <w:webHidden/>
          <w:szCs w:val="21"/>
        </w:rPr>
        <w:t xml:space="preserve"> JC 205</w:t>
      </w:r>
      <w:r w:rsidRPr="008D5159">
        <w:rPr>
          <w:rFonts w:ascii="Times New Roman" w:hAnsi="Times New Roman" w:cs="Times New Roman" w:hint="eastAsia"/>
          <w:webHidden/>
          <w:szCs w:val="21"/>
        </w:rPr>
        <w:t>。</w:t>
      </w:r>
    </w:p>
    <w:p w:rsidR="00000000" w:rsidRDefault="008D5159">
      <w:pPr>
        <w:pStyle w:val="a7"/>
        <w:numPr>
          <w:ilvl w:val="2"/>
          <w:numId w:val="108"/>
        </w:numPr>
        <w:tabs>
          <w:tab w:val="left" w:pos="1710"/>
        </w:tabs>
        <w:spacing w:line="360" w:lineRule="auto"/>
        <w:ind w:firstLineChars="0"/>
        <w:rPr>
          <w:rFonts w:ascii="Times New Roman" w:hAnsi="Times New Roman" w:cs="Times New Roman"/>
          <w:szCs w:val="21"/>
        </w:rPr>
      </w:pPr>
      <w:r w:rsidRPr="008D5159">
        <w:rPr>
          <w:rFonts w:ascii="Times New Roman" w:hAnsi="Times New Roman"/>
          <w:szCs w:val="21"/>
        </w:rPr>
        <w:t xml:space="preserve"> </w:t>
      </w:r>
      <w:r w:rsidRPr="008D5159">
        <w:rPr>
          <w:rFonts w:ascii="Times New Roman" w:hAnsi="Times New Roman" w:hint="eastAsia"/>
          <w:szCs w:val="21"/>
        </w:rPr>
        <w:t>木材的含水率</w:t>
      </w:r>
      <w:r w:rsidRPr="008D5159">
        <w:rPr>
          <w:rFonts w:ascii="Times New Roman" w:hAnsi="Times New Roman" w:cs="Times New Roman" w:hint="eastAsia"/>
          <w:szCs w:val="21"/>
        </w:rPr>
        <w:t>符合南方</w:t>
      </w:r>
      <w:r w:rsidRPr="008D5159">
        <w:rPr>
          <w:rFonts w:ascii="Times New Roman" w:hAnsi="Times New Roman" w:cs="Times New Roman"/>
          <w:szCs w:val="21"/>
        </w:rPr>
        <w:t>10%</w:t>
      </w:r>
      <w:r w:rsidRPr="008D5159">
        <w:rPr>
          <w:rFonts w:ascii="Times New Roman" w:hAnsi="Times New Roman" w:cs="Times New Roman" w:hint="eastAsia"/>
          <w:szCs w:val="21"/>
        </w:rPr>
        <w:t>～</w:t>
      </w:r>
      <w:r w:rsidRPr="008D5159">
        <w:rPr>
          <w:rFonts w:ascii="Times New Roman" w:hAnsi="Times New Roman" w:cs="Times New Roman"/>
          <w:szCs w:val="21"/>
        </w:rPr>
        <w:t>12%</w:t>
      </w:r>
      <w:r w:rsidRPr="008D5159">
        <w:rPr>
          <w:rFonts w:ascii="Times New Roman" w:hAnsi="Times New Roman" w:cs="Times New Roman" w:hint="eastAsia"/>
          <w:szCs w:val="21"/>
        </w:rPr>
        <w:t>，北方</w:t>
      </w:r>
      <w:r w:rsidRPr="008D5159">
        <w:rPr>
          <w:rFonts w:ascii="Times New Roman" w:hAnsi="Times New Roman" w:cs="Times New Roman"/>
          <w:szCs w:val="21"/>
        </w:rPr>
        <w:t>7%</w:t>
      </w:r>
      <w:r w:rsidRPr="008D5159">
        <w:rPr>
          <w:rFonts w:ascii="Times New Roman" w:hAnsi="Times New Roman" w:cs="Times New Roman" w:hint="eastAsia"/>
          <w:szCs w:val="21"/>
        </w:rPr>
        <w:t>～</w:t>
      </w:r>
      <w:r w:rsidRPr="008D5159">
        <w:rPr>
          <w:rFonts w:ascii="Times New Roman" w:hAnsi="Times New Roman" w:cs="Times New Roman"/>
          <w:szCs w:val="21"/>
        </w:rPr>
        <w:t>10%</w:t>
      </w:r>
      <w:r w:rsidRPr="008D5159">
        <w:rPr>
          <w:rFonts w:ascii="Times New Roman" w:hAnsi="Times New Roman" w:cs="Times New Roman" w:hint="eastAsia"/>
          <w:szCs w:val="21"/>
        </w:rPr>
        <w:t>。</w:t>
      </w:r>
    </w:p>
    <w:p w:rsidR="00000000" w:rsidRDefault="008D5159" w:rsidP="001E6712">
      <w:pPr>
        <w:pStyle w:val="2"/>
        <w:spacing w:before="156" w:after="156"/>
        <w:rPr>
          <w:b w:val="0"/>
          <w:sz w:val="21"/>
          <w:szCs w:val="21"/>
        </w:rPr>
      </w:pPr>
      <w:r w:rsidRPr="008D5159">
        <w:rPr>
          <w:sz w:val="21"/>
          <w:szCs w:val="21"/>
        </w:rPr>
        <w:t xml:space="preserve">3.6  </w:t>
      </w:r>
      <w:r w:rsidRPr="008D5159">
        <w:rPr>
          <w:rFonts w:hint="eastAsia"/>
          <w:sz w:val="21"/>
          <w:szCs w:val="21"/>
        </w:rPr>
        <w:t>厨房、</w:t>
      </w:r>
      <w:r w:rsidRPr="008D5159">
        <w:rPr>
          <w:sz w:val="21"/>
          <w:szCs w:val="21"/>
        </w:rPr>
        <w:t>卫生间</w:t>
      </w:r>
    </w:p>
    <w:p w:rsidR="00E1534C" w:rsidRPr="005F5846" w:rsidRDefault="008D5159" w:rsidP="00E1534C">
      <w:pPr>
        <w:spacing w:line="360" w:lineRule="auto"/>
        <w:rPr>
          <w:rFonts w:ascii="Times New Roman" w:hAnsi="Times New Roman"/>
          <w:szCs w:val="21"/>
        </w:rPr>
      </w:pPr>
      <w:r w:rsidRPr="008D5159">
        <w:rPr>
          <w:rFonts w:ascii="Times New Roman" w:hAnsi="Times New Roman"/>
          <w:b/>
          <w:szCs w:val="21"/>
        </w:rPr>
        <w:t>3.6.1</w:t>
      </w:r>
      <w:r w:rsidRPr="008D5159">
        <w:rPr>
          <w:rFonts w:ascii="Times New Roman" w:hAnsi="Times New Roman"/>
          <w:szCs w:val="21"/>
        </w:rPr>
        <w:t xml:space="preserve">  </w:t>
      </w:r>
      <w:r w:rsidRPr="008D5159">
        <w:rPr>
          <w:rFonts w:ascii="Times New Roman" w:hAnsi="Times New Roman" w:hint="eastAsia"/>
          <w:szCs w:val="21"/>
        </w:rPr>
        <w:t>标准参考《建筑设计防火规范》</w:t>
      </w:r>
      <w:r w:rsidRPr="008D5159">
        <w:rPr>
          <w:rFonts w:ascii="Times New Roman" w:hAnsi="Times New Roman"/>
          <w:szCs w:val="21"/>
        </w:rPr>
        <w:t>GB 50016</w:t>
      </w:r>
      <w:r w:rsidRPr="008D5159">
        <w:rPr>
          <w:rFonts w:ascii="Times New Roman" w:hAnsi="Times New Roman" w:hint="eastAsia"/>
          <w:szCs w:val="21"/>
        </w:rPr>
        <w:t>、《建筑内部装修防火施工及验收规范》</w:t>
      </w:r>
      <w:r w:rsidRPr="008D5159">
        <w:rPr>
          <w:rFonts w:ascii="Times New Roman" w:hAnsi="Times New Roman"/>
          <w:szCs w:val="21"/>
        </w:rPr>
        <w:t>GB 50354</w:t>
      </w:r>
      <w:r w:rsidRPr="008D5159">
        <w:rPr>
          <w:rFonts w:ascii="Times New Roman" w:hAnsi="Times New Roman" w:hint="eastAsia"/>
          <w:szCs w:val="21"/>
        </w:rPr>
        <w:t>、《建筑内部装修设计防火规范》</w:t>
      </w:r>
      <w:r w:rsidRPr="008D5159">
        <w:rPr>
          <w:rFonts w:ascii="Times New Roman" w:hAnsi="Times New Roman"/>
          <w:szCs w:val="21"/>
        </w:rPr>
        <w:t>GB 50222</w:t>
      </w:r>
      <w:r w:rsidRPr="008D5159">
        <w:rPr>
          <w:rFonts w:ascii="Times New Roman" w:hAnsi="Times New Roman" w:hint="eastAsia"/>
          <w:szCs w:val="21"/>
        </w:rPr>
        <w:t>、</w:t>
      </w:r>
      <w:r w:rsidRPr="008D5159">
        <w:rPr>
          <w:rFonts w:ascii="Times New Roman" w:eastAsia="宋体" w:hAnsi="Times New Roman" w:cs="宋体" w:hint="eastAsia"/>
          <w:kern w:val="0"/>
          <w:szCs w:val="21"/>
        </w:rPr>
        <w:t>《民用建筑工程室内环境污染控制规范》</w:t>
      </w:r>
      <w:r w:rsidRPr="008D5159">
        <w:rPr>
          <w:rFonts w:ascii="Times New Roman" w:eastAsia="宋体" w:hAnsi="Times New Roman" w:cs="宋体"/>
          <w:kern w:val="0"/>
          <w:szCs w:val="21"/>
        </w:rPr>
        <w:t>GB 50325</w:t>
      </w:r>
      <w:r w:rsidRPr="008D5159">
        <w:rPr>
          <w:rFonts w:ascii="Times New Roman" w:eastAsia="宋体" w:hAnsi="Times New Roman" w:cs="宋体" w:hint="eastAsia"/>
          <w:kern w:val="0"/>
          <w:szCs w:val="21"/>
        </w:rPr>
        <w:t>、</w:t>
      </w:r>
      <w:r w:rsidRPr="008D5159">
        <w:rPr>
          <w:rFonts w:ascii="Times New Roman" w:hAnsi="Times New Roman" w:hint="eastAsia"/>
          <w:szCs w:val="21"/>
        </w:rPr>
        <w:t>《建筑给水排水设计规范》</w:t>
      </w:r>
      <w:r w:rsidRPr="008D5159">
        <w:rPr>
          <w:rFonts w:ascii="Times New Roman" w:hAnsi="Times New Roman"/>
          <w:szCs w:val="21"/>
        </w:rPr>
        <w:t>GB 50015</w:t>
      </w:r>
      <w:r w:rsidRPr="008D5159">
        <w:rPr>
          <w:rFonts w:ascii="Times New Roman" w:hAnsi="Times New Roman" w:hint="eastAsia"/>
          <w:szCs w:val="21"/>
        </w:rPr>
        <w:t>等。</w:t>
      </w:r>
    </w:p>
    <w:p w:rsidR="00E1534C" w:rsidRPr="005F5846" w:rsidRDefault="008D5159" w:rsidP="00E1534C">
      <w:pPr>
        <w:spacing w:line="360" w:lineRule="auto"/>
        <w:rPr>
          <w:rFonts w:ascii="Times New Roman" w:hAnsi="Times New Roman"/>
          <w:color w:val="FF0000"/>
          <w:szCs w:val="21"/>
        </w:rPr>
      </w:pPr>
      <w:r w:rsidRPr="008D5159">
        <w:rPr>
          <w:rFonts w:ascii="Times New Roman" w:hAnsi="Times New Roman"/>
          <w:b/>
          <w:szCs w:val="21"/>
        </w:rPr>
        <w:t>3.6.3</w:t>
      </w:r>
      <w:r w:rsidRPr="008D5159">
        <w:rPr>
          <w:rFonts w:ascii="Times New Roman" w:hAnsi="Times New Roman"/>
          <w:szCs w:val="21"/>
        </w:rPr>
        <w:t xml:space="preserve">  </w:t>
      </w:r>
      <w:r w:rsidRPr="008D5159">
        <w:rPr>
          <w:rFonts w:ascii="Times New Roman" w:hAnsi="Times New Roman" w:hint="eastAsia"/>
          <w:szCs w:val="21"/>
        </w:rPr>
        <w:t>标准参考</w:t>
      </w:r>
      <w:r w:rsidRPr="008D5159">
        <w:rPr>
          <w:rFonts w:ascii="Times New Roman" w:hAnsi="Times New Roman" w:hint="eastAsia"/>
          <w:color w:val="000000" w:themeColor="text1"/>
          <w:szCs w:val="21"/>
        </w:rPr>
        <w:t>《住宅装饰装修工程施工规范》</w:t>
      </w:r>
      <w:r w:rsidRPr="008D5159">
        <w:rPr>
          <w:rFonts w:ascii="Times New Roman" w:hAnsi="Times New Roman"/>
          <w:color w:val="000000" w:themeColor="text1"/>
          <w:szCs w:val="21"/>
        </w:rPr>
        <w:t>GB 50327</w:t>
      </w:r>
      <w:r w:rsidRPr="008D5159">
        <w:rPr>
          <w:rFonts w:ascii="Times New Roman" w:hAnsi="Times New Roman" w:hint="eastAsia"/>
          <w:color w:val="000000" w:themeColor="text1"/>
          <w:szCs w:val="21"/>
        </w:rPr>
        <w:t>、</w:t>
      </w:r>
      <w:r w:rsidRPr="008D5159">
        <w:rPr>
          <w:rFonts w:ascii="Times New Roman" w:hAnsi="Times New Roman" w:hint="eastAsia"/>
          <w:szCs w:val="21"/>
        </w:rPr>
        <w:t>国家标准《建筑工程施工质量统一验收标准》</w:t>
      </w:r>
      <w:r w:rsidRPr="008D5159">
        <w:rPr>
          <w:rFonts w:ascii="Times New Roman" w:hAnsi="Times New Roman"/>
          <w:szCs w:val="21"/>
        </w:rPr>
        <w:t>GB 50300</w:t>
      </w:r>
      <w:r w:rsidRPr="008D5159">
        <w:rPr>
          <w:rFonts w:ascii="Times New Roman" w:hAnsi="Times New Roman" w:hint="eastAsia"/>
          <w:color w:val="000000" w:themeColor="text1"/>
          <w:szCs w:val="21"/>
        </w:rPr>
        <w:t>《住宅厨房及相关设备基本参数》</w:t>
      </w:r>
      <w:r w:rsidRPr="008D5159">
        <w:rPr>
          <w:rFonts w:ascii="Times New Roman" w:hAnsi="Times New Roman"/>
          <w:color w:val="000000" w:themeColor="text1"/>
          <w:szCs w:val="21"/>
        </w:rPr>
        <w:t>GB/T 11228</w:t>
      </w:r>
      <w:r w:rsidRPr="008D5159">
        <w:rPr>
          <w:rFonts w:ascii="Times New Roman" w:hAnsi="Times New Roman" w:hint="eastAsia"/>
          <w:szCs w:val="21"/>
        </w:rPr>
        <w:t>等。</w:t>
      </w:r>
    </w:p>
    <w:p w:rsidR="00000000" w:rsidRDefault="008D5159" w:rsidP="001E6712">
      <w:pPr>
        <w:pStyle w:val="2"/>
        <w:spacing w:before="156" w:after="156"/>
        <w:rPr>
          <w:szCs w:val="21"/>
        </w:rPr>
      </w:pPr>
      <w:r w:rsidRPr="008D5159">
        <w:rPr>
          <w:sz w:val="21"/>
          <w:szCs w:val="21"/>
        </w:rPr>
        <w:t xml:space="preserve">3.7  </w:t>
      </w:r>
      <w:r w:rsidRPr="008D5159">
        <w:rPr>
          <w:rFonts w:hint="eastAsia"/>
          <w:sz w:val="21"/>
          <w:szCs w:val="21"/>
        </w:rPr>
        <w:t>运输与储存</w:t>
      </w:r>
    </w:p>
    <w:p w:rsidR="00E1534C" w:rsidRPr="005F5846" w:rsidRDefault="008D5159" w:rsidP="00E1534C">
      <w:pPr>
        <w:spacing w:line="360" w:lineRule="auto"/>
        <w:rPr>
          <w:rFonts w:ascii="Times New Roman" w:hAnsi="Times New Roman"/>
          <w:szCs w:val="21"/>
        </w:rPr>
      </w:pPr>
      <w:r w:rsidRPr="008D5159">
        <w:rPr>
          <w:rFonts w:ascii="Times New Roman" w:hAnsi="Times New Roman"/>
          <w:b/>
          <w:szCs w:val="21"/>
        </w:rPr>
        <w:t>3.7.2</w:t>
      </w:r>
      <w:r w:rsidRPr="008D5159">
        <w:rPr>
          <w:rFonts w:ascii="Times New Roman" w:hAnsi="Times New Roman"/>
          <w:szCs w:val="21"/>
        </w:rPr>
        <w:t xml:space="preserve">  </w:t>
      </w:r>
      <w:r w:rsidRPr="008D5159">
        <w:rPr>
          <w:rFonts w:ascii="Times New Roman" w:hAnsi="Times New Roman" w:cs="Times New Roman" w:hint="eastAsia"/>
          <w:szCs w:val="21"/>
        </w:rPr>
        <w:t>运输时，应采取防止构件移动、倾倒、变形等固定的措施和防止构件损坏的措施。对已破损构件的边角部位应设置保护衬垫</w:t>
      </w:r>
      <w:r w:rsidRPr="008D5159">
        <w:rPr>
          <w:rFonts w:ascii="Times New Roman" w:hAnsi="Times New Roman" w:cs="Times New Roman"/>
          <w:b/>
          <w:szCs w:val="21"/>
        </w:rPr>
        <w:t>;</w:t>
      </w:r>
      <w:r w:rsidRPr="008D5159">
        <w:rPr>
          <w:rFonts w:ascii="Times New Roman" w:hAnsi="Times New Roman" w:cs="Times New Roman" w:hint="eastAsia"/>
          <w:szCs w:val="21"/>
        </w:rPr>
        <w:t>应避免碰撞，不允许在地面拖动，且防止化学腐蚀性药品的侵蚀</w:t>
      </w:r>
      <w:r w:rsidRPr="008D5159">
        <w:rPr>
          <w:rFonts w:ascii="Times New Roman" w:hAnsi="Times New Roman" w:cs="Times New Roman"/>
          <w:b/>
          <w:szCs w:val="21"/>
        </w:rPr>
        <w:t>;</w:t>
      </w:r>
      <w:r w:rsidRPr="008D5159">
        <w:rPr>
          <w:rFonts w:ascii="Times New Roman" w:hAnsi="Times New Roman" w:cs="Times New Roman" w:hint="eastAsia"/>
          <w:szCs w:val="21"/>
        </w:rPr>
        <w:t>贮存处应防雨、防晒，远离污染源、火源。装卸时，应用铲车、吊车进行构件的一次装卸。</w:t>
      </w:r>
    </w:p>
    <w:p w:rsidR="00E1534C" w:rsidRPr="005F5846" w:rsidRDefault="00E1534C" w:rsidP="00E1534C">
      <w:pPr>
        <w:tabs>
          <w:tab w:val="left" w:pos="1710"/>
        </w:tabs>
        <w:spacing w:line="360" w:lineRule="auto"/>
        <w:rPr>
          <w:rFonts w:ascii="Times New Roman" w:hAnsi="Times New Roman" w:cs="Times New Roman"/>
          <w:szCs w:val="21"/>
        </w:rPr>
      </w:pPr>
    </w:p>
    <w:p w:rsidR="00000000" w:rsidRDefault="008D5159" w:rsidP="001E6712">
      <w:pPr>
        <w:pStyle w:val="1"/>
        <w:pageBreakBefore/>
        <w:spacing w:before="312" w:after="312"/>
        <w:ind w:left="617" w:hanging="617"/>
        <w:rPr>
          <w:rFonts w:ascii="黑体" w:hAnsi="黑体"/>
          <w:b w:val="0"/>
          <w:sz w:val="32"/>
          <w:szCs w:val="32"/>
        </w:rPr>
      </w:pPr>
      <w:r w:rsidRPr="008D5159">
        <w:rPr>
          <w:rFonts w:ascii="黑体" w:hAnsi="黑体"/>
          <w:sz w:val="32"/>
          <w:szCs w:val="32"/>
        </w:rPr>
        <w:lastRenderedPageBreak/>
        <w:t xml:space="preserve">4  </w:t>
      </w:r>
      <w:r w:rsidRPr="008D5159">
        <w:rPr>
          <w:rFonts w:ascii="黑体" w:hAnsi="黑体" w:hint="eastAsia"/>
          <w:sz w:val="32"/>
          <w:szCs w:val="32"/>
        </w:rPr>
        <w:t>设</w:t>
      </w:r>
      <w:r w:rsidRPr="008D5159">
        <w:rPr>
          <w:rFonts w:ascii="黑体" w:hAnsi="黑体"/>
          <w:sz w:val="32"/>
          <w:szCs w:val="32"/>
        </w:rPr>
        <w:t xml:space="preserve">   </w:t>
      </w:r>
      <w:r w:rsidRPr="008D5159">
        <w:rPr>
          <w:rFonts w:ascii="黑体" w:hAnsi="黑体" w:hint="eastAsia"/>
          <w:sz w:val="32"/>
          <w:szCs w:val="32"/>
        </w:rPr>
        <w:t>计</w:t>
      </w:r>
    </w:p>
    <w:p w:rsidR="00000000" w:rsidRDefault="008D5159" w:rsidP="001E6712">
      <w:pPr>
        <w:pStyle w:val="2"/>
        <w:spacing w:before="156" w:after="156"/>
        <w:rPr>
          <w:sz w:val="21"/>
          <w:szCs w:val="21"/>
        </w:rPr>
      </w:pPr>
      <w:r w:rsidRPr="008D5159">
        <w:rPr>
          <w:sz w:val="21"/>
          <w:szCs w:val="21"/>
        </w:rPr>
        <w:t xml:space="preserve">4.1  </w:t>
      </w:r>
      <w:r w:rsidRPr="008D5159">
        <w:rPr>
          <w:sz w:val="21"/>
          <w:szCs w:val="21"/>
        </w:rPr>
        <w:t>一</w:t>
      </w:r>
      <w:r w:rsidRPr="008D5159">
        <w:rPr>
          <w:sz w:val="21"/>
          <w:szCs w:val="21"/>
        </w:rPr>
        <w:t xml:space="preserve"> </w:t>
      </w:r>
      <w:r w:rsidRPr="008D5159">
        <w:rPr>
          <w:sz w:val="21"/>
          <w:szCs w:val="21"/>
        </w:rPr>
        <w:t>般</w:t>
      </w:r>
      <w:r w:rsidRPr="008D5159">
        <w:rPr>
          <w:sz w:val="21"/>
          <w:szCs w:val="21"/>
        </w:rPr>
        <w:t xml:space="preserve"> </w:t>
      </w:r>
      <w:r w:rsidRPr="008D5159">
        <w:rPr>
          <w:sz w:val="21"/>
          <w:szCs w:val="21"/>
        </w:rPr>
        <w:t>规</w:t>
      </w:r>
      <w:r w:rsidRPr="008D5159">
        <w:rPr>
          <w:sz w:val="21"/>
          <w:szCs w:val="21"/>
        </w:rPr>
        <w:t xml:space="preserve"> </w:t>
      </w:r>
      <w:r w:rsidRPr="008D5159">
        <w:rPr>
          <w:sz w:val="21"/>
          <w:szCs w:val="21"/>
        </w:rPr>
        <w:t>定</w:t>
      </w:r>
    </w:p>
    <w:p w:rsidR="00E1534C" w:rsidRPr="00063D9F" w:rsidRDefault="008D5159">
      <w:pPr>
        <w:spacing w:line="360" w:lineRule="auto"/>
        <w:rPr>
          <w:rFonts w:ascii="Times New Roman" w:hAnsi="Times New Roman"/>
          <w:szCs w:val="21"/>
        </w:rPr>
      </w:pPr>
      <w:r w:rsidRPr="008D5159">
        <w:rPr>
          <w:rFonts w:ascii="Times New Roman" w:hAnsi="Times New Roman"/>
          <w:b/>
          <w:szCs w:val="21"/>
        </w:rPr>
        <w:t xml:space="preserve">4.1.4  </w:t>
      </w:r>
      <w:r w:rsidR="003E02C3">
        <w:rPr>
          <w:rFonts w:ascii="Times New Roman" w:hAnsi="Times New Roman" w:hint="eastAsia"/>
          <w:szCs w:val="21"/>
        </w:rPr>
        <w:t>本条说明建筑工业化内装工程中的模块构造宜设计成卡接形式</w:t>
      </w:r>
      <w:r w:rsidRPr="008D5159">
        <w:rPr>
          <w:rFonts w:ascii="Times New Roman" w:hAnsi="Times New Roman" w:hint="eastAsia"/>
          <w:szCs w:val="21"/>
        </w:rPr>
        <w:t>，构造强度满足多次无损拆卸要求，安装便捷且可重复使用。</w:t>
      </w:r>
    </w:p>
    <w:p w:rsidR="00000000" w:rsidRDefault="008D5159">
      <w:pPr>
        <w:spacing w:line="360" w:lineRule="auto"/>
        <w:rPr>
          <w:rFonts w:ascii="Times New Roman" w:hAnsi="Times New Roman" w:cs="Times New Roman"/>
        </w:rPr>
      </w:pPr>
      <w:r w:rsidRPr="008D5159">
        <w:rPr>
          <w:rFonts w:ascii="Times New Roman" w:hAnsi="Times New Roman" w:cs="Times New Roman"/>
          <w:b/>
        </w:rPr>
        <w:t>4.1.5</w:t>
      </w:r>
      <w:r w:rsidRPr="008D5159">
        <w:rPr>
          <w:rFonts w:ascii="Times New Roman" w:hAnsi="Times New Roman" w:cs="Times New Roman"/>
        </w:rPr>
        <w:t xml:space="preserve">  </w:t>
      </w:r>
      <w:r w:rsidRPr="008D5159">
        <w:rPr>
          <w:rFonts w:ascii="Times New Roman" w:hAnsi="Times New Roman" w:cs="Times New Roman" w:hint="eastAsia"/>
        </w:rPr>
        <w:t>此条中完成面净尺寸是指装修工程完成后，墙面、地面、顶棚之间的水平和垂直距离。</w:t>
      </w:r>
    </w:p>
    <w:p w:rsidR="00E1534C" w:rsidRPr="00063D9F" w:rsidRDefault="008D5159">
      <w:pPr>
        <w:spacing w:line="360" w:lineRule="auto"/>
        <w:rPr>
          <w:rFonts w:ascii="Times New Roman" w:hAnsi="Times New Roman"/>
          <w:szCs w:val="21"/>
        </w:rPr>
      </w:pPr>
      <w:r w:rsidRPr="008D5159">
        <w:rPr>
          <w:rFonts w:ascii="Times New Roman" w:hAnsi="Times New Roman" w:cs="Times New Roman"/>
          <w:b/>
          <w:szCs w:val="21"/>
        </w:rPr>
        <w:t xml:space="preserve">4.1.6  </w:t>
      </w:r>
      <w:r w:rsidRPr="008D5159">
        <w:rPr>
          <w:rFonts w:ascii="Times New Roman" w:hAnsi="Times New Roman" w:hint="eastAsia"/>
          <w:szCs w:val="21"/>
        </w:rPr>
        <w:t>所选用的构件、部品应明确其规格、型号、质量等主要技术参数。</w:t>
      </w:r>
    </w:p>
    <w:p w:rsidR="00000000" w:rsidRDefault="008D5159" w:rsidP="001E6712">
      <w:pPr>
        <w:pStyle w:val="2"/>
        <w:spacing w:before="156" w:after="156"/>
        <w:rPr>
          <w:sz w:val="21"/>
          <w:szCs w:val="21"/>
        </w:rPr>
      </w:pPr>
      <w:r w:rsidRPr="008D5159">
        <w:rPr>
          <w:sz w:val="21"/>
          <w:szCs w:val="21"/>
        </w:rPr>
        <w:t xml:space="preserve">4.2  </w:t>
      </w:r>
      <w:r w:rsidRPr="008D5159">
        <w:rPr>
          <w:sz w:val="21"/>
          <w:szCs w:val="21"/>
        </w:rPr>
        <w:t>装配式隔墙设计</w:t>
      </w:r>
    </w:p>
    <w:p w:rsidR="00E1534C" w:rsidRPr="00063D9F" w:rsidRDefault="008D5159" w:rsidP="00E1534C">
      <w:pPr>
        <w:spacing w:line="360" w:lineRule="auto"/>
        <w:rPr>
          <w:rFonts w:ascii="Times New Roman" w:hAnsi="Times New Roman"/>
          <w:szCs w:val="21"/>
        </w:rPr>
      </w:pPr>
      <w:r w:rsidRPr="008D5159">
        <w:rPr>
          <w:rFonts w:ascii="Times New Roman" w:hAnsi="Times New Roman"/>
          <w:b/>
          <w:szCs w:val="21"/>
        </w:rPr>
        <w:t xml:space="preserve">4.2.1 </w:t>
      </w:r>
      <w:r w:rsidRPr="008D5159">
        <w:rPr>
          <w:rFonts w:ascii="Times New Roman" w:hAnsi="Times New Roman"/>
          <w:szCs w:val="21"/>
        </w:rPr>
        <w:t xml:space="preserve"> </w:t>
      </w:r>
      <w:r w:rsidRPr="008D5159">
        <w:rPr>
          <w:rFonts w:ascii="Times New Roman" w:hAnsi="Times New Roman" w:hint="eastAsia"/>
          <w:szCs w:val="21"/>
        </w:rPr>
        <w:t>基础模块由隔墙板、局部隔墙板、隔墙收口、隔墙转接等构成；功能模块由走线单元构成。</w:t>
      </w:r>
    </w:p>
    <w:p w:rsidR="00E1534C" w:rsidRPr="00063D9F" w:rsidRDefault="008D5159" w:rsidP="00E1534C">
      <w:pPr>
        <w:spacing w:line="360" w:lineRule="auto"/>
        <w:rPr>
          <w:rFonts w:ascii="Times New Roman" w:hAnsi="Times New Roman"/>
          <w:szCs w:val="21"/>
        </w:rPr>
      </w:pPr>
      <w:r w:rsidRPr="008D5159">
        <w:rPr>
          <w:rFonts w:ascii="Times New Roman" w:hAnsi="Times New Roman"/>
          <w:b/>
          <w:szCs w:val="21"/>
        </w:rPr>
        <w:t xml:space="preserve">4.2.3  </w:t>
      </w:r>
      <w:r w:rsidRPr="008D5159">
        <w:rPr>
          <w:rFonts w:ascii="Times New Roman" w:hAnsi="Times New Roman" w:hint="eastAsia"/>
          <w:szCs w:val="21"/>
        </w:rPr>
        <w:t>装配式隔墙工程设计应符合下列规定：</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应确定选用隔墙的种类和轴线分布，隔墙的厚度要求，门、窗分布位置和洞口尺寸，配电箱、控制柜和插座、开关盒及电管线分布位置及开槽深度、宽度、长度和留洞尺寸；</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根据建筑各部分功能要求，应明确隔墙的防火、隔声、防水、保温、防裂、防辐射等技术性能要求，采取相关措施；</w:t>
      </w:r>
    </w:p>
    <w:p w:rsidR="00000000" w:rsidRDefault="008D5159" w:rsidP="001E6712">
      <w:pPr>
        <w:pStyle w:val="a7"/>
        <w:numPr>
          <w:ilvl w:val="0"/>
          <w:numId w:val="114"/>
        </w:numPr>
        <w:spacing w:line="360" w:lineRule="auto"/>
        <w:ind w:firstLineChars="0" w:firstLine="315"/>
        <w:jc w:val="left"/>
        <w:rPr>
          <w:rFonts w:ascii="Times New Roman" w:hAnsi="Times New Roman"/>
          <w:szCs w:val="21"/>
        </w:rPr>
      </w:pPr>
      <w:r w:rsidRPr="008D5159">
        <w:rPr>
          <w:rFonts w:ascii="Times New Roman" w:hAnsi="Times New Roman" w:hint="eastAsia"/>
          <w:szCs w:val="21"/>
        </w:rPr>
        <w:t>应明确隔墙的吊挂重物要求，并采取相应的加固措施；</w:t>
      </w:r>
    </w:p>
    <w:p w:rsidR="00000000" w:rsidRDefault="008D5159">
      <w:pPr>
        <w:pStyle w:val="a7"/>
        <w:numPr>
          <w:ilvl w:val="0"/>
          <w:numId w:val="114"/>
        </w:numPr>
        <w:spacing w:line="360" w:lineRule="auto"/>
        <w:ind w:firstLineChars="0"/>
        <w:jc w:val="left"/>
        <w:rPr>
          <w:rFonts w:ascii="Times New Roman" w:hAnsi="Times New Roman"/>
          <w:szCs w:val="21"/>
        </w:rPr>
      </w:pPr>
      <w:r w:rsidRPr="008D5159">
        <w:rPr>
          <w:rFonts w:ascii="Times New Roman" w:hAnsi="Times New Roman" w:hint="eastAsia"/>
          <w:szCs w:val="21"/>
        </w:rPr>
        <w:t>应明确隔墙的抗震功能要求，采取相应抗震、加固措施。</w:t>
      </w:r>
    </w:p>
    <w:p w:rsidR="00E1534C" w:rsidRPr="00063D9F" w:rsidRDefault="008D5159" w:rsidP="00E1534C">
      <w:pPr>
        <w:spacing w:line="360" w:lineRule="auto"/>
        <w:rPr>
          <w:rFonts w:ascii="Times New Roman" w:hAnsi="Times New Roman"/>
          <w:color w:val="000000" w:themeColor="text1"/>
          <w:szCs w:val="21"/>
        </w:rPr>
      </w:pPr>
      <w:r w:rsidRPr="008D5159">
        <w:rPr>
          <w:rFonts w:ascii="Times New Roman" w:hAnsi="Times New Roman"/>
          <w:b/>
          <w:szCs w:val="21"/>
        </w:rPr>
        <w:t xml:space="preserve">4.2.5  </w:t>
      </w:r>
      <w:r w:rsidRPr="008D5159">
        <w:rPr>
          <w:rFonts w:ascii="Times New Roman" w:hAnsi="Times New Roman" w:hint="eastAsia"/>
          <w:szCs w:val="21"/>
        </w:rPr>
        <w:t>装配式隔墙设计，细部构造</w:t>
      </w:r>
      <w:r w:rsidRPr="008D5159">
        <w:rPr>
          <w:rFonts w:ascii="Times New Roman" w:hAnsi="Times New Roman" w:hint="eastAsia"/>
          <w:color w:val="000000" w:themeColor="text1"/>
          <w:szCs w:val="21"/>
        </w:rPr>
        <w:t>要求应符合下列规定：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根据隔声等性能要求，设备设施安装需要明确隔墙厚度，且不宜小于</w:t>
      </w:r>
      <w:r w:rsidRPr="008D5159">
        <w:rPr>
          <w:rFonts w:ascii="Times New Roman" w:hAnsi="Times New Roman"/>
          <w:szCs w:val="21"/>
        </w:rPr>
        <w:t>70mm</w:t>
      </w:r>
      <w:r w:rsidRPr="008D5159">
        <w:rPr>
          <w:rFonts w:ascii="Times New Roman" w:hAnsi="Times New Roman" w:hint="eastAsia"/>
          <w:szCs w:val="21"/>
        </w:rPr>
        <w:t>；</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明确各种龙骨的规格型号，且隔墙龙骨间距不应大于</w:t>
      </w:r>
      <w:r w:rsidRPr="008D5159">
        <w:rPr>
          <w:rFonts w:ascii="Times New Roman" w:hAnsi="Times New Roman"/>
          <w:szCs w:val="21"/>
        </w:rPr>
        <w:t>300mm</w:t>
      </w:r>
      <w:r w:rsidRPr="008D5159">
        <w:rPr>
          <w:rFonts w:ascii="Times New Roman" w:hAnsi="Times New Roman" w:hint="eastAsia"/>
          <w:szCs w:val="21"/>
        </w:rPr>
        <w:t>；</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电气回路应根据开关、插座、管线位置及加固部位的位置进行详细布置，并明确相互之间的连接方式。</w:t>
      </w:r>
    </w:p>
    <w:p w:rsidR="00E1534C" w:rsidRPr="00063D9F" w:rsidRDefault="00E1534C" w:rsidP="00E1534C">
      <w:pPr>
        <w:spacing w:line="360" w:lineRule="auto"/>
        <w:jc w:val="left"/>
        <w:rPr>
          <w:rFonts w:ascii="Times New Roman" w:hAnsi="Times New Roman"/>
          <w:szCs w:val="21"/>
        </w:rPr>
      </w:pPr>
    </w:p>
    <w:p w:rsidR="00000000" w:rsidRDefault="008D5159" w:rsidP="001E6712">
      <w:pPr>
        <w:pStyle w:val="2"/>
        <w:spacing w:before="156" w:after="156"/>
        <w:rPr>
          <w:sz w:val="21"/>
          <w:szCs w:val="21"/>
        </w:rPr>
      </w:pPr>
      <w:r w:rsidRPr="008D5159">
        <w:rPr>
          <w:sz w:val="21"/>
          <w:szCs w:val="21"/>
        </w:rPr>
        <w:t xml:space="preserve">4.3  </w:t>
      </w:r>
      <w:r w:rsidRPr="008D5159">
        <w:rPr>
          <w:rFonts w:hint="eastAsia"/>
          <w:sz w:val="21"/>
          <w:szCs w:val="21"/>
        </w:rPr>
        <w:t>装</w:t>
      </w:r>
      <w:r w:rsidRPr="008D5159">
        <w:rPr>
          <w:sz w:val="21"/>
          <w:szCs w:val="21"/>
        </w:rPr>
        <w:t>配式墙面设计</w:t>
      </w:r>
    </w:p>
    <w:p w:rsidR="00E1534C" w:rsidRPr="00063D9F" w:rsidRDefault="008D5159" w:rsidP="00E1534C">
      <w:pPr>
        <w:spacing w:line="360" w:lineRule="auto"/>
        <w:rPr>
          <w:rFonts w:ascii="Times New Roman" w:hAnsi="Times New Roman"/>
          <w:szCs w:val="21"/>
        </w:rPr>
      </w:pPr>
      <w:r w:rsidRPr="008D5159">
        <w:rPr>
          <w:rFonts w:ascii="Times New Roman" w:hAnsi="Times New Roman"/>
          <w:b/>
          <w:szCs w:val="21"/>
        </w:rPr>
        <w:t>4.3.1</w:t>
      </w:r>
      <w:r w:rsidRPr="008D5159">
        <w:rPr>
          <w:rFonts w:ascii="Times New Roman" w:hAnsi="Times New Roman"/>
          <w:szCs w:val="21"/>
        </w:rPr>
        <w:t xml:space="preserve">  </w:t>
      </w:r>
      <w:r w:rsidRPr="008D5159">
        <w:rPr>
          <w:rFonts w:ascii="Times New Roman" w:hAnsi="Times New Roman" w:hint="eastAsia"/>
          <w:szCs w:val="21"/>
        </w:rPr>
        <w:t>基层构造由墙面基层找平、墙面基层找平连接、局部墙面基层找平等构成；面层构造由平面墙饰面板、单框造型饰面板、墙面阳角板饰面、墙面踢脚板饰面、床背景、组合背景板、电视背景、装饰线条等构成；后置成品由门扇、门套、窗台板、窗套等构成。</w:t>
      </w:r>
    </w:p>
    <w:p w:rsidR="00E1534C" w:rsidRPr="00063D9F" w:rsidRDefault="008D5159" w:rsidP="00E1534C">
      <w:pPr>
        <w:spacing w:line="360" w:lineRule="auto"/>
        <w:rPr>
          <w:rFonts w:ascii="Times New Roman" w:hAnsi="Times New Roman"/>
          <w:szCs w:val="21"/>
        </w:rPr>
      </w:pPr>
      <w:r w:rsidRPr="008D5159">
        <w:rPr>
          <w:rFonts w:ascii="Times New Roman" w:hAnsi="Times New Roman"/>
          <w:b/>
          <w:szCs w:val="21"/>
        </w:rPr>
        <w:lastRenderedPageBreak/>
        <w:t xml:space="preserve">4.3.4  </w:t>
      </w:r>
      <w:r w:rsidRPr="008D5159">
        <w:rPr>
          <w:rFonts w:ascii="Times New Roman" w:hAnsi="Times New Roman" w:hint="eastAsia"/>
          <w:szCs w:val="21"/>
        </w:rPr>
        <w:t>装配式墙面门窗部品的标准化设计，应符合下列规定：</w:t>
      </w:r>
    </w:p>
    <w:p w:rsidR="00000000" w:rsidRDefault="008D5159" w:rsidP="001E6712">
      <w:pPr>
        <w:pStyle w:val="a7"/>
        <w:numPr>
          <w:ilvl w:val="0"/>
          <w:numId w:val="116"/>
        </w:numPr>
        <w:spacing w:line="360" w:lineRule="auto"/>
        <w:ind w:firstLineChars="0" w:firstLine="315"/>
        <w:rPr>
          <w:rFonts w:ascii="Times New Roman" w:hAnsi="Times New Roman"/>
          <w:szCs w:val="21"/>
        </w:rPr>
      </w:pPr>
      <w:r w:rsidRPr="008D5159">
        <w:rPr>
          <w:rFonts w:ascii="Times New Roman" w:hAnsi="Times New Roman" w:hint="eastAsia"/>
          <w:szCs w:val="21"/>
        </w:rPr>
        <w:t>窗套、门及门套应为工厂生产的标准化产品；</w:t>
      </w:r>
    </w:p>
    <w:p w:rsidR="00000000" w:rsidRDefault="008D5159" w:rsidP="001E6712">
      <w:pPr>
        <w:pStyle w:val="a7"/>
        <w:numPr>
          <w:ilvl w:val="0"/>
          <w:numId w:val="115"/>
        </w:numPr>
        <w:spacing w:line="360" w:lineRule="auto"/>
        <w:ind w:firstLineChars="0" w:firstLine="315"/>
        <w:rPr>
          <w:rFonts w:ascii="Times New Roman" w:hAnsi="Times New Roman"/>
          <w:color w:val="000000" w:themeColor="text1"/>
          <w:szCs w:val="21"/>
        </w:rPr>
      </w:pPr>
      <w:r w:rsidRPr="008D5159">
        <w:rPr>
          <w:rFonts w:ascii="Times New Roman" w:hAnsi="Times New Roman" w:hint="eastAsia"/>
          <w:color w:val="000000" w:themeColor="text1"/>
          <w:szCs w:val="21"/>
        </w:rPr>
        <w:t>确保门窗部品与墙面连接安全可靠，并安装简便、快捷。</w:t>
      </w:r>
    </w:p>
    <w:p w:rsidR="00000000" w:rsidRDefault="008D5159">
      <w:pPr>
        <w:pStyle w:val="a7"/>
        <w:numPr>
          <w:ilvl w:val="0"/>
          <w:numId w:val="115"/>
        </w:numPr>
        <w:spacing w:line="360" w:lineRule="auto"/>
        <w:ind w:firstLineChars="0"/>
        <w:rPr>
          <w:rFonts w:ascii="Times New Roman" w:hAnsi="Times New Roman"/>
          <w:szCs w:val="21"/>
        </w:rPr>
      </w:pPr>
      <w:r w:rsidRPr="008D5159">
        <w:rPr>
          <w:rFonts w:ascii="Times New Roman" w:hAnsi="Times New Roman" w:hint="eastAsia"/>
          <w:szCs w:val="21"/>
        </w:rPr>
        <w:t>门、窗洞口宜采用正公差，产品宜为负公差。</w:t>
      </w:r>
    </w:p>
    <w:p w:rsidR="00E1534C" w:rsidRPr="00063D9F" w:rsidRDefault="00E1534C" w:rsidP="00E1534C">
      <w:pPr>
        <w:spacing w:line="360" w:lineRule="auto"/>
        <w:rPr>
          <w:rFonts w:ascii="Times New Roman" w:hAnsi="Times New Roman"/>
          <w:szCs w:val="21"/>
        </w:rPr>
      </w:pPr>
    </w:p>
    <w:p w:rsidR="00000000" w:rsidRDefault="008D5159" w:rsidP="001E6712">
      <w:pPr>
        <w:pStyle w:val="2"/>
        <w:spacing w:before="156" w:after="156"/>
        <w:rPr>
          <w:sz w:val="21"/>
          <w:szCs w:val="21"/>
        </w:rPr>
      </w:pPr>
      <w:r w:rsidRPr="008D5159">
        <w:rPr>
          <w:sz w:val="21"/>
          <w:szCs w:val="21"/>
        </w:rPr>
        <w:t xml:space="preserve">4.4  </w:t>
      </w:r>
      <w:r w:rsidRPr="008D5159">
        <w:rPr>
          <w:sz w:val="21"/>
          <w:szCs w:val="21"/>
        </w:rPr>
        <w:t>装配式顶棚设计</w:t>
      </w:r>
    </w:p>
    <w:p w:rsidR="00E1534C" w:rsidRPr="00063D9F" w:rsidRDefault="008D5159" w:rsidP="00E1534C">
      <w:pPr>
        <w:pStyle w:val="a7"/>
        <w:numPr>
          <w:ilvl w:val="2"/>
          <w:numId w:val="52"/>
        </w:numPr>
        <w:ind w:firstLineChars="0"/>
        <w:rPr>
          <w:szCs w:val="21"/>
        </w:rPr>
      </w:pPr>
      <w:r w:rsidRPr="008D5159">
        <w:rPr>
          <w:szCs w:val="21"/>
        </w:rPr>
        <w:t xml:space="preserve"> </w:t>
      </w:r>
      <w:r w:rsidRPr="008D5159">
        <w:rPr>
          <w:rFonts w:ascii="Times New Roman" w:hAnsi="Times New Roman" w:hint="eastAsia"/>
          <w:szCs w:val="21"/>
        </w:rPr>
        <w:t>此条中装配式顶棚是指顶板构造基层上装配式安装的吊顶。</w:t>
      </w:r>
    </w:p>
    <w:p w:rsidR="00E1534C" w:rsidRPr="00063D9F" w:rsidRDefault="00E1534C" w:rsidP="00E1534C">
      <w:pPr>
        <w:spacing w:line="360" w:lineRule="auto"/>
        <w:rPr>
          <w:rFonts w:ascii="Times New Roman" w:hAnsi="Times New Roman"/>
          <w:szCs w:val="21"/>
        </w:rPr>
      </w:pPr>
    </w:p>
    <w:p w:rsidR="00000000" w:rsidRDefault="008D5159" w:rsidP="001E6712">
      <w:pPr>
        <w:pStyle w:val="2"/>
        <w:spacing w:before="156" w:after="156"/>
        <w:rPr>
          <w:sz w:val="21"/>
          <w:szCs w:val="21"/>
        </w:rPr>
      </w:pPr>
      <w:r w:rsidRPr="008D5159">
        <w:rPr>
          <w:sz w:val="21"/>
          <w:szCs w:val="21"/>
        </w:rPr>
        <w:t xml:space="preserve">4.5  </w:t>
      </w:r>
      <w:r w:rsidRPr="008D5159">
        <w:rPr>
          <w:sz w:val="21"/>
          <w:szCs w:val="21"/>
        </w:rPr>
        <w:t>装配式地面设计</w:t>
      </w:r>
    </w:p>
    <w:p w:rsidR="00E1534C" w:rsidRPr="00063D9F" w:rsidRDefault="008D5159" w:rsidP="00E1534C">
      <w:pPr>
        <w:spacing w:line="360" w:lineRule="auto"/>
        <w:rPr>
          <w:rFonts w:ascii="Times New Roman" w:hAnsi="Times New Roman"/>
          <w:b/>
          <w:szCs w:val="21"/>
        </w:rPr>
      </w:pPr>
      <w:r w:rsidRPr="008D5159">
        <w:rPr>
          <w:rFonts w:ascii="Times New Roman" w:hAnsi="Times New Roman"/>
          <w:b/>
          <w:szCs w:val="21"/>
        </w:rPr>
        <w:t xml:space="preserve">4.5.1  </w:t>
      </w:r>
      <w:r w:rsidRPr="008D5159">
        <w:rPr>
          <w:rFonts w:ascii="Times New Roman" w:hAnsi="Times New Roman" w:hint="eastAsia"/>
          <w:szCs w:val="21"/>
        </w:rPr>
        <w:t>地面工程固定模块中常规与实铺的区别不仅仅在于模块厚度的区别，铺装后的脚感也会存在细小的差别，在选用时严格按照需求选用。固定模块应按照铺装设计统一选配，不可定制；可变模块可按照设计灵活选配，可定制。</w:t>
      </w:r>
    </w:p>
    <w:p w:rsidR="00E1534C" w:rsidRPr="00063D9F" w:rsidRDefault="008D5159" w:rsidP="00E1534C">
      <w:pPr>
        <w:spacing w:line="360" w:lineRule="auto"/>
        <w:rPr>
          <w:rFonts w:ascii="Times New Roman" w:hAnsi="Times New Roman"/>
          <w:szCs w:val="21"/>
        </w:rPr>
      </w:pPr>
      <w:r w:rsidRPr="008D5159">
        <w:rPr>
          <w:rFonts w:ascii="Times New Roman" w:hAnsi="Times New Roman"/>
          <w:b/>
          <w:szCs w:val="21"/>
        </w:rPr>
        <w:t xml:space="preserve">4.5.2  </w:t>
      </w:r>
      <w:r w:rsidRPr="008D5159">
        <w:rPr>
          <w:rFonts w:ascii="Times New Roman" w:hAnsi="Times New Roman" w:hint="eastAsia"/>
          <w:szCs w:val="21"/>
        </w:rPr>
        <w:t>装配化施工设计应考虑产品维护和变更的可操作性，结合住宅构造和装饰功能等特点，合理规划布局，充分利用空间。</w:t>
      </w:r>
    </w:p>
    <w:p w:rsidR="00000000" w:rsidRDefault="008D5159" w:rsidP="001E6712">
      <w:pPr>
        <w:pStyle w:val="2"/>
        <w:spacing w:before="156" w:after="156"/>
        <w:rPr>
          <w:sz w:val="21"/>
          <w:szCs w:val="21"/>
        </w:rPr>
      </w:pPr>
      <w:r w:rsidRPr="008D5159">
        <w:rPr>
          <w:sz w:val="21"/>
          <w:szCs w:val="21"/>
        </w:rPr>
        <w:t xml:space="preserve">4.6  </w:t>
      </w:r>
      <w:r w:rsidRPr="008D5159">
        <w:rPr>
          <w:sz w:val="21"/>
          <w:szCs w:val="21"/>
        </w:rPr>
        <w:t>集成厨房设计</w:t>
      </w:r>
    </w:p>
    <w:p w:rsidR="00E1534C" w:rsidRPr="00063D9F" w:rsidRDefault="008D5159" w:rsidP="001E6712">
      <w:pPr>
        <w:spacing w:line="360" w:lineRule="auto"/>
        <w:outlineLvl w:val="0"/>
        <w:rPr>
          <w:rFonts w:ascii="Times New Roman" w:hAnsi="Times New Roman"/>
          <w:szCs w:val="21"/>
        </w:rPr>
      </w:pPr>
      <w:r w:rsidRPr="008D5159">
        <w:rPr>
          <w:rFonts w:ascii="Times New Roman" w:hAnsi="Times New Roman"/>
          <w:b/>
          <w:szCs w:val="21"/>
        </w:rPr>
        <w:t xml:space="preserve">4.6.1 </w:t>
      </w:r>
      <w:r w:rsidRPr="008D5159">
        <w:rPr>
          <w:rFonts w:ascii="Times New Roman" w:hAnsi="Times New Roman"/>
          <w:szCs w:val="21"/>
        </w:rPr>
        <w:t xml:space="preserve"> </w:t>
      </w:r>
      <w:r w:rsidRPr="008D5159">
        <w:rPr>
          <w:rFonts w:ascii="Times New Roman" w:hAnsi="Times New Roman" w:hint="eastAsia"/>
          <w:szCs w:val="21"/>
        </w:rPr>
        <w:t>燃气设计应符合现行国家标准：</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1 </w:t>
      </w:r>
      <w:r w:rsidRPr="008D5159">
        <w:rPr>
          <w:rFonts w:ascii="Times New Roman" w:hAnsi="Times New Roman"/>
          <w:szCs w:val="21"/>
        </w:rPr>
        <w:t xml:space="preserve"> </w:t>
      </w:r>
      <w:r w:rsidRPr="008D5159">
        <w:rPr>
          <w:rFonts w:ascii="Times New Roman" w:hAnsi="Times New Roman" w:hint="eastAsia"/>
          <w:szCs w:val="21"/>
        </w:rPr>
        <w:t>燃气设计除应符合国家现行标准《城镇燃气设计规范》</w:t>
      </w:r>
      <w:r w:rsidRPr="008D5159">
        <w:rPr>
          <w:rFonts w:ascii="Times New Roman" w:hAnsi="Times New Roman"/>
          <w:szCs w:val="21"/>
        </w:rPr>
        <w:t>GB 50028</w:t>
      </w:r>
      <w:r w:rsidRPr="008D5159">
        <w:rPr>
          <w:rFonts w:ascii="Times New Roman" w:hAnsi="Times New Roman" w:hint="eastAsia"/>
          <w:szCs w:val="21"/>
        </w:rPr>
        <w:t>和《城镇燃气室内工程施工与质量验收规范》</w:t>
      </w:r>
      <w:r w:rsidRPr="008D5159">
        <w:rPr>
          <w:rFonts w:ascii="Times New Roman" w:hAnsi="Times New Roman"/>
          <w:szCs w:val="21"/>
        </w:rPr>
        <w:t>CJJ 94</w:t>
      </w:r>
      <w:r w:rsidRPr="008D5159">
        <w:rPr>
          <w:rFonts w:ascii="Times New Roman" w:hAnsi="Times New Roman" w:hint="eastAsia"/>
          <w:szCs w:val="21"/>
        </w:rPr>
        <w:t>的规定外，并应符合下列规定：</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t>1</w:t>
      </w:r>
      <w:r w:rsidRPr="008D5159">
        <w:rPr>
          <w:rFonts w:ascii="Times New Roman" w:hAnsi="Times New Roman" w:cs="Times New Roman" w:hint="eastAsia"/>
          <w:b/>
          <w:szCs w:val="21"/>
        </w:rPr>
        <w:t>）</w:t>
      </w:r>
      <w:r w:rsidRPr="008D5159">
        <w:rPr>
          <w:rFonts w:ascii="Times New Roman" w:hAnsi="Times New Roman" w:cs="Times New Roman" w:hint="eastAsia"/>
          <w:szCs w:val="21"/>
        </w:rPr>
        <w:t>户内燃气立管应设置在有自然通风的厨房或与厨房相连的阳台内，且宜明装设置，不得设置在通风排气竖井内。</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t>2</w:t>
      </w:r>
      <w:r w:rsidRPr="008D5159">
        <w:rPr>
          <w:rFonts w:ascii="Times New Roman" w:hAnsi="Times New Roman" w:cs="Times New Roman" w:hint="eastAsia"/>
          <w:b/>
          <w:szCs w:val="21"/>
        </w:rPr>
        <w:t>）</w:t>
      </w:r>
      <w:r w:rsidRPr="008D5159">
        <w:rPr>
          <w:rFonts w:ascii="Times New Roman" w:hAnsi="Times New Roman" w:cs="Times New Roman" w:hint="eastAsia"/>
          <w:szCs w:val="21"/>
        </w:rPr>
        <w:t>使用燃气的厨房，每套的燃气用量应根据燃气设备的种类、数量和额定燃气量计算确定。</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t>3</w:t>
      </w:r>
      <w:r w:rsidRPr="008D5159">
        <w:rPr>
          <w:rFonts w:ascii="Times New Roman" w:hAnsi="Times New Roman" w:cs="Times New Roman" w:hint="eastAsia"/>
          <w:b/>
          <w:szCs w:val="21"/>
        </w:rPr>
        <w:t>）</w:t>
      </w:r>
      <w:r w:rsidRPr="008D5159">
        <w:rPr>
          <w:rFonts w:ascii="Times New Roman" w:hAnsi="Times New Roman" w:cs="Times New Roman" w:hint="eastAsia"/>
          <w:szCs w:val="21"/>
        </w:rPr>
        <w:t>住宅有生活阳台时燃气表应优先布置在生活阳台上；无生活阳台时燃气表宜布置在厨房内。</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t>4</w:t>
      </w:r>
      <w:r w:rsidRPr="008D5159">
        <w:rPr>
          <w:rFonts w:ascii="Times New Roman" w:hAnsi="Times New Roman" w:cs="Times New Roman" w:hint="eastAsia"/>
          <w:b/>
          <w:szCs w:val="21"/>
        </w:rPr>
        <w:t>）</w:t>
      </w:r>
      <w:r w:rsidRPr="008D5159">
        <w:rPr>
          <w:rFonts w:ascii="Times New Roman" w:hAnsi="Times New Roman" w:cs="Times New Roman" w:hint="eastAsia"/>
          <w:szCs w:val="21"/>
        </w:rPr>
        <w:t>燃气表布置在温度较高的设备或电气设备附近时，距离灶具边、热水器边的最小净距是</w:t>
      </w:r>
      <w:r w:rsidRPr="008D5159">
        <w:rPr>
          <w:rFonts w:ascii="Times New Roman" w:hAnsi="Times New Roman" w:cs="Times New Roman"/>
          <w:szCs w:val="21"/>
        </w:rPr>
        <w:t>300mm</w:t>
      </w:r>
      <w:r w:rsidRPr="008D5159">
        <w:rPr>
          <w:rFonts w:ascii="Times New Roman" w:hAnsi="Times New Roman" w:cs="Times New Roman" w:hint="eastAsia"/>
          <w:szCs w:val="21"/>
        </w:rPr>
        <w:t>。</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t>5</w:t>
      </w:r>
      <w:r w:rsidRPr="008D5159">
        <w:rPr>
          <w:rFonts w:ascii="Times New Roman" w:hAnsi="Times New Roman" w:cs="Times New Roman" w:hint="eastAsia"/>
          <w:b/>
          <w:szCs w:val="21"/>
        </w:rPr>
        <w:t>）</w:t>
      </w:r>
      <w:r w:rsidRPr="008D5159">
        <w:rPr>
          <w:rFonts w:ascii="Times New Roman" w:hAnsi="Times New Roman" w:cs="Times New Roman" w:hint="eastAsia"/>
          <w:szCs w:val="21"/>
        </w:rPr>
        <w:t>燃气表具布置在厨柜内，需经当地燃气管理部门同意，并配设相应的安全措施。</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t>6</w:t>
      </w:r>
      <w:r w:rsidRPr="008D5159">
        <w:rPr>
          <w:rFonts w:ascii="Times New Roman" w:hAnsi="Times New Roman" w:cs="Times New Roman" w:hint="eastAsia"/>
          <w:b/>
          <w:szCs w:val="21"/>
        </w:rPr>
        <w:t>）</w:t>
      </w:r>
      <w:r w:rsidRPr="008D5159">
        <w:rPr>
          <w:rFonts w:ascii="Times New Roman" w:hAnsi="Times New Roman" w:cs="Times New Roman" w:hint="eastAsia"/>
          <w:szCs w:val="21"/>
        </w:rPr>
        <w:t>燃气管线与墙面的距离应根据不同管径进行设计，与墙面最小净距不应小于</w:t>
      </w:r>
      <w:r w:rsidRPr="008D5159">
        <w:rPr>
          <w:rFonts w:ascii="Times New Roman" w:hAnsi="Times New Roman" w:cs="Times New Roman"/>
          <w:szCs w:val="21"/>
        </w:rPr>
        <w:t>30mm</w:t>
      </w:r>
      <w:r w:rsidRPr="008D5159">
        <w:rPr>
          <w:rFonts w:ascii="Times New Roman" w:hAnsi="Times New Roman" w:cs="Times New Roman" w:hint="eastAsia"/>
          <w:szCs w:val="21"/>
        </w:rPr>
        <w:t>。</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lastRenderedPageBreak/>
        <w:t>7</w:t>
      </w:r>
      <w:r w:rsidRPr="008D5159">
        <w:rPr>
          <w:rFonts w:ascii="Times New Roman" w:hAnsi="Times New Roman" w:cs="Times New Roman" w:hint="eastAsia"/>
          <w:b/>
          <w:szCs w:val="21"/>
        </w:rPr>
        <w:t>）</w:t>
      </w:r>
      <w:r w:rsidRPr="008D5159">
        <w:rPr>
          <w:rFonts w:ascii="Times New Roman" w:hAnsi="Times New Roman" w:cs="Times New Roman" w:hint="eastAsia"/>
          <w:szCs w:val="21"/>
        </w:rPr>
        <w:t>燃气器具前的供气支管末端应设专用手动快速式切断阀，切断阀处的供气支管应采用管卡固定在墙上。</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t>8</w:t>
      </w:r>
      <w:r w:rsidRPr="008D5159">
        <w:rPr>
          <w:rFonts w:ascii="Times New Roman" w:hAnsi="Times New Roman" w:cs="Times New Roman" w:hint="eastAsia"/>
          <w:b/>
          <w:szCs w:val="21"/>
        </w:rPr>
        <w:t>）</w:t>
      </w:r>
      <w:r w:rsidRPr="008D5159">
        <w:rPr>
          <w:rFonts w:ascii="Times New Roman" w:hAnsi="Times New Roman" w:cs="Times New Roman" w:hint="eastAsia"/>
          <w:szCs w:val="21"/>
        </w:rPr>
        <w:t>金属燃气管道与灶具灶面边缘和烤箱的侧壁的水平净距不应小于</w:t>
      </w:r>
      <w:r w:rsidRPr="008D5159">
        <w:rPr>
          <w:rFonts w:ascii="Times New Roman" w:hAnsi="Times New Roman" w:cs="Times New Roman"/>
          <w:szCs w:val="21"/>
        </w:rPr>
        <w:t>300mm</w:t>
      </w:r>
      <w:r w:rsidRPr="008D5159">
        <w:rPr>
          <w:rFonts w:ascii="Times New Roman" w:hAnsi="Times New Roman" w:cs="Times New Roman" w:hint="eastAsia"/>
          <w:szCs w:val="21"/>
        </w:rPr>
        <w:t>，燃气支管采用波纹软管的水平净距不应小于</w:t>
      </w:r>
      <w:r w:rsidRPr="008D5159">
        <w:rPr>
          <w:rFonts w:ascii="Times New Roman" w:hAnsi="Times New Roman" w:cs="Times New Roman"/>
          <w:szCs w:val="21"/>
        </w:rPr>
        <w:t>500mm</w:t>
      </w:r>
      <w:r w:rsidRPr="008D5159">
        <w:rPr>
          <w:rFonts w:ascii="Times New Roman" w:hAnsi="Times New Roman" w:cs="Times New Roman" w:hint="eastAsia"/>
          <w:szCs w:val="21"/>
        </w:rPr>
        <w:t>。采取隔板等有效措施后可适当减小净距。</w:t>
      </w:r>
    </w:p>
    <w:p w:rsidR="00000000" w:rsidRDefault="008D5159" w:rsidP="001E6712">
      <w:pPr>
        <w:spacing w:line="360" w:lineRule="auto"/>
        <w:ind w:firstLineChars="150" w:firstLine="316"/>
        <w:rPr>
          <w:rFonts w:ascii="Times New Roman" w:hAnsi="Times New Roman" w:cs="Times New Roman"/>
          <w:szCs w:val="21"/>
        </w:rPr>
      </w:pPr>
      <w:r w:rsidRPr="008D5159">
        <w:rPr>
          <w:rFonts w:ascii="Times New Roman" w:hAnsi="Times New Roman" w:cs="Times New Roman"/>
          <w:b/>
          <w:szCs w:val="21"/>
        </w:rPr>
        <w:t xml:space="preserve">2 </w:t>
      </w:r>
      <w:r w:rsidRPr="008D5159">
        <w:rPr>
          <w:rFonts w:ascii="Times New Roman" w:hAnsi="Times New Roman" w:cs="Times New Roman"/>
          <w:szCs w:val="21"/>
        </w:rPr>
        <w:t xml:space="preserve"> </w:t>
      </w:r>
      <w:r w:rsidRPr="008D5159">
        <w:rPr>
          <w:rFonts w:ascii="Times New Roman" w:hAnsi="Times New Roman" w:cs="Times New Roman" w:hint="eastAsia"/>
          <w:szCs w:val="21"/>
        </w:rPr>
        <w:t>排气管道设计应符合下列规范：</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t>1</w:t>
      </w:r>
      <w:r w:rsidRPr="008D5159">
        <w:rPr>
          <w:rFonts w:ascii="Times New Roman" w:hAnsi="Times New Roman" w:cs="Times New Roman" w:hint="eastAsia"/>
          <w:b/>
          <w:szCs w:val="21"/>
        </w:rPr>
        <w:t>）</w:t>
      </w:r>
      <w:r w:rsidRPr="008D5159">
        <w:rPr>
          <w:rFonts w:ascii="Times New Roman" w:hAnsi="Times New Roman" w:cs="Times New Roman" w:hint="eastAsia"/>
          <w:szCs w:val="21"/>
        </w:rPr>
        <w:t>厨房内各类用气设备排出的烟气必须通过烟道排至室外。</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t>2</w:t>
      </w:r>
      <w:r w:rsidRPr="008D5159">
        <w:rPr>
          <w:rFonts w:ascii="Times New Roman" w:hAnsi="Times New Roman" w:cs="Times New Roman" w:hint="eastAsia"/>
          <w:b/>
          <w:szCs w:val="21"/>
        </w:rPr>
        <w:t>）</w:t>
      </w:r>
      <w:r w:rsidRPr="008D5159">
        <w:rPr>
          <w:rFonts w:ascii="Times New Roman" w:hAnsi="Times New Roman" w:cs="Times New Roman" w:hint="eastAsia"/>
          <w:szCs w:val="21"/>
        </w:rPr>
        <w:t>竖向排气道屋顶风帽的安装高度不应低于相邻建筑。排气道的出口设置在上人屋面或住户平台上时，应至少高出屋面或平台地面</w:t>
      </w:r>
      <w:r w:rsidRPr="008D5159">
        <w:rPr>
          <w:rFonts w:ascii="Times New Roman" w:hAnsi="Times New Roman" w:cs="Times New Roman"/>
          <w:szCs w:val="21"/>
        </w:rPr>
        <w:t>2m</w:t>
      </w:r>
      <w:r w:rsidRPr="008D5159">
        <w:rPr>
          <w:rFonts w:ascii="Times New Roman" w:hAnsi="Times New Roman" w:cs="Times New Roman" w:hint="eastAsia"/>
          <w:szCs w:val="21"/>
        </w:rPr>
        <w:t>；当周围</w:t>
      </w:r>
      <w:r w:rsidRPr="008D5159">
        <w:rPr>
          <w:rFonts w:ascii="Times New Roman" w:hAnsi="Times New Roman" w:cs="Times New Roman"/>
          <w:szCs w:val="21"/>
        </w:rPr>
        <w:t>4m</w:t>
      </w:r>
      <w:r w:rsidRPr="008D5159">
        <w:rPr>
          <w:rFonts w:ascii="Times New Roman" w:hAnsi="Times New Roman" w:cs="Times New Roman" w:hint="eastAsia"/>
          <w:szCs w:val="21"/>
        </w:rPr>
        <w:t>之内有门窗时，应至少高出门窗上皮</w:t>
      </w:r>
      <w:r w:rsidRPr="008D5159">
        <w:rPr>
          <w:rFonts w:ascii="Times New Roman" w:hAnsi="Times New Roman" w:cs="Times New Roman"/>
          <w:szCs w:val="21"/>
        </w:rPr>
        <w:t>0.6m</w:t>
      </w:r>
      <w:r w:rsidRPr="008D5159">
        <w:rPr>
          <w:rFonts w:ascii="Times New Roman" w:hAnsi="Times New Roman" w:cs="Times New Roman" w:hint="eastAsia"/>
          <w:szCs w:val="21"/>
        </w:rPr>
        <w:t>。</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t>3</w:t>
      </w:r>
      <w:r w:rsidRPr="008D5159">
        <w:rPr>
          <w:rFonts w:ascii="Times New Roman" w:hAnsi="Times New Roman" w:cs="Times New Roman" w:hint="eastAsia"/>
          <w:b/>
          <w:szCs w:val="21"/>
        </w:rPr>
        <w:t>）</w:t>
      </w:r>
      <w:r w:rsidRPr="008D5159">
        <w:rPr>
          <w:rFonts w:ascii="Times New Roman" w:hAnsi="Times New Roman" w:cs="Times New Roman" w:hint="eastAsia"/>
          <w:szCs w:val="21"/>
        </w:rPr>
        <w:t>吸油烟机排风管应位于吊顶内，设计时避免与吊顶龙骨干涉。</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t>4</w:t>
      </w:r>
      <w:r w:rsidRPr="008D5159">
        <w:rPr>
          <w:rFonts w:ascii="Times New Roman" w:hAnsi="Times New Roman" w:cs="Times New Roman" w:hint="eastAsia"/>
          <w:b/>
          <w:szCs w:val="21"/>
        </w:rPr>
        <w:t>）</w:t>
      </w:r>
      <w:r w:rsidRPr="008D5159">
        <w:rPr>
          <w:rFonts w:ascii="Times New Roman" w:hAnsi="Times New Roman" w:cs="Times New Roman" w:hint="eastAsia"/>
          <w:szCs w:val="21"/>
        </w:rPr>
        <w:t>严禁任何管线穿越共用排气道。</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t>5</w:t>
      </w:r>
      <w:r w:rsidRPr="008D5159">
        <w:rPr>
          <w:rFonts w:ascii="Times New Roman" w:hAnsi="Times New Roman" w:cs="Times New Roman" w:hint="eastAsia"/>
          <w:b/>
          <w:szCs w:val="21"/>
        </w:rPr>
        <w:t>）</w:t>
      </w:r>
      <w:r w:rsidRPr="008D5159">
        <w:rPr>
          <w:rFonts w:ascii="Times New Roman" w:hAnsi="Times New Roman" w:cs="Times New Roman" w:hint="eastAsia"/>
          <w:szCs w:val="21"/>
        </w:rPr>
        <w:t>排烟道、排气道等竖向管道井，应分别独立设置；其井壁应为耐火极限不低于</w:t>
      </w:r>
      <w:r w:rsidRPr="008D5159">
        <w:rPr>
          <w:rFonts w:ascii="Times New Roman" w:hAnsi="Times New Roman" w:cs="Times New Roman"/>
          <w:szCs w:val="21"/>
        </w:rPr>
        <w:t>1.00h</w:t>
      </w:r>
      <w:r w:rsidRPr="008D5159">
        <w:rPr>
          <w:rFonts w:ascii="Times New Roman" w:hAnsi="Times New Roman" w:cs="Times New Roman" w:hint="eastAsia"/>
          <w:szCs w:val="21"/>
        </w:rPr>
        <w:t>的不燃烧体；井壁上的检查门应采用丙级防火门。</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t>6</w:t>
      </w:r>
      <w:r w:rsidRPr="008D5159">
        <w:rPr>
          <w:rFonts w:ascii="Times New Roman" w:hAnsi="Times New Roman" w:cs="Times New Roman" w:hint="eastAsia"/>
          <w:b/>
          <w:szCs w:val="21"/>
        </w:rPr>
        <w:t>）</w:t>
      </w:r>
      <w:r w:rsidRPr="008D5159">
        <w:rPr>
          <w:rFonts w:ascii="Times New Roman" w:hAnsi="Times New Roman" w:cs="Times New Roman" w:hint="eastAsia"/>
          <w:szCs w:val="21"/>
        </w:rPr>
        <w:t>竖井排气道的防火阀应安装在接风井的水平风管上。</w:t>
      </w:r>
    </w:p>
    <w:p w:rsidR="00000000" w:rsidRDefault="008D5159" w:rsidP="001E6712">
      <w:pPr>
        <w:spacing w:line="360" w:lineRule="auto"/>
        <w:ind w:firstLineChars="150" w:firstLine="316"/>
        <w:rPr>
          <w:rFonts w:ascii="Times New Roman" w:hAnsi="Times New Roman" w:cs="Times New Roman"/>
          <w:szCs w:val="21"/>
        </w:rPr>
      </w:pPr>
      <w:r w:rsidRPr="008D5159">
        <w:rPr>
          <w:rFonts w:ascii="Times New Roman" w:hAnsi="Times New Roman" w:cs="Times New Roman"/>
          <w:b/>
          <w:szCs w:val="21"/>
        </w:rPr>
        <w:t>3</w:t>
      </w:r>
      <w:r w:rsidRPr="008D5159">
        <w:rPr>
          <w:rFonts w:ascii="Times New Roman" w:hAnsi="Times New Roman" w:cs="Times New Roman"/>
          <w:szCs w:val="21"/>
        </w:rPr>
        <w:t xml:space="preserve">  </w:t>
      </w:r>
      <w:r w:rsidRPr="008D5159">
        <w:rPr>
          <w:rFonts w:ascii="Times New Roman" w:hAnsi="Times New Roman" w:cs="Times New Roman" w:hint="eastAsia"/>
          <w:szCs w:val="21"/>
        </w:rPr>
        <w:t>厨房排气道进气口应符合下列规定：</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t>1</w:t>
      </w:r>
      <w:r w:rsidRPr="008D5159">
        <w:rPr>
          <w:rFonts w:ascii="Times New Roman" w:hAnsi="Times New Roman" w:cs="Times New Roman" w:hint="eastAsia"/>
          <w:b/>
          <w:szCs w:val="21"/>
        </w:rPr>
        <w:t>）</w:t>
      </w:r>
      <w:r w:rsidRPr="008D5159">
        <w:rPr>
          <w:rFonts w:ascii="Times New Roman" w:hAnsi="Times New Roman" w:cs="Times New Roman" w:hint="eastAsia"/>
          <w:szCs w:val="21"/>
        </w:rPr>
        <w:t>厨房排气道进气口开口直径宜为</w:t>
      </w:r>
      <w:r w:rsidRPr="008D5159">
        <w:rPr>
          <w:rFonts w:ascii="Times New Roman" w:hAnsi="Times New Roman" w:cs="Times New Roman"/>
          <w:szCs w:val="21"/>
        </w:rPr>
        <w:t>160mm</w:t>
      </w:r>
      <w:r w:rsidRPr="008D5159">
        <w:rPr>
          <w:rFonts w:ascii="Times New Roman" w:hAnsi="Times New Roman" w:cs="Times New Roman" w:hint="eastAsia"/>
          <w:szCs w:val="21"/>
        </w:rPr>
        <w:t>；</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t>2</w:t>
      </w:r>
      <w:r w:rsidRPr="008D5159">
        <w:rPr>
          <w:rFonts w:ascii="Times New Roman" w:hAnsi="Times New Roman" w:cs="Times New Roman" w:hint="eastAsia"/>
          <w:b/>
          <w:szCs w:val="21"/>
        </w:rPr>
        <w:t>）</w:t>
      </w:r>
      <w:r w:rsidRPr="008D5159">
        <w:rPr>
          <w:rFonts w:ascii="Times New Roman" w:hAnsi="Times New Roman" w:cs="Times New Roman" w:hint="eastAsia"/>
          <w:szCs w:val="21"/>
        </w:rPr>
        <w:t>排油烟机罩口与灶眼距离宜为</w:t>
      </w:r>
      <w:r w:rsidRPr="008D5159">
        <w:rPr>
          <w:rFonts w:ascii="Times New Roman" w:hAnsi="Times New Roman" w:cs="Times New Roman"/>
          <w:szCs w:val="21"/>
        </w:rPr>
        <w:t>700mm</w:t>
      </w:r>
      <w:r w:rsidRPr="008D5159">
        <w:rPr>
          <w:rFonts w:ascii="Times New Roman" w:hAnsi="Times New Roman" w:cs="Times New Roman" w:hint="eastAsia"/>
          <w:szCs w:val="21"/>
        </w:rPr>
        <w:t>，排气道进气口净空尺寸中心宜为</w:t>
      </w:r>
      <w:r w:rsidRPr="008D5159">
        <w:rPr>
          <w:rFonts w:ascii="Times New Roman" w:hAnsi="Times New Roman" w:cs="Times New Roman"/>
          <w:szCs w:val="21"/>
        </w:rPr>
        <w:t>2300mm</w:t>
      </w:r>
      <w:r w:rsidRPr="008D5159">
        <w:rPr>
          <w:rFonts w:ascii="Times New Roman" w:hAnsi="Times New Roman" w:cs="Times New Roman" w:hint="eastAsia"/>
          <w:szCs w:val="21"/>
        </w:rPr>
        <w:t>；</w:t>
      </w:r>
    </w:p>
    <w:p w:rsidR="00000000" w:rsidRDefault="008D5159" w:rsidP="001E6712">
      <w:pPr>
        <w:spacing w:line="360" w:lineRule="auto"/>
        <w:ind w:firstLineChars="200" w:firstLine="422"/>
        <w:rPr>
          <w:rFonts w:ascii="Times New Roman" w:hAnsi="Times New Roman" w:cs="Times New Roman"/>
          <w:szCs w:val="21"/>
        </w:rPr>
      </w:pPr>
      <w:r w:rsidRPr="008D5159">
        <w:rPr>
          <w:rFonts w:ascii="Times New Roman" w:hAnsi="Times New Roman" w:cs="Times New Roman"/>
          <w:b/>
          <w:szCs w:val="21"/>
        </w:rPr>
        <w:t>3</w:t>
      </w:r>
      <w:r w:rsidRPr="008D5159">
        <w:rPr>
          <w:rFonts w:ascii="Times New Roman" w:hAnsi="Times New Roman" w:cs="Times New Roman" w:hint="eastAsia"/>
          <w:b/>
          <w:szCs w:val="21"/>
        </w:rPr>
        <w:t>）</w:t>
      </w:r>
      <w:r w:rsidRPr="008D5159">
        <w:rPr>
          <w:rFonts w:ascii="Times New Roman" w:hAnsi="Times New Roman" w:cs="Times New Roman" w:hint="eastAsia"/>
          <w:szCs w:val="21"/>
        </w:rPr>
        <w:t>进气口中心与上层楼板垂直间距不应小于</w:t>
      </w:r>
      <w:r w:rsidRPr="008D5159">
        <w:rPr>
          <w:rFonts w:ascii="Times New Roman" w:hAnsi="Times New Roman" w:cs="Times New Roman"/>
          <w:szCs w:val="21"/>
        </w:rPr>
        <w:t>200mm</w:t>
      </w:r>
      <w:r w:rsidRPr="008D5159">
        <w:rPr>
          <w:rFonts w:ascii="Times New Roman" w:hAnsi="Times New Roman" w:cs="Times New Roman" w:hint="eastAsia"/>
          <w:szCs w:val="21"/>
        </w:rPr>
        <w:t>，与隔墙左右间距不应小于</w:t>
      </w:r>
      <w:r w:rsidRPr="008D5159">
        <w:rPr>
          <w:rFonts w:ascii="Times New Roman" w:hAnsi="Times New Roman" w:cs="Times New Roman"/>
          <w:szCs w:val="21"/>
        </w:rPr>
        <w:t>150mm</w:t>
      </w:r>
      <w:r w:rsidRPr="008D5159">
        <w:rPr>
          <w:rFonts w:ascii="Times New Roman" w:hAnsi="Times New Roman" w:cs="Times New Roman" w:hint="eastAsia"/>
          <w:szCs w:val="21"/>
        </w:rPr>
        <w:t>，与吊顶间距不应小于</w:t>
      </w:r>
      <w:r w:rsidRPr="008D5159">
        <w:rPr>
          <w:rFonts w:ascii="Times New Roman" w:hAnsi="Times New Roman" w:cs="Times New Roman"/>
          <w:szCs w:val="21"/>
        </w:rPr>
        <w:t>150mm</w:t>
      </w:r>
      <w:r w:rsidRPr="008D5159">
        <w:rPr>
          <w:rFonts w:ascii="Times New Roman" w:hAnsi="Times New Roman" w:cs="Times New Roman" w:hint="eastAsia"/>
          <w:szCs w:val="21"/>
        </w:rPr>
        <w:t>。</w:t>
      </w:r>
    </w:p>
    <w:p w:rsidR="00000000" w:rsidRDefault="008D5159" w:rsidP="001E6712">
      <w:pPr>
        <w:pStyle w:val="2"/>
        <w:spacing w:before="156" w:after="156"/>
        <w:rPr>
          <w:sz w:val="21"/>
          <w:szCs w:val="21"/>
        </w:rPr>
      </w:pPr>
      <w:r w:rsidRPr="008D5159">
        <w:rPr>
          <w:sz w:val="21"/>
          <w:szCs w:val="21"/>
        </w:rPr>
        <w:t xml:space="preserve">4.7  </w:t>
      </w:r>
      <w:r w:rsidRPr="008D5159">
        <w:rPr>
          <w:sz w:val="21"/>
          <w:szCs w:val="21"/>
        </w:rPr>
        <w:t>集成卫生间设计</w:t>
      </w:r>
    </w:p>
    <w:p w:rsidR="00E1534C" w:rsidRPr="00063D9F" w:rsidRDefault="008D5159" w:rsidP="00E1534C">
      <w:pPr>
        <w:spacing w:line="360" w:lineRule="auto"/>
        <w:rPr>
          <w:rFonts w:ascii="Times New Roman" w:hAnsi="Times New Roman"/>
          <w:szCs w:val="21"/>
        </w:rPr>
      </w:pPr>
      <w:r w:rsidRPr="008D5159">
        <w:rPr>
          <w:rFonts w:ascii="Times New Roman" w:hAnsi="Times New Roman"/>
          <w:b/>
          <w:szCs w:val="21"/>
        </w:rPr>
        <w:t xml:space="preserve">4.7.6  </w:t>
      </w:r>
      <w:r w:rsidRPr="008D5159">
        <w:rPr>
          <w:rFonts w:ascii="Times New Roman" w:hAnsi="Times New Roman" w:hint="eastAsia"/>
          <w:szCs w:val="21"/>
        </w:rPr>
        <w:t>集成卫生间与建筑连接部位的处理，尤其是与窗洞口的收边处理，影响装修的整体质量和效果，需特别注意。</w:t>
      </w:r>
    </w:p>
    <w:p w:rsidR="00000000" w:rsidRDefault="008D5159" w:rsidP="001E6712">
      <w:pPr>
        <w:pStyle w:val="2"/>
        <w:spacing w:before="156" w:after="156"/>
        <w:rPr>
          <w:sz w:val="21"/>
          <w:szCs w:val="21"/>
        </w:rPr>
      </w:pPr>
      <w:r w:rsidRPr="008D5159">
        <w:rPr>
          <w:sz w:val="21"/>
          <w:szCs w:val="21"/>
        </w:rPr>
        <w:t xml:space="preserve">4.8  </w:t>
      </w:r>
      <w:r w:rsidRPr="008D5159">
        <w:rPr>
          <w:rFonts w:hint="eastAsia"/>
          <w:sz w:val="21"/>
          <w:szCs w:val="21"/>
        </w:rPr>
        <w:t>给水排水及采暖工程</w:t>
      </w:r>
    </w:p>
    <w:p w:rsidR="00E1534C" w:rsidRPr="00063D9F" w:rsidRDefault="008D5159" w:rsidP="00E1534C">
      <w:pPr>
        <w:spacing w:line="360" w:lineRule="auto"/>
        <w:rPr>
          <w:rFonts w:ascii="Times New Roman" w:hAnsi="Times New Roman"/>
          <w:b/>
          <w:szCs w:val="21"/>
        </w:rPr>
      </w:pPr>
      <w:r w:rsidRPr="008D5159">
        <w:rPr>
          <w:rFonts w:ascii="Times New Roman" w:hAnsi="Times New Roman"/>
          <w:b/>
          <w:szCs w:val="21"/>
        </w:rPr>
        <w:t xml:space="preserve">4.8.1  </w:t>
      </w:r>
      <w:r w:rsidRPr="008D5159">
        <w:rPr>
          <w:rFonts w:ascii="Times New Roman" w:hAnsi="Times New Roman" w:hint="eastAsia"/>
          <w:szCs w:val="21"/>
        </w:rPr>
        <w:t>建筑工业化内装工程中</w:t>
      </w:r>
      <w:r w:rsidRPr="008D5159">
        <w:rPr>
          <w:rFonts w:ascii="Times New Roman" w:eastAsia="宋体" w:hAnsi="Times New Roman" w:cs="宋体" w:hint="eastAsia"/>
          <w:kern w:val="0"/>
          <w:szCs w:val="21"/>
        </w:rPr>
        <w:t>给排水工程应配合工业化内装工程的设计要求并</w:t>
      </w:r>
      <w:r w:rsidRPr="008D5159">
        <w:rPr>
          <w:rFonts w:ascii="Times New Roman" w:eastAsia="宋体" w:hAnsi="Times New Roman" w:cs="宋体" w:hint="eastAsia"/>
          <w:color w:val="000000" w:themeColor="text1"/>
          <w:kern w:val="0"/>
          <w:szCs w:val="21"/>
        </w:rPr>
        <w:t>满足现行国家标准的规定：</w:t>
      </w:r>
    </w:p>
    <w:p w:rsidR="00000000" w:rsidRDefault="008D5159" w:rsidP="001E6712">
      <w:pPr>
        <w:spacing w:line="360" w:lineRule="auto"/>
        <w:ind w:firstLineChars="300" w:firstLine="632"/>
        <w:rPr>
          <w:rFonts w:ascii="Times New Roman" w:hAnsi="Times New Roman"/>
          <w:szCs w:val="21"/>
        </w:rPr>
      </w:pPr>
      <w:r w:rsidRPr="008D5159">
        <w:rPr>
          <w:rFonts w:ascii="Times New Roman" w:hAnsi="Times New Roman"/>
          <w:b/>
          <w:szCs w:val="21"/>
        </w:rPr>
        <w:t xml:space="preserve">1 </w:t>
      </w:r>
      <w:r w:rsidRPr="008D5159">
        <w:rPr>
          <w:rFonts w:ascii="Times New Roman" w:hAnsi="Times New Roman" w:hint="eastAsia"/>
          <w:szCs w:val="21"/>
        </w:rPr>
        <w:t>室内给水排水设计应符合现行国家标准《建筑给水排水设计规范》</w:t>
      </w:r>
      <w:r w:rsidRPr="008D5159">
        <w:rPr>
          <w:rFonts w:ascii="Times New Roman" w:hAnsi="Times New Roman"/>
          <w:szCs w:val="21"/>
        </w:rPr>
        <w:t>GB 50015</w:t>
      </w:r>
      <w:r w:rsidRPr="008D5159">
        <w:rPr>
          <w:rFonts w:ascii="Times New Roman" w:hAnsi="Times New Roman" w:hint="eastAsia"/>
          <w:szCs w:val="21"/>
        </w:rPr>
        <w:t>的规定；</w:t>
      </w:r>
    </w:p>
    <w:p w:rsidR="00000000" w:rsidRDefault="008D5159" w:rsidP="001E6712">
      <w:pPr>
        <w:spacing w:line="360" w:lineRule="auto"/>
        <w:ind w:firstLineChars="300" w:firstLine="632"/>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给水系统采用的管材和管件，应符合</w:t>
      </w:r>
      <w:r w:rsidRPr="008D5159">
        <w:rPr>
          <w:rFonts w:ascii="Times New Roman" w:hAnsi="Times New Roman" w:cs="Times New Roman" w:hint="eastAsia"/>
          <w:color w:val="000000" w:themeColor="text1"/>
          <w:szCs w:val="21"/>
        </w:rPr>
        <w:t>《水及燃气管道用球墨铸铁管、管件和附件》</w:t>
      </w:r>
      <w:r w:rsidRPr="008D5159">
        <w:rPr>
          <w:rFonts w:ascii="Times New Roman" w:hAnsi="Times New Roman" w:cs="Times New Roman"/>
          <w:color w:val="000000" w:themeColor="text1"/>
          <w:szCs w:val="21"/>
        </w:rPr>
        <w:lastRenderedPageBreak/>
        <w:t>GB/T 13295</w:t>
      </w:r>
      <w:r w:rsidRPr="008D5159">
        <w:rPr>
          <w:rFonts w:ascii="Times New Roman" w:hAnsi="Times New Roman" w:cs="Times New Roman" w:hint="eastAsia"/>
          <w:color w:val="000000" w:themeColor="text1"/>
          <w:szCs w:val="21"/>
        </w:rPr>
        <w:t>的相关规定</w:t>
      </w:r>
      <w:r w:rsidRPr="008D5159">
        <w:rPr>
          <w:rFonts w:ascii="Times New Roman" w:hAnsi="Times New Roman" w:hint="eastAsia"/>
          <w:szCs w:val="21"/>
        </w:rPr>
        <w:t>。管材和管件的工作压力不得大于产品标准公称压力或标称的允许工作压力；</w:t>
      </w:r>
    </w:p>
    <w:p w:rsidR="00000000" w:rsidRDefault="008D5159" w:rsidP="001E6712">
      <w:pPr>
        <w:spacing w:line="360" w:lineRule="auto"/>
        <w:ind w:firstLineChars="300" w:firstLine="632"/>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入户水管上应设置水表，入户水管与水表之间的管段上应装设阀门，宜装设泄水装置；</w:t>
      </w:r>
    </w:p>
    <w:p w:rsidR="00000000" w:rsidRDefault="008D5159" w:rsidP="001E6712">
      <w:pPr>
        <w:spacing w:line="360" w:lineRule="auto"/>
        <w:ind w:firstLineChars="300" w:firstLine="632"/>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r w:rsidRPr="008D5159">
        <w:rPr>
          <w:rFonts w:ascii="Times New Roman" w:hAnsi="Times New Roman" w:hint="eastAsia"/>
          <w:szCs w:val="21"/>
        </w:rPr>
        <w:t>给水管暗敷时，应避免破坏建筑结构和其他设备管线，水平给水管宜在顶棚内暗敷。在严寒及寒冷地区，装修要求较高的吊顶内给水管道，应有防结露保温层；</w:t>
      </w:r>
    </w:p>
    <w:p w:rsidR="00000000" w:rsidRDefault="008D5159" w:rsidP="001E6712">
      <w:pPr>
        <w:spacing w:line="360" w:lineRule="auto"/>
        <w:ind w:firstLineChars="300" w:firstLine="632"/>
        <w:rPr>
          <w:rFonts w:ascii="Times New Roman" w:hAnsi="Times New Roman"/>
          <w:szCs w:val="21"/>
        </w:rPr>
      </w:pPr>
      <w:r w:rsidRPr="008D5159">
        <w:rPr>
          <w:rFonts w:ascii="Times New Roman" w:hAnsi="Times New Roman"/>
          <w:b/>
          <w:szCs w:val="21"/>
        </w:rPr>
        <w:t>5</w:t>
      </w:r>
      <w:r w:rsidRPr="008D5159">
        <w:rPr>
          <w:rFonts w:ascii="Times New Roman" w:hAnsi="Times New Roman"/>
          <w:szCs w:val="21"/>
        </w:rPr>
        <w:t xml:space="preserve">  </w:t>
      </w:r>
      <w:r w:rsidRPr="008D5159">
        <w:rPr>
          <w:rFonts w:ascii="Times New Roman" w:hAnsi="Times New Roman" w:hint="eastAsia"/>
          <w:szCs w:val="21"/>
        </w:rPr>
        <w:t>敷设在垫层或墙体管槽内的给水支管的外径不宜大于</w:t>
      </w:r>
      <w:r w:rsidRPr="008D5159">
        <w:rPr>
          <w:rFonts w:ascii="Times New Roman" w:hAnsi="Times New Roman"/>
          <w:szCs w:val="21"/>
        </w:rPr>
        <w:t>25mm</w:t>
      </w:r>
      <w:r w:rsidRPr="008D5159">
        <w:rPr>
          <w:rFonts w:ascii="Times New Roman" w:hAnsi="Times New Roman" w:hint="eastAsia"/>
          <w:szCs w:val="21"/>
        </w:rPr>
        <w:t>；</w:t>
      </w:r>
    </w:p>
    <w:p w:rsidR="00000000" w:rsidRDefault="008D5159" w:rsidP="001E6712">
      <w:pPr>
        <w:spacing w:line="360" w:lineRule="auto"/>
        <w:ind w:firstLineChars="300" w:firstLine="632"/>
        <w:rPr>
          <w:rFonts w:ascii="Times New Roman" w:hAnsi="Times New Roman"/>
          <w:szCs w:val="21"/>
        </w:rPr>
      </w:pPr>
      <w:r w:rsidRPr="008D5159">
        <w:rPr>
          <w:rFonts w:ascii="Times New Roman" w:hAnsi="Times New Roman"/>
          <w:b/>
          <w:szCs w:val="21"/>
        </w:rPr>
        <w:t>6</w:t>
      </w:r>
      <w:r w:rsidRPr="008D5159">
        <w:rPr>
          <w:rFonts w:ascii="Times New Roman" w:hAnsi="Times New Roman"/>
          <w:szCs w:val="21"/>
        </w:rPr>
        <w:t xml:space="preserve">  </w:t>
      </w:r>
      <w:r w:rsidRPr="008D5159">
        <w:rPr>
          <w:rFonts w:ascii="Times New Roman" w:hAnsi="Times New Roman" w:hint="eastAsia"/>
          <w:szCs w:val="21"/>
        </w:rPr>
        <w:t>室内冷、热水管上、下平行敷设时，冷水管应在热水管的下方；</w:t>
      </w:r>
    </w:p>
    <w:p w:rsidR="00000000" w:rsidRDefault="008D5159" w:rsidP="001E6712">
      <w:pPr>
        <w:spacing w:line="360" w:lineRule="auto"/>
        <w:ind w:firstLineChars="300" w:firstLine="632"/>
        <w:rPr>
          <w:rFonts w:ascii="Times New Roman" w:hAnsi="Times New Roman"/>
          <w:szCs w:val="21"/>
        </w:rPr>
      </w:pPr>
      <w:r w:rsidRPr="008D5159">
        <w:rPr>
          <w:rFonts w:ascii="Times New Roman" w:hAnsi="Times New Roman"/>
          <w:b/>
          <w:szCs w:val="21"/>
        </w:rPr>
        <w:t xml:space="preserve">7 </w:t>
      </w:r>
      <w:r w:rsidRPr="008D5159">
        <w:rPr>
          <w:rFonts w:ascii="Times New Roman" w:hAnsi="Times New Roman"/>
          <w:szCs w:val="21"/>
        </w:rPr>
        <w:t xml:space="preserve"> </w:t>
      </w:r>
      <w:r w:rsidRPr="008D5159">
        <w:rPr>
          <w:rFonts w:ascii="Times New Roman" w:hAnsi="Times New Roman" w:hint="eastAsia"/>
          <w:szCs w:val="21"/>
        </w:rPr>
        <w:t>室内给水排水管道不得布置在遇水会引起燃烧、爆炸的原料、产品和设备的上面；</w:t>
      </w:r>
    </w:p>
    <w:p w:rsidR="00000000" w:rsidRDefault="008D5159" w:rsidP="001E6712">
      <w:pPr>
        <w:spacing w:line="360" w:lineRule="auto"/>
        <w:ind w:firstLineChars="300" w:firstLine="632"/>
        <w:rPr>
          <w:rFonts w:ascii="Times New Roman" w:hAnsi="Times New Roman"/>
          <w:szCs w:val="21"/>
        </w:rPr>
      </w:pPr>
      <w:r w:rsidRPr="008D5159">
        <w:rPr>
          <w:rFonts w:ascii="Times New Roman" w:hAnsi="Times New Roman"/>
          <w:b/>
          <w:szCs w:val="21"/>
        </w:rPr>
        <w:t xml:space="preserve">8 </w:t>
      </w:r>
      <w:r w:rsidRPr="008D5159">
        <w:rPr>
          <w:rFonts w:ascii="Times New Roman" w:hAnsi="Times New Roman"/>
          <w:szCs w:val="21"/>
        </w:rPr>
        <w:t xml:space="preserve"> </w:t>
      </w:r>
      <w:r w:rsidRPr="008D5159">
        <w:rPr>
          <w:rFonts w:ascii="Times New Roman" w:hAnsi="Times New Roman" w:hint="eastAsia"/>
          <w:szCs w:val="21"/>
        </w:rPr>
        <w:t>排水管道不得穿越住宅卧室、客厅、餐厅，并不宜靠近与卧室相邻的内墙；</w:t>
      </w:r>
    </w:p>
    <w:p w:rsidR="00000000" w:rsidRDefault="008D5159" w:rsidP="001E6712">
      <w:pPr>
        <w:spacing w:line="360" w:lineRule="auto"/>
        <w:ind w:firstLineChars="300" w:firstLine="632"/>
        <w:rPr>
          <w:rFonts w:ascii="Times New Roman" w:hAnsi="Times New Roman"/>
          <w:szCs w:val="21"/>
        </w:rPr>
      </w:pPr>
      <w:r w:rsidRPr="008D5159">
        <w:rPr>
          <w:rFonts w:ascii="Times New Roman" w:hAnsi="Times New Roman"/>
          <w:b/>
          <w:szCs w:val="21"/>
        </w:rPr>
        <w:t>9</w:t>
      </w:r>
      <w:r w:rsidRPr="008D5159">
        <w:rPr>
          <w:rFonts w:ascii="Times New Roman" w:hAnsi="Times New Roman"/>
          <w:szCs w:val="21"/>
        </w:rPr>
        <w:t xml:space="preserve">  </w:t>
      </w:r>
      <w:r w:rsidRPr="008D5159">
        <w:rPr>
          <w:rFonts w:ascii="Times New Roman" w:hAnsi="Times New Roman" w:hint="eastAsia"/>
          <w:szCs w:val="21"/>
        </w:rPr>
        <w:t>排水管道不得穿越生活饮水池部位的上方，不宜穿越橱窗、壁柜。</w:t>
      </w:r>
    </w:p>
    <w:p w:rsidR="00E1534C" w:rsidRPr="00063D9F" w:rsidRDefault="00E1534C" w:rsidP="00E1534C">
      <w:pPr>
        <w:spacing w:line="360" w:lineRule="auto"/>
        <w:rPr>
          <w:rFonts w:ascii="Times New Roman" w:hAnsi="Times New Roman"/>
          <w:b/>
          <w:szCs w:val="21"/>
        </w:rPr>
      </w:pPr>
    </w:p>
    <w:p w:rsidR="00E1534C" w:rsidRPr="00063D9F" w:rsidRDefault="008D5159" w:rsidP="00E1534C">
      <w:pPr>
        <w:spacing w:line="360" w:lineRule="auto"/>
        <w:rPr>
          <w:rFonts w:ascii="Times New Roman" w:hAnsi="Times New Roman"/>
          <w:szCs w:val="21"/>
        </w:rPr>
      </w:pPr>
      <w:r w:rsidRPr="008D5159">
        <w:rPr>
          <w:rFonts w:ascii="Times New Roman" w:hAnsi="Times New Roman"/>
          <w:b/>
          <w:szCs w:val="21"/>
        </w:rPr>
        <w:t xml:space="preserve">4.8.3  </w:t>
      </w:r>
      <w:r w:rsidRPr="008D5159">
        <w:rPr>
          <w:rFonts w:ascii="Times New Roman" w:hAnsi="Times New Roman" w:hint="eastAsia"/>
          <w:szCs w:val="21"/>
        </w:rPr>
        <w:t>采暖工程</w:t>
      </w:r>
      <w:r w:rsidRPr="008D5159">
        <w:rPr>
          <w:rFonts w:asciiTheme="minorEastAsia" w:hAnsiTheme="minorEastAsia"/>
          <w:szCs w:val="21"/>
        </w:rPr>
        <w:t>应符合</w:t>
      </w:r>
      <w:r w:rsidRPr="008D5159">
        <w:rPr>
          <w:rFonts w:ascii="Times New Roman" w:hAnsi="Times New Roman" w:hint="eastAsia"/>
          <w:color w:val="000000" w:themeColor="text1"/>
          <w:szCs w:val="21"/>
        </w:rPr>
        <w:t>现行国家标</w:t>
      </w:r>
      <w:r w:rsidRPr="008D5159">
        <w:rPr>
          <w:rFonts w:ascii="Times New Roman" w:hAnsi="Times New Roman" w:hint="eastAsia"/>
          <w:szCs w:val="21"/>
        </w:rPr>
        <w:t>准《给水排水及采暖工程施工质量验收规范》</w:t>
      </w:r>
      <w:r w:rsidRPr="008D5159">
        <w:rPr>
          <w:rFonts w:ascii="Times New Roman" w:hAnsi="Times New Roman"/>
          <w:szCs w:val="21"/>
        </w:rPr>
        <w:t>GB 50242</w:t>
      </w:r>
      <w:r w:rsidRPr="008D5159">
        <w:rPr>
          <w:rFonts w:ascii="Times New Roman" w:hAnsi="Times New Roman" w:hint="eastAsia"/>
          <w:szCs w:val="21"/>
        </w:rPr>
        <w:t>的</w:t>
      </w:r>
      <w:r w:rsidRPr="008D5159">
        <w:rPr>
          <w:rFonts w:ascii="Times New Roman" w:hAnsi="Times New Roman" w:hint="eastAsia"/>
          <w:color w:val="000000" w:themeColor="text1"/>
          <w:szCs w:val="21"/>
        </w:rPr>
        <w:t>规定：</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限制地表面的平均温度，主要是出于满足舒适要求的考虑。具体数值引自《采暖通风与空气调节设计规范》</w:t>
      </w:r>
      <w:r w:rsidRPr="008D5159">
        <w:rPr>
          <w:rFonts w:ascii="Times New Roman" w:hAnsi="Times New Roman"/>
          <w:szCs w:val="21"/>
        </w:rPr>
        <w:t>GB 50019</w:t>
      </w:r>
      <w:r w:rsidRPr="008D5159">
        <w:rPr>
          <w:rFonts w:ascii="Times New Roman" w:hAnsi="Times New Roman" w:hint="eastAsia"/>
          <w:szCs w:val="21"/>
        </w:rPr>
        <w:t>；根据欧洲相关标准</w:t>
      </w:r>
      <w:r w:rsidRPr="008D5159">
        <w:rPr>
          <w:rFonts w:ascii="Times New Roman" w:hAnsi="Times New Roman"/>
          <w:szCs w:val="21"/>
        </w:rPr>
        <w:t>BSEN1264</w:t>
      </w:r>
      <w:r w:rsidRPr="008D5159">
        <w:rPr>
          <w:rFonts w:ascii="Times New Roman" w:hAnsi="Times New Roman" w:hint="eastAsia"/>
          <w:szCs w:val="21"/>
        </w:rPr>
        <w:t>，浴室及游泳池的地表面温度为</w:t>
      </w:r>
      <w:r w:rsidRPr="008D5159">
        <w:rPr>
          <w:rFonts w:ascii="Times New Roman" w:hAnsi="Times New Roman"/>
          <w:szCs w:val="21"/>
        </w:rPr>
        <w:t>30</w:t>
      </w:r>
      <w:r w:rsidRPr="008D5159">
        <w:rPr>
          <w:rFonts w:ascii="Times New Roman" w:hAnsi="Times New Roman" w:hint="eastAsia"/>
          <w:szCs w:val="21"/>
        </w:rPr>
        <w:t>～</w:t>
      </w:r>
      <w:r w:rsidRPr="008D5159">
        <w:rPr>
          <w:rFonts w:ascii="Times New Roman" w:hAnsi="Times New Roman"/>
          <w:szCs w:val="21"/>
        </w:rPr>
        <w:t>33</w:t>
      </w:r>
      <w:r w:rsidRPr="008D5159">
        <w:rPr>
          <w:rFonts w:ascii="Times New Roman" w:hAnsi="Times New Roman" w:hint="eastAsia"/>
          <w:szCs w:val="21"/>
        </w:rPr>
        <w:t>℃，最高限值</w:t>
      </w:r>
      <w:r w:rsidRPr="008D5159">
        <w:rPr>
          <w:rFonts w:ascii="Times New Roman" w:hAnsi="Times New Roman"/>
          <w:szCs w:val="21"/>
        </w:rPr>
        <w:t>33</w:t>
      </w:r>
      <w:r w:rsidRPr="008D5159">
        <w:rPr>
          <w:rFonts w:ascii="Times New Roman" w:hAnsi="Times New Roman" w:hint="eastAsia"/>
          <w:szCs w:val="21"/>
        </w:rPr>
        <w:t>℃。</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本条规定强调了低温热水地面辐射供暖系统的热媒参数与热源系统相匹配的必要性，同时为了满足低温热水地面辐射供暖系统运行与调节的需要，提出了设置相应控制装置的要求。</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住宅建筑中按户划分系统，可以方便的实现按户热计量，各主要房间分环路布置加热管，则便于实现分室控制温度。</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6 </w:t>
      </w:r>
      <w:r w:rsidRPr="008D5159">
        <w:rPr>
          <w:rFonts w:ascii="Times New Roman" w:hAnsi="Times New Roman"/>
          <w:szCs w:val="21"/>
        </w:rPr>
        <w:t xml:space="preserve"> </w:t>
      </w:r>
      <w:r w:rsidRPr="008D5159">
        <w:rPr>
          <w:rFonts w:ascii="Times New Roman" w:hAnsi="Times New Roman" w:hint="eastAsia"/>
          <w:szCs w:val="21"/>
        </w:rPr>
        <w:t>限制每个环路的加热管长度不超过</w:t>
      </w:r>
      <w:r w:rsidRPr="008D5159">
        <w:rPr>
          <w:rFonts w:ascii="Times New Roman" w:hAnsi="Times New Roman"/>
          <w:szCs w:val="21"/>
        </w:rPr>
        <w:t>120m</w:t>
      </w:r>
      <w:r w:rsidRPr="008D5159">
        <w:rPr>
          <w:rFonts w:ascii="Times New Roman" w:hAnsi="Times New Roman" w:hint="eastAsia"/>
          <w:szCs w:val="21"/>
        </w:rPr>
        <w:t>和要求各环路加热管的长度接近相等，都是为了有利于水力平衡。对可自动控温的系统，各环路管长可有较大差异。对于壁挂炉系统，加热管长度应根据壁挂炉循环水泵的扬程经计算确定。</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7 </w:t>
      </w:r>
      <w:r w:rsidRPr="008D5159">
        <w:rPr>
          <w:rFonts w:ascii="Times New Roman" w:hAnsi="Times New Roman"/>
          <w:szCs w:val="21"/>
        </w:rPr>
        <w:t xml:space="preserve"> </w:t>
      </w:r>
      <w:r w:rsidRPr="008D5159">
        <w:rPr>
          <w:rFonts w:ascii="Times New Roman" w:hAnsi="Times New Roman" w:hint="eastAsia"/>
          <w:szCs w:val="21"/>
        </w:rPr>
        <w:t>加热管的敷设是无坡度的。根据《采暖通风与空气调节设计规范》</w:t>
      </w:r>
      <w:r w:rsidRPr="008D5159">
        <w:rPr>
          <w:rFonts w:ascii="Times New Roman" w:hAnsi="Times New Roman"/>
          <w:szCs w:val="21"/>
        </w:rPr>
        <w:t>GB 50019</w:t>
      </w:r>
      <w:r w:rsidRPr="008D5159">
        <w:rPr>
          <w:rFonts w:ascii="Times New Roman" w:hAnsi="Times New Roman" w:hint="eastAsia"/>
          <w:szCs w:val="21"/>
        </w:rPr>
        <w:t>第</w:t>
      </w:r>
      <w:r w:rsidRPr="008D5159">
        <w:rPr>
          <w:rFonts w:ascii="Times New Roman" w:hAnsi="Times New Roman"/>
          <w:szCs w:val="21"/>
        </w:rPr>
        <w:t>4.4.8</w:t>
      </w:r>
      <w:r w:rsidRPr="008D5159">
        <w:rPr>
          <w:rFonts w:ascii="Times New Roman" w:hAnsi="Times New Roman" w:hint="eastAsia"/>
          <w:szCs w:val="21"/>
        </w:rPr>
        <w:t>条的规定，热水管道无坡度敷设时，管内的水流速度不得小于</w:t>
      </w:r>
      <w:r w:rsidRPr="008D5159">
        <w:rPr>
          <w:rFonts w:ascii="Times New Roman" w:hAnsi="Times New Roman"/>
          <w:szCs w:val="21"/>
        </w:rPr>
        <w:t>0.25m/s</w:t>
      </w:r>
      <w:r w:rsidRPr="008D5159">
        <w:rPr>
          <w:rFonts w:ascii="Times New Roman" w:hAnsi="Times New Roman" w:hint="eastAsia"/>
          <w:szCs w:val="21"/>
        </w:rPr>
        <w:t>。因此本条据此做出限制。其目的是使水流能把空气裹携带走，不让它浮升积聚。</w:t>
      </w:r>
    </w:p>
    <w:p w:rsidR="00000000" w:rsidRDefault="008D5159" w:rsidP="001E6712">
      <w:pPr>
        <w:pStyle w:val="2"/>
        <w:spacing w:before="156" w:after="156"/>
        <w:rPr>
          <w:rFonts w:ascii="黑体" w:hAnsi="黑体"/>
          <w:sz w:val="21"/>
          <w:szCs w:val="21"/>
        </w:rPr>
      </w:pPr>
      <w:r w:rsidRPr="008D5159">
        <w:rPr>
          <w:rFonts w:ascii="黑体" w:hAnsi="黑体"/>
          <w:sz w:val="21"/>
          <w:szCs w:val="21"/>
        </w:rPr>
        <w:lastRenderedPageBreak/>
        <w:t>4.9  空调与新风工程</w:t>
      </w:r>
    </w:p>
    <w:p w:rsidR="00E1534C" w:rsidRPr="00063D9F" w:rsidRDefault="008D5159" w:rsidP="00E1534C">
      <w:pPr>
        <w:spacing w:line="360" w:lineRule="auto"/>
        <w:rPr>
          <w:rFonts w:ascii="Times New Roman" w:hAnsi="Times New Roman"/>
          <w:szCs w:val="21"/>
        </w:rPr>
      </w:pPr>
      <w:r w:rsidRPr="008D5159">
        <w:rPr>
          <w:rFonts w:ascii="Times New Roman" w:hAnsi="Times New Roman"/>
          <w:b/>
          <w:szCs w:val="21"/>
        </w:rPr>
        <w:t xml:space="preserve">4.9.3  </w:t>
      </w:r>
      <w:r w:rsidRPr="008D5159">
        <w:rPr>
          <w:rFonts w:ascii="Times New Roman" w:hAnsi="Times New Roman" w:hint="eastAsia"/>
          <w:color w:val="000000" w:themeColor="text1"/>
          <w:szCs w:val="21"/>
        </w:rPr>
        <w:t>当采用分户或分室设置的分体式空调器时，室外机的安装位置应符合下列规定，</w:t>
      </w:r>
      <w:r w:rsidRPr="008D5159">
        <w:rPr>
          <w:rFonts w:ascii="Times New Roman" w:hAnsi="Times New Roman" w:hint="eastAsia"/>
          <w:szCs w:val="21"/>
        </w:rPr>
        <w:t>住宅内各用户对夏季空调的运行时间和全日间歇运行要求差距很大。采用分散式空调器的节能潜力较大，且机电一体化的分体式空调器（包括风管机和多联机）自动控制水平较高，根据有关调查研究，它比集中空调更加节能和控制灵活。另外，当采用集中空调系统分户计量时，还应考虑电价因素，以免给日后的物业管理造成难度。因此目前住宅采用分户或分室设置的分体式空调器较多。</w:t>
      </w:r>
      <w:r w:rsidRPr="008D5159">
        <w:rPr>
          <w:rFonts w:ascii="Times New Roman" w:hAnsi="Times New Roman"/>
          <w:szCs w:val="21"/>
        </w:rPr>
        <w:t xml:space="preserve"> </w:t>
      </w:r>
      <w:r w:rsidRPr="008D5159">
        <w:rPr>
          <w:rFonts w:ascii="Times New Roman" w:hAnsi="Times New Roman" w:hint="eastAsia"/>
          <w:szCs w:val="21"/>
        </w:rPr>
        <w:t>室外机的安装位置直接涉及节能、安全，以及对室外和其他住户环境的影响问题，因此暖通专业应按本章的设置原则向建筑专业提出、或校核建筑专业确定的空调室外机的设置位置，使其达到最佳。</w:t>
      </w:r>
    </w:p>
    <w:p w:rsidR="00000000" w:rsidRDefault="008D5159" w:rsidP="001E6712">
      <w:pPr>
        <w:spacing w:line="360" w:lineRule="auto"/>
        <w:ind w:firstLineChars="200" w:firstLine="420"/>
        <w:rPr>
          <w:rFonts w:ascii="Times New Roman" w:hAnsi="Times New Roman"/>
          <w:szCs w:val="21"/>
        </w:rPr>
      </w:pPr>
      <w:r w:rsidRPr="008D5159">
        <w:rPr>
          <w:rFonts w:ascii="Times New Roman" w:hAnsi="Times New Roman" w:hint="eastAsia"/>
          <w:szCs w:val="21"/>
        </w:rPr>
        <w:t>室内空调设备的冷凝水可以采用专用排水管或就近间接排入附近污水或雨水地面排水口（地漏）等方式，有组织地排放，以免无组织排放的冷凝水影响室外环境。</w:t>
      </w:r>
    </w:p>
    <w:p w:rsidR="00E1534C" w:rsidRPr="00063D9F" w:rsidRDefault="008D5159" w:rsidP="00E1534C">
      <w:pPr>
        <w:spacing w:line="360" w:lineRule="auto"/>
        <w:rPr>
          <w:rFonts w:ascii="Times New Roman" w:hAnsi="Times New Roman"/>
          <w:szCs w:val="21"/>
        </w:rPr>
      </w:pPr>
      <w:r w:rsidRPr="008D5159">
        <w:rPr>
          <w:rFonts w:ascii="Times New Roman" w:hAnsi="Times New Roman"/>
          <w:b/>
          <w:szCs w:val="21"/>
        </w:rPr>
        <w:t xml:space="preserve">4.9.7  </w:t>
      </w:r>
      <w:r w:rsidRPr="008D5159">
        <w:rPr>
          <w:rFonts w:ascii="Times New Roman" w:hAnsi="Times New Roman" w:hint="eastAsia"/>
          <w:szCs w:val="21"/>
        </w:rPr>
        <w:t>由于室外空气污染、噪声、冷热损失、安全等因素，居住建筑不具备自然通风条件，而需改善室内空气品质时设置的有组织通风系统。</w:t>
      </w:r>
    </w:p>
    <w:p w:rsidR="00000000" w:rsidRDefault="00164704" w:rsidP="001E6712">
      <w:pPr>
        <w:spacing w:line="360" w:lineRule="auto"/>
        <w:ind w:firstLineChars="200" w:firstLine="420"/>
        <w:rPr>
          <w:rFonts w:ascii="Times New Roman" w:hAnsi="Times New Roman"/>
          <w:szCs w:val="21"/>
        </w:rPr>
      </w:pPr>
    </w:p>
    <w:p w:rsidR="00E1534C" w:rsidRPr="00063D9F" w:rsidRDefault="00E1534C" w:rsidP="00E1534C">
      <w:pPr>
        <w:rPr>
          <w:rFonts w:ascii="Times New Roman" w:hAnsi="Times New Roman"/>
          <w:szCs w:val="21"/>
        </w:rPr>
      </w:pPr>
    </w:p>
    <w:p w:rsidR="00E1534C" w:rsidRPr="00F74C5B" w:rsidRDefault="00E1534C" w:rsidP="00E1534C">
      <w:pPr>
        <w:spacing w:line="360" w:lineRule="auto"/>
        <w:rPr>
          <w:rFonts w:ascii="Times New Roman" w:hAnsi="Times New Roman"/>
          <w:sz w:val="24"/>
          <w:szCs w:val="24"/>
        </w:rPr>
      </w:pPr>
    </w:p>
    <w:p w:rsidR="00E1534C" w:rsidRPr="00F74C5B" w:rsidRDefault="00E1534C" w:rsidP="00E1534C">
      <w:pPr>
        <w:autoSpaceDE w:val="0"/>
        <w:autoSpaceDN w:val="0"/>
        <w:adjustRightInd w:val="0"/>
        <w:spacing w:line="360" w:lineRule="auto"/>
        <w:jc w:val="left"/>
        <w:rPr>
          <w:rFonts w:ascii="Times New Roman" w:hAnsi="Times New Roman"/>
          <w:sz w:val="24"/>
          <w:szCs w:val="24"/>
        </w:rPr>
      </w:pPr>
    </w:p>
    <w:p w:rsidR="00E1534C" w:rsidRPr="00F74C5B" w:rsidRDefault="00E1534C" w:rsidP="00E1534C">
      <w:pPr>
        <w:spacing w:line="360" w:lineRule="auto"/>
        <w:jc w:val="left"/>
        <w:rPr>
          <w:rFonts w:ascii="Times New Roman" w:hAnsi="Times New Roman"/>
          <w:sz w:val="24"/>
          <w:szCs w:val="24"/>
        </w:rPr>
      </w:pPr>
    </w:p>
    <w:p w:rsidR="00E1534C" w:rsidRPr="00F74C5B" w:rsidRDefault="00E1534C" w:rsidP="00E1534C">
      <w:pPr>
        <w:spacing w:line="360" w:lineRule="auto"/>
        <w:jc w:val="left"/>
        <w:rPr>
          <w:rFonts w:ascii="Times New Roman" w:hAnsi="Times New Roman"/>
          <w:sz w:val="24"/>
          <w:szCs w:val="24"/>
        </w:rPr>
      </w:pPr>
    </w:p>
    <w:p w:rsidR="00000000" w:rsidRDefault="008D5159" w:rsidP="001E6712">
      <w:pPr>
        <w:pStyle w:val="1"/>
        <w:pageBreakBefore/>
        <w:spacing w:before="312" w:after="312"/>
        <w:rPr>
          <w:rFonts w:ascii="黑体" w:hAnsi="黑体"/>
          <w:b w:val="0"/>
          <w:sz w:val="32"/>
          <w:szCs w:val="32"/>
        </w:rPr>
      </w:pPr>
      <w:r w:rsidRPr="008D5159">
        <w:rPr>
          <w:rFonts w:ascii="黑体" w:hAnsi="黑体"/>
          <w:sz w:val="32"/>
          <w:szCs w:val="32"/>
        </w:rPr>
        <w:lastRenderedPageBreak/>
        <w:t xml:space="preserve">5  </w:t>
      </w:r>
      <w:r w:rsidRPr="008D5159">
        <w:rPr>
          <w:rFonts w:ascii="黑体" w:hAnsi="黑体" w:hint="eastAsia"/>
          <w:sz w:val="32"/>
          <w:szCs w:val="32"/>
        </w:rPr>
        <w:t>装配与施工</w:t>
      </w:r>
    </w:p>
    <w:p w:rsidR="00000000" w:rsidRDefault="008D5159">
      <w:pPr>
        <w:pStyle w:val="2"/>
        <w:spacing w:before="156" w:after="156"/>
        <w:rPr>
          <w:rFonts w:ascii="黑体" w:hAnsi="黑体"/>
          <w:sz w:val="21"/>
          <w:szCs w:val="21"/>
        </w:rPr>
      </w:pPr>
      <w:r w:rsidRPr="008D5159">
        <w:rPr>
          <w:rFonts w:ascii="黑体" w:hAnsi="黑体"/>
          <w:sz w:val="21"/>
          <w:szCs w:val="21"/>
        </w:rPr>
        <w:t>5.1  一 般 规 定</w:t>
      </w:r>
    </w:p>
    <w:p w:rsidR="00E1534C" w:rsidRPr="00063D9F" w:rsidRDefault="008D5159" w:rsidP="00E1534C">
      <w:pPr>
        <w:spacing w:line="360" w:lineRule="auto"/>
        <w:rPr>
          <w:rFonts w:ascii="Times New Roman" w:hAnsi="Times New Roman" w:cs="Times New Roman"/>
          <w:b/>
          <w:szCs w:val="21"/>
        </w:rPr>
      </w:pPr>
      <w:r w:rsidRPr="008D5159">
        <w:rPr>
          <w:rFonts w:ascii="Times New Roman" w:hAnsi="Times New Roman" w:cs="Times New Roman"/>
          <w:b/>
          <w:szCs w:val="21"/>
        </w:rPr>
        <w:t xml:space="preserve">5.1.2  </w:t>
      </w:r>
      <w:r w:rsidRPr="008D5159">
        <w:rPr>
          <w:rFonts w:ascii="Times New Roman" w:hAnsi="Times New Roman" w:cs="Times New Roman" w:hint="eastAsia"/>
          <w:szCs w:val="21"/>
        </w:rPr>
        <w:t>各工种在施工中不得污染、损坏其它工种的半成品、成品。材料表面保护膜应在工程竣工时撤除。对邮箱、消防、供电、电视、报警、网络等公共设施应采取保护措施。</w:t>
      </w:r>
    </w:p>
    <w:p w:rsidR="00E1534C" w:rsidRDefault="008D5159" w:rsidP="00E1534C">
      <w:pPr>
        <w:spacing w:line="360" w:lineRule="auto"/>
        <w:rPr>
          <w:rFonts w:ascii="Times New Roman" w:hAnsi="Times New Roman"/>
          <w:szCs w:val="21"/>
        </w:rPr>
      </w:pPr>
      <w:r w:rsidRPr="008D5159">
        <w:rPr>
          <w:rFonts w:ascii="Times New Roman" w:hAnsi="Times New Roman" w:cs="Times New Roman"/>
          <w:b/>
          <w:szCs w:val="21"/>
        </w:rPr>
        <w:t xml:space="preserve">5.1.6  </w:t>
      </w:r>
      <w:r w:rsidRPr="008D5159">
        <w:rPr>
          <w:rFonts w:ascii="Times New Roman" w:hAnsi="Times New Roman" w:hint="eastAsia"/>
          <w:szCs w:val="21"/>
        </w:rPr>
        <w:t>实施找平处理的单位应对现场进行勘察、放线，应结合场地情况和设计图纸制定施工方案。</w:t>
      </w:r>
    </w:p>
    <w:p w:rsidR="001C10AB" w:rsidRPr="00063D9F" w:rsidRDefault="008D5159" w:rsidP="00E1534C">
      <w:pPr>
        <w:spacing w:line="360" w:lineRule="auto"/>
        <w:rPr>
          <w:rFonts w:ascii="Times New Roman" w:hAnsi="Times New Roman"/>
          <w:szCs w:val="21"/>
        </w:rPr>
      </w:pPr>
      <w:r w:rsidRPr="008D5159">
        <w:rPr>
          <w:rFonts w:ascii="Times New Roman" w:hAnsi="Times New Roman"/>
          <w:b/>
          <w:szCs w:val="21"/>
        </w:rPr>
        <w:t>5.1.11</w:t>
      </w:r>
      <w:r w:rsidR="001C10AB">
        <w:rPr>
          <w:rFonts w:ascii="Times New Roman" w:hAnsi="Times New Roman" w:hint="eastAsia"/>
          <w:szCs w:val="21"/>
        </w:rPr>
        <w:t xml:space="preserve">  </w:t>
      </w:r>
      <w:r w:rsidR="001C10AB">
        <w:rPr>
          <w:rFonts w:ascii="Times New Roman" w:hAnsi="Times New Roman" w:hint="eastAsia"/>
          <w:szCs w:val="21"/>
        </w:rPr>
        <w:t>主要考虑到密封胶的使用环境温度。</w:t>
      </w:r>
    </w:p>
    <w:p w:rsidR="00E1534C" w:rsidRPr="00063D9F" w:rsidRDefault="00E1534C" w:rsidP="00E1534C">
      <w:pPr>
        <w:spacing w:line="360" w:lineRule="auto"/>
        <w:rPr>
          <w:rFonts w:ascii="Times New Roman" w:hAnsi="Times New Roman"/>
          <w:szCs w:val="21"/>
        </w:rPr>
      </w:pPr>
    </w:p>
    <w:p w:rsidR="00E1534C" w:rsidRPr="00063D9F" w:rsidRDefault="008D5159" w:rsidP="00E1534C">
      <w:pPr>
        <w:pStyle w:val="2"/>
        <w:spacing w:before="156" w:after="156"/>
        <w:rPr>
          <w:rFonts w:ascii="黑体" w:hAnsi="黑体"/>
          <w:sz w:val="21"/>
          <w:szCs w:val="21"/>
        </w:rPr>
      </w:pPr>
      <w:r w:rsidRPr="008D5159">
        <w:rPr>
          <w:rFonts w:ascii="黑体" w:hAnsi="黑体"/>
          <w:sz w:val="21"/>
          <w:szCs w:val="21"/>
        </w:rPr>
        <w:t>5.2  装配式隔墙工程</w:t>
      </w:r>
    </w:p>
    <w:p w:rsidR="00E1534C" w:rsidRPr="00063D9F" w:rsidRDefault="008D5159" w:rsidP="001E6712">
      <w:pPr>
        <w:spacing w:line="360" w:lineRule="auto"/>
        <w:outlineLvl w:val="0"/>
        <w:rPr>
          <w:rFonts w:ascii="Times New Roman" w:hAnsi="Times New Roman"/>
          <w:b/>
          <w:color w:val="000000" w:themeColor="text1"/>
          <w:szCs w:val="21"/>
        </w:rPr>
      </w:pPr>
      <w:r w:rsidRPr="008D5159">
        <w:rPr>
          <w:rFonts w:ascii="Times New Roman" w:hAnsi="Times New Roman"/>
          <w:b/>
          <w:color w:val="000000" w:themeColor="text1"/>
          <w:szCs w:val="21"/>
        </w:rPr>
        <w:t xml:space="preserve">5.2.2  </w:t>
      </w:r>
      <w:r w:rsidRPr="008D5159">
        <w:rPr>
          <w:rFonts w:ascii="Times New Roman" w:hAnsi="Times New Roman" w:hint="eastAsia"/>
          <w:color w:val="000000" w:themeColor="text1"/>
          <w:szCs w:val="21"/>
        </w:rPr>
        <w:t>进场检验应满足下列规定：</w:t>
      </w:r>
      <w:r w:rsidRPr="008D5159">
        <w:rPr>
          <w:rFonts w:ascii="Times New Roman" w:hAnsi="Times New Roman"/>
          <w:b/>
          <w:color w:val="000000" w:themeColor="text1"/>
          <w:szCs w:val="21"/>
        </w:rPr>
        <w:t xml:space="preserve"> </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1</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装配式隔墙工程施工前，进场检验应组织完成工序交接、场地交接和质量检测，结果应形成记录；</w:t>
      </w:r>
    </w:p>
    <w:p w:rsidR="00000000" w:rsidRDefault="008D5159" w:rsidP="001E6712">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2</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物料进场前确认模块部件的包装完好，确认模块尺寸、数量、颜色、品质等正确无误；</w:t>
      </w:r>
    </w:p>
    <w:p w:rsidR="00000000" w:rsidRDefault="008D5159" w:rsidP="001E6712">
      <w:pPr>
        <w:spacing w:line="360" w:lineRule="auto"/>
        <w:ind w:firstLineChars="150" w:firstLine="316"/>
        <w:jc w:val="left"/>
        <w:rPr>
          <w:rFonts w:ascii="Times New Roman" w:hAnsi="Times New Roman"/>
          <w:b/>
          <w:color w:val="000000" w:themeColor="text1"/>
          <w:szCs w:val="21"/>
        </w:rPr>
      </w:pPr>
      <w:r w:rsidRPr="008D5159">
        <w:rPr>
          <w:rFonts w:ascii="Times New Roman" w:hAnsi="Times New Roman"/>
          <w:b/>
          <w:color w:val="000000" w:themeColor="text1"/>
          <w:szCs w:val="21"/>
        </w:rPr>
        <w:t>3</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根据现场平面布置图要求，将材料摆放至指定区域，并进行分类。</w:t>
      </w:r>
    </w:p>
    <w:p w:rsidR="00E1534C" w:rsidRPr="00063D9F" w:rsidRDefault="008D5159" w:rsidP="001E6712">
      <w:pPr>
        <w:spacing w:line="360" w:lineRule="auto"/>
        <w:jc w:val="left"/>
        <w:outlineLvl w:val="0"/>
        <w:rPr>
          <w:rFonts w:ascii="Times New Roman" w:hAnsi="Times New Roman"/>
          <w:b/>
          <w:color w:val="FF0000"/>
          <w:szCs w:val="21"/>
        </w:rPr>
      </w:pPr>
      <w:r w:rsidRPr="008D5159">
        <w:rPr>
          <w:rFonts w:ascii="Times New Roman" w:hAnsi="Times New Roman"/>
          <w:b/>
          <w:color w:val="000000" w:themeColor="text1"/>
          <w:szCs w:val="21"/>
        </w:rPr>
        <w:t>5.2.3</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场地交接工作应</w:t>
      </w:r>
      <w:r w:rsidRPr="008D5159">
        <w:rPr>
          <w:rFonts w:ascii="Times New Roman" w:hAnsi="Times New Roman" w:hint="eastAsia"/>
          <w:szCs w:val="21"/>
        </w:rPr>
        <w:t>符合下列规定：</w:t>
      </w:r>
      <w:r w:rsidRPr="008D5159">
        <w:rPr>
          <w:rFonts w:ascii="Times New Roman" w:hAnsi="Times New Roman"/>
          <w:b/>
          <w:color w:val="FF0000"/>
          <w:szCs w:val="21"/>
        </w:rPr>
        <w:t xml:space="preserve"> </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移交后的完成面线应采取保护措施，作为模块装配的基准；</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经检查，尺寸偏差超出允许范围内的部分应采取整改措施；</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3 </w:t>
      </w:r>
      <w:r w:rsidRPr="008D5159">
        <w:rPr>
          <w:rFonts w:ascii="Times New Roman" w:hAnsi="Times New Roman"/>
          <w:szCs w:val="21"/>
        </w:rPr>
        <w:t xml:space="preserve"> </w:t>
      </w:r>
      <w:r w:rsidRPr="008D5159">
        <w:rPr>
          <w:rFonts w:ascii="Times New Roman" w:hAnsi="Times New Roman" w:hint="eastAsia"/>
          <w:szCs w:val="21"/>
        </w:rPr>
        <w:t>交接程序完成后，应形成交接记录，并留存影像资料。</w:t>
      </w:r>
    </w:p>
    <w:p w:rsidR="00E1534C" w:rsidRPr="00063D9F" w:rsidRDefault="008D5159" w:rsidP="001E6712">
      <w:pPr>
        <w:spacing w:line="360" w:lineRule="auto"/>
        <w:outlineLvl w:val="0"/>
        <w:rPr>
          <w:rFonts w:ascii="Times New Roman" w:hAnsi="Times New Roman"/>
          <w:b/>
          <w:szCs w:val="21"/>
        </w:rPr>
      </w:pPr>
      <w:r w:rsidRPr="008D5159">
        <w:rPr>
          <w:rFonts w:ascii="Times New Roman" w:hAnsi="Times New Roman"/>
          <w:b/>
          <w:color w:val="000000" w:themeColor="text1"/>
          <w:szCs w:val="21"/>
        </w:rPr>
        <w:t xml:space="preserve">5.2.4  </w:t>
      </w:r>
      <w:r w:rsidRPr="008D5159">
        <w:rPr>
          <w:rFonts w:ascii="Times New Roman" w:hAnsi="Times New Roman" w:hint="eastAsia"/>
          <w:color w:val="000000" w:themeColor="text1"/>
          <w:szCs w:val="21"/>
        </w:rPr>
        <w:t>装配式隔墙工程安装应满足下列规定：</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装配式隔墙工程所用材料的性能和构造强度应符合现行国家标准规定，优先采用绿色环保材料；</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装配式隔墙工程安装前，隔墙内管线铺设完毕固定牢固，且经隐蔽验收合格；</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装配式隔墙工程</w:t>
      </w:r>
      <w:r w:rsidR="00E45E12">
        <w:rPr>
          <w:rFonts w:ascii="Times New Roman" w:hAnsi="Times New Roman" w:hint="eastAsia"/>
          <w:szCs w:val="21"/>
        </w:rPr>
        <w:t>安装，应按设计图纸，沿顶地弹出隔墙位置线，按弹线位置用膨胀螺栓固定</w:t>
      </w:r>
      <w:r w:rsidRPr="008D5159">
        <w:rPr>
          <w:rFonts w:ascii="Times New Roman" w:hAnsi="Times New Roman" w:hint="eastAsia"/>
          <w:szCs w:val="21"/>
        </w:rPr>
        <w:t>天地龙骨；</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r w:rsidRPr="008D5159">
        <w:rPr>
          <w:rFonts w:ascii="Times New Roman" w:hAnsi="Times New Roman" w:hint="eastAsia"/>
          <w:szCs w:val="21"/>
        </w:rPr>
        <w:t>装配式隔墙工程安装，壁挂空调、电视等安装位置的加固措施应严格按照设计要求进行。</w:t>
      </w:r>
    </w:p>
    <w:p w:rsidR="00E1534C" w:rsidRPr="00063D9F" w:rsidRDefault="00E1534C" w:rsidP="00E1534C">
      <w:pPr>
        <w:spacing w:line="360" w:lineRule="auto"/>
        <w:rPr>
          <w:rFonts w:ascii="Times New Roman" w:hAnsi="Times New Roman"/>
          <w:szCs w:val="21"/>
        </w:rPr>
      </w:pPr>
    </w:p>
    <w:p w:rsidR="00E1534C" w:rsidRPr="00063D9F" w:rsidRDefault="008D5159" w:rsidP="00E1534C">
      <w:pPr>
        <w:pStyle w:val="2"/>
        <w:spacing w:before="156" w:after="156"/>
        <w:rPr>
          <w:rFonts w:ascii="黑体" w:hAnsi="黑体"/>
          <w:sz w:val="21"/>
          <w:szCs w:val="21"/>
        </w:rPr>
      </w:pPr>
      <w:r w:rsidRPr="008D5159">
        <w:rPr>
          <w:rFonts w:ascii="黑体" w:hAnsi="黑体"/>
          <w:sz w:val="21"/>
          <w:szCs w:val="21"/>
        </w:rPr>
        <w:lastRenderedPageBreak/>
        <w:t>5.3  装配式墙面工程</w:t>
      </w:r>
    </w:p>
    <w:p w:rsidR="00E1534C" w:rsidRPr="00063D9F" w:rsidRDefault="008D5159" w:rsidP="00E1534C">
      <w:pPr>
        <w:spacing w:line="360" w:lineRule="auto"/>
        <w:jc w:val="left"/>
        <w:rPr>
          <w:rFonts w:ascii="Times New Roman" w:hAnsi="Times New Roman"/>
          <w:b/>
          <w:color w:val="FF0000"/>
          <w:szCs w:val="21"/>
        </w:rPr>
      </w:pPr>
      <w:r w:rsidRPr="008D5159">
        <w:rPr>
          <w:rFonts w:ascii="Times New Roman" w:hAnsi="Times New Roman"/>
          <w:b/>
          <w:szCs w:val="21"/>
        </w:rPr>
        <w:t>5.3.3</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装配式墙面部品、部件进场检验工作完成后，应完成场</w:t>
      </w:r>
      <w:r w:rsidRPr="008D5159">
        <w:rPr>
          <w:rFonts w:ascii="Times New Roman" w:hAnsi="Times New Roman" w:hint="eastAsia"/>
          <w:szCs w:val="21"/>
        </w:rPr>
        <w:t>地交接工作，并符合下列规定：</w:t>
      </w:r>
      <w:r w:rsidRPr="008D5159">
        <w:rPr>
          <w:rFonts w:ascii="Times New Roman" w:hAnsi="Times New Roman"/>
          <w:b/>
          <w:color w:val="FF0000"/>
          <w:szCs w:val="21"/>
        </w:rPr>
        <w:t xml:space="preserve"> </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1 </w:t>
      </w:r>
      <w:r w:rsidRPr="008D5159">
        <w:rPr>
          <w:rFonts w:ascii="Times New Roman" w:hAnsi="Times New Roman"/>
          <w:szCs w:val="21"/>
        </w:rPr>
        <w:t xml:space="preserve"> </w:t>
      </w:r>
      <w:r w:rsidRPr="008D5159">
        <w:rPr>
          <w:rFonts w:ascii="Times New Roman" w:hAnsi="Times New Roman" w:hint="eastAsia"/>
          <w:szCs w:val="21"/>
        </w:rPr>
        <w:t>移交后的完成面线应采取保护措施，作为模块装配的基准；</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2 </w:t>
      </w:r>
      <w:r w:rsidRPr="008D5159">
        <w:rPr>
          <w:rFonts w:ascii="Times New Roman" w:hAnsi="Times New Roman"/>
          <w:szCs w:val="21"/>
        </w:rPr>
        <w:t xml:space="preserve"> </w:t>
      </w:r>
      <w:r w:rsidRPr="008D5159">
        <w:rPr>
          <w:rFonts w:ascii="Times New Roman" w:hAnsi="Times New Roman" w:hint="eastAsia"/>
          <w:szCs w:val="21"/>
        </w:rPr>
        <w:t>经检查，尺寸偏差超出允许范围内的部分应采取整改措施；</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交接程序完成后，应形成交接记录，并留存影像资料。</w:t>
      </w:r>
    </w:p>
    <w:p w:rsidR="00E1534C" w:rsidRPr="00063D9F" w:rsidRDefault="008D5159" w:rsidP="00E1534C">
      <w:pPr>
        <w:spacing w:line="360" w:lineRule="auto"/>
        <w:jc w:val="left"/>
        <w:rPr>
          <w:rFonts w:ascii="Times New Roman" w:hAnsi="Times New Roman"/>
          <w:szCs w:val="21"/>
        </w:rPr>
      </w:pPr>
      <w:r w:rsidRPr="008D5159">
        <w:rPr>
          <w:rFonts w:ascii="Times New Roman" w:hAnsi="Times New Roman"/>
          <w:b/>
          <w:color w:val="000000" w:themeColor="text1"/>
          <w:szCs w:val="21"/>
        </w:rPr>
        <w:t xml:space="preserve">5.3.4  </w:t>
      </w:r>
      <w:r w:rsidRPr="008D5159">
        <w:rPr>
          <w:rFonts w:ascii="Times New Roman" w:hAnsi="Times New Roman" w:hint="eastAsia"/>
          <w:color w:val="000000" w:themeColor="text1"/>
          <w:szCs w:val="21"/>
        </w:rPr>
        <w:t>装配式墙面工程装配，</w:t>
      </w:r>
      <w:r w:rsidRPr="008D5159">
        <w:rPr>
          <w:rFonts w:ascii="Times New Roman" w:hAnsi="Times New Roman" w:hint="eastAsia"/>
          <w:szCs w:val="21"/>
        </w:rPr>
        <w:t>应核准墙面完成面线和墙面基层找平起始位置线，应确认管线及设备接口位置均符合设计要求，尺寸偏差在允许范围内。</w:t>
      </w:r>
    </w:p>
    <w:p w:rsidR="00E1534C" w:rsidRPr="00063D9F" w:rsidRDefault="008D5159" w:rsidP="00E1534C">
      <w:pPr>
        <w:spacing w:line="360" w:lineRule="auto"/>
        <w:jc w:val="left"/>
        <w:rPr>
          <w:rFonts w:ascii="Times New Roman" w:hAnsi="Times New Roman"/>
          <w:szCs w:val="21"/>
        </w:rPr>
      </w:pPr>
      <w:r w:rsidRPr="008D5159">
        <w:rPr>
          <w:rFonts w:ascii="Times New Roman" w:hAnsi="Times New Roman"/>
          <w:b/>
          <w:color w:val="000000" w:themeColor="text1"/>
          <w:szCs w:val="21"/>
        </w:rPr>
        <w:t xml:space="preserve">5.3.5  </w:t>
      </w:r>
      <w:r w:rsidRPr="008D5159">
        <w:rPr>
          <w:rFonts w:ascii="Times New Roman" w:hAnsi="Times New Roman" w:hint="eastAsia"/>
          <w:szCs w:val="21"/>
        </w:rPr>
        <w:t>装配式墙面工程施工采用龙骨基层找平时，应符合下列规定：</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找平龙骨与墙体的连接应安全可靠，并便于现场调节平整度；</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找平龙骨上预留的孔洞及特殊造型，应在工厂制作；</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所有基层找平模块均应为工厂生产的定型产品，并成套供应。</w:t>
      </w:r>
    </w:p>
    <w:p w:rsidR="00E1534C" w:rsidRPr="00063D9F" w:rsidRDefault="008D5159" w:rsidP="00E1534C">
      <w:pPr>
        <w:spacing w:line="360" w:lineRule="auto"/>
        <w:jc w:val="left"/>
        <w:rPr>
          <w:rFonts w:ascii="Times New Roman" w:hAnsi="Times New Roman"/>
          <w:szCs w:val="21"/>
        </w:rPr>
      </w:pPr>
      <w:r w:rsidRPr="008D5159">
        <w:rPr>
          <w:rFonts w:ascii="Times New Roman" w:hAnsi="Times New Roman"/>
          <w:b/>
          <w:color w:val="000000" w:themeColor="text1"/>
          <w:szCs w:val="21"/>
        </w:rPr>
        <w:t xml:space="preserve">5.3.6  </w:t>
      </w:r>
      <w:r w:rsidRPr="008D5159">
        <w:rPr>
          <w:rFonts w:ascii="Times New Roman" w:hAnsi="Times New Roman" w:hint="eastAsia"/>
          <w:szCs w:val="21"/>
        </w:rPr>
        <w:t>装配式墙面工程饰面板安装，应符合下列规定：</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1 </w:t>
      </w:r>
      <w:r w:rsidRPr="008D5159">
        <w:rPr>
          <w:rFonts w:ascii="Times New Roman" w:hAnsi="Times New Roman"/>
          <w:szCs w:val="21"/>
        </w:rPr>
        <w:t xml:space="preserve"> </w:t>
      </w:r>
      <w:r w:rsidRPr="008D5159">
        <w:rPr>
          <w:rFonts w:ascii="Times New Roman" w:hAnsi="Times New Roman" w:hint="eastAsia"/>
          <w:szCs w:val="21"/>
        </w:rPr>
        <w:t>基层与饰面板的装配应简便、快捷，并且连接安全可靠；</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2 </w:t>
      </w:r>
      <w:r w:rsidRPr="008D5159">
        <w:rPr>
          <w:rFonts w:ascii="Times New Roman" w:hAnsi="Times New Roman"/>
          <w:szCs w:val="21"/>
        </w:rPr>
        <w:t xml:space="preserve"> </w:t>
      </w:r>
      <w:r w:rsidRPr="008D5159">
        <w:rPr>
          <w:rFonts w:ascii="Times New Roman" w:hAnsi="Times New Roman" w:hint="eastAsia"/>
          <w:szCs w:val="21"/>
        </w:rPr>
        <w:t>饰面板之间的接口宜采用嵌缝条处理；</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饰面板预留的各类接口洞孔，应在工厂制作；</w:t>
      </w:r>
    </w:p>
    <w:p w:rsidR="00000000" w:rsidRDefault="008D5159" w:rsidP="001E6712">
      <w:pPr>
        <w:spacing w:line="360" w:lineRule="auto"/>
        <w:ind w:firstLineChars="150" w:firstLine="316"/>
        <w:jc w:val="left"/>
        <w:rPr>
          <w:rFonts w:ascii="Times New Roman" w:hAnsi="Times New Roman"/>
          <w:szCs w:val="21"/>
        </w:rPr>
      </w:pPr>
      <w:r w:rsidRPr="008D5159">
        <w:rPr>
          <w:rFonts w:ascii="Times New Roman" w:hAnsi="Times New Roman"/>
          <w:b/>
          <w:szCs w:val="21"/>
        </w:rPr>
        <w:t xml:space="preserve">4  </w:t>
      </w:r>
      <w:r w:rsidRPr="008D5159">
        <w:rPr>
          <w:rFonts w:ascii="Times New Roman" w:hAnsi="Times New Roman" w:hint="eastAsia"/>
          <w:szCs w:val="21"/>
        </w:rPr>
        <w:t>尺寸</w:t>
      </w:r>
      <w:r w:rsidRPr="008D5159">
        <w:rPr>
          <w:rFonts w:ascii="Times New Roman" w:hAnsi="Times New Roman"/>
          <w:szCs w:val="21"/>
        </w:rPr>
        <w:t>3000m</w:t>
      </w:r>
      <w:r w:rsidRPr="008D5159">
        <w:rPr>
          <w:rFonts w:ascii="Times New Roman" w:hAnsi="Times New Roman"/>
          <w:color w:val="000000" w:themeColor="text1"/>
          <w:szCs w:val="21"/>
        </w:rPr>
        <w:t>m</w:t>
      </w:r>
      <w:r w:rsidRPr="008D5159">
        <w:rPr>
          <w:rFonts w:ascii="Times New Roman" w:hAnsi="Times New Roman" w:hint="eastAsia"/>
          <w:color w:val="000000" w:themeColor="text1"/>
          <w:szCs w:val="21"/>
        </w:rPr>
        <w:t>以内的饰面板模块均</w:t>
      </w:r>
      <w:r w:rsidRPr="008D5159">
        <w:rPr>
          <w:rFonts w:ascii="Times New Roman" w:hAnsi="Times New Roman" w:hint="eastAsia"/>
          <w:szCs w:val="21"/>
        </w:rPr>
        <w:t>应为工厂生产的定型产品，并成套供应，大于</w:t>
      </w:r>
      <w:r w:rsidRPr="008D5159">
        <w:rPr>
          <w:rFonts w:ascii="Times New Roman" w:hAnsi="Times New Roman"/>
          <w:szCs w:val="21"/>
        </w:rPr>
        <w:t>3000mm</w:t>
      </w:r>
      <w:r w:rsidRPr="008D5159">
        <w:rPr>
          <w:rFonts w:ascii="Times New Roman" w:hAnsi="Times New Roman" w:hint="eastAsia"/>
          <w:szCs w:val="21"/>
        </w:rPr>
        <w:t>宜将该模块分解成构配件，现场组装。</w:t>
      </w:r>
    </w:p>
    <w:p w:rsidR="00E1534C" w:rsidRPr="00063D9F" w:rsidRDefault="00E1534C" w:rsidP="00E1534C">
      <w:pPr>
        <w:spacing w:line="360" w:lineRule="auto"/>
        <w:rPr>
          <w:rFonts w:ascii="Times New Roman" w:hAnsi="Times New Roman"/>
          <w:szCs w:val="21"/>
        </w:rPr>
      </w:pPr>
    </w:p>
    <w:p w:rsidR="00000000" w:rsidRDefault="008D5159">
      <w:pPr>
        <w:pStyle w:val="2"/>
        <w:spacing w:before="156" w:after="156"/>
        <w:rPr>
          <w:rFonts w:ascii="黑体" w:hAnsi="黑体"/>
          <w:sz w:val="21"/>
          <w:szCs w:val="21"/>
        </w:rPr>
      </w:pPr>
      <w:r w:rsidRPr="008D5159">
        <w:rPr>
          <w:rFonts w:ascii="黑体" w:hAnsi="黑体"/>
          <w:sz w:val="21"/>
          <w:szCs w:val="21"/>
        </w:rPr>
        <w:t>5.4  装配式顶棚工程</w:t>
      </w:r>
    </w:p>
    <w:p w:rsidR="00E1534C" w:rsidRPr="00063D9F" w:rsidRDefault="008D5159" w:rsidP="00E1534C">
      <w:pPr>
        <w:spacing w:line="360" w:lineRule="auto"/>
        <w:rPr>
          <w:rFonts w:ascii="Times New Roman" w:hAnsi="Times New Roman"/>
          <w:szCs w:val="21"/>
        </w:rPr>
      </w:pPr>
      <w:r w:rsidRPr="008D5159">
        <w:rPr>
          <w:rFonts w:ascii="Times New Roman" w:hAnsi="Times New Roman"/>
          <w:b/>
          <w:szCs w:val="21"/>
        </w:rPr>
        <w:t>5.4.4</w:t>
      </w:r>
      <w:r w:rsidRPr="008D5159">
        <w:rPr>
          <w:rFonts w:ascii="Times New Roman" w:hAnsi="Times New Roman"/>
          <w:szCs w:val="21"/>
        </w:rPr>
        <w:t xml:space="preserve">  </w:t>
      </w:r>
      <w:r w:rsidRPr="008D5159">
        <w:rPr>
          <w:rFonts w:ascii="Times New Roman" w:hAnsi="Times New Roman" w:hint="eastAsia"/>
          <w:szCs w:val="21"/>
        </w:rPr>
        <w:t>装配式顶棚安装应符合下列规定：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1  </w:t>
      </w:r>
      <w:r w:rsidRPr="008D5159">
        <w:rPr>
          <w:rFonts w:ascii="Times New Roman" w:hAnsi="Times New Roman" w:hint="eastAsia"/>
          <w:color w:val="FF0000"/>
          <w:szCs w:val="21"/>
        </w:rPr>
        <w:t>在地面标示平面位置控制的十字中心线，在墙面标示标高控制的基准线；按设计要求</w:t>
      </w:r>
      <w:r w:rsidR="00782EFC">
        <w:rPr>
          <w:rFonts w:ascii="Times New Roman" w:hAnsi="Times New Roman" w:hint="eastAsia"/>
          <w:color w:val="FF0000"/>
          <w:szCs w:val="21"/>
        </w:rPr>
        <w:t>，在地面上确认基层固定点位置，在将地面上的固定点投射到顶棚上，并</w:t>
      </w:r>
      <w:r w:rsidRPr="008D5159">
        <w:rPr>
          <w:rFonts w:ascii="Times New Roman" w:hAnsi="Times New Roman" w:hint="eastAsia"/>
          <w:color w:val="FF0000"/>
          <w:szCs w:val="21"/>
        </w:rPr>
        <w:t>做好标记</w:t>
      </w:r>
      <w:r w:rsidRPr="008D5159">
        <w:rPr>
          <w:rFonts w:ascii="Times New Roman" w:hAnsi="Times New Roman" w:hint="eastAsia"/>
          <w:szCs w:val="21"/>
        </w:rPr>
        <w:t>。</w:t>
      </w:r>
    </w:p>
    <w:p w:rsidR="00000000" w:rsidRDefault="008D5159" w:rsidP="001E6712">
      <w:pPr>
        <w:spacing w:line="360" w:lineRule="auto"/>
        <w:ind w:firstLineChars="150" w:firstLine="316"/>
        <w:rPr>
          <w:rFonts w:ascii="Times New Roman" w:hAnsi="Times New Roman"/>
          <w:color w:val="FF0000"/>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color w:val="FF0000"/>
          <w:szCs w:val="21"/>
        </w:rPr>
        <w:t>若墙面平整度达不到设计要求，应对墙面进行找平，作为装配式顶棚的基准面；收边基层参照该基准面完成安装，安装连接应牢固可靠；</w:t>
      </w:r>
    </w:p>
    <w:p w:rsidR="00000000" w:rsidRDefault="008D5159" w:rsidP="001E6712">
      <w:pPr>
        <w:spacing w:line="360" w:lineRule="auto"/>
        <w:ind w:firstLineChars="150" w:firstLine="316"/>
        <w:rPr>
          <w:rFonts w:ascii="Times New Roman" w:hAnsi="Times New Roman"/>
          <w:color w:val="FF0000"/>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color w:val="FF0000"/>
          <w:szCs w:val="21"/>
        </w:rPr>
        <w:t>装配式顶棚模块规格超出设计要求时，应按设计要求增设支撑；</w:t>
      </w:r>
    </w:p>
    <w:p w:rsidR="00000000" w:rsidRDefault="008D5159" w:rsidP="001E6712">
      <w:pPr>
        <w:spacing w:line="360" w:lineRule="auto"/>
        <w:ind w:firstLineChars="150" w:firstLine="315"/>
        <w:rPr>
          <w:rFonts w:ascii="Times New Roman" w:hAnsi="Times New Roman"/>
          <w:szCs w:val="21"/>
        </w:rPr>
      </w:pPr>
      <w:r w:rsidRPr="008D5159">
        <w:rPr>
          <w:rFonts w:ascii="Times New Roman" w:hAnsi="Times New Roman"/>
          <w:color w:val="FF0000"/>
          <w:szCs w:val="21"/>
        </w:rPr>
        <w:t xml:space="preserve">4  </w:t>
      </w:r>
      <w:r w:rsidRPr="008D5159">
        <w:rPr>
          <w:rFonts w:ascii="Times New Roman" w:hAnsi="Times New Roman" w:hint="eastAsia"/>
          <w:szCs w:val="21"/>
        </w:rPr>
        <w:t>装配式顶棚宜在地面整体组装完成后，进行整体吊挂安装；</w:t>
      </w:r>
      <w:r w:rsidRPr="008D5159">
        <w:rPr>
          <w:rFonts w:ascii="Times New Roman" w:hAnsi="Times New Roman"/>
          <w:szCs w:val="21"/>
        </w:rPr>
        <w:t xml:space="preserve"> </w:t>
      </w:r>
    </w:p>
    <w:p w:rsidR="00E1534C" w:rsidRPr="00063D9F" w:rsidRDefault="008D5159" w:rsidP="00E1534C">
      <w:pPr>
        <w:spacing w:line="360" w:lineRule="auto"/>
        <w:rPr>
          <w:rFonts w:ascii="Times New Roman" w:hAnsi="Times New Roman"/>
          <w:color w:val="FF0000"/>
          <w:szCs w:val="21"/>
        </w:rPr>
      </w:pPr>
      <w:r w:rsidRPr="008D5159">
        <w:rPr>
          <w:rFonts w:ascii="Times New Roman" w:hAnsi="Times New Roman" w:cs="Times New Roman" w:hint="eastAsia"/>
          <w:color w:val="FF0000"/>
          <w:szCs w:val="21"/>
        </w:rPr>
        <w:t>装配式顶棚组装</w:t>
      </w:r>
      <w:r w:rsidRPr="008D5159">
        <w:rPr>
          <w:rFonts w:ascii="Times New Roman" w:hAnsi="Times New Roman" w:hint="eastAsia"/>
          <w:color w:val="FF0000"/>
          <w:szCs w:val="21"/>
        </w:rPr>
        <w:t>应满足，</w:t>
      </w:r>
      <w:r w:rsidRPr="008D5159">
        <w:rPr>
          <w:rFonts w:ascii="Times New Roman" w:hAnsi="Times New Roman"/>
          <w:color w:val="FF0000"/>
          <w:szCs w:val="21"/>
        </w:rPr>
        <w:t xml:space="preserve"> </w:t>
      </w:r>
      <w:r w:rsidRPr="008D5159">
        <w:rPr>
          <w:rFonts w:ascii="Times New Roman" w:hAnsi="Times New Roman" w:hint="eastAsia"/>
          <w:color w:val="FF0000"/>
          <w:szCs w:val="21"/>
        </w:rPr>
        <w:t>在地面上组装整体跌级立框；将组装的成品标准顶板放置于组装好的立框上，通过嵌缝条将其整体拼接，并与立框板相固定；工艺缝嵌缝条安装时确认饰面板母槽内无粉尘杂质，嵌入嵌缝条满足设计要求。</w:t>
      </w:r>
    </w:p>
    <w:p w:rsidR="00E1534C" w:rsidRPr="00063D9F" w:rsidRDefault="008D5159" w:rsidP="00E1534C">
      <w:pPr>
        <w:spacing w:line="360" w:lineRule="auto"/>
        <w:rPr>
          <w:rFonts w:ascii="Times New Roman" w:hAnsi="Times New Roman"/>
          <w:color w:val="FF0000"/>
          <w:szCs w:val="21"/>
        </w:rPr>
      </w:pPr>
      <w:r w:rsidRPr="008D5159">
        <w:rPr>
          <w:rFonts w:ascii="Times New Roman" w:hAnsi="Times New Roman" w:cs="Times New Roman" w:hint="eastAsia"/>
          <w:color w:val="FF0000"/>
          <w:szCs w:val="21"/>
        </w:rPr>
        <w:lastRenderedPageBreak/>
        <w:t>装配式顶棚</w:t>
      </w:r>
      <w:r w:rsidRPr="008D5159">
        <w:rPr>
          <w:rFonts w:ascii="Times New Roman" w:hAnsi="Times New Roman" w:hint="eastAsia"/>
          <w:color w:val="FF0000"/>
          <w:szCs w:val="21"/>
        </w:rPr>
        <w:t>整体安装应满足，</w:t>
      </w:r>
      <w:r w:rsidRPr="008D5159">
        <w:rPr>
          <w:rFonts w:ascii="Times New Roman" w:hAnsi="Times New Roman"/>
          <w:color w:val="FF0000"/>
          <w:szCs w:val="21"/>
        </w:rPr>
        <w:t xml:space="preserve"> </w:t>
      </w:r>
      <w:r w:rsidRPr="008D5159">
        <w:rPr>
          <w:rFonts w:ascii="Times New Roman" w:hAnsi="Times New Roman" w:hint="eastAsia"/>
          <w:color w:val="FF0000"/>
          <w:szCs w:val="21"/>
        </w:rPr>
        <w:t>将组装好的吊顶提升至相应高度，整体移动至吊顶基层构件上</w:t>
      </w:r>
      <w:r w:rsidRPr="008D5159">
        <w:rPr>
          <w:rFonts w:ascii="Times New Roman" w:hAnsi="Times New Roman" w:hint="eastAsia"/>
          <w:b/>
          <w:color w:val="FF0000"/>
          <w:szCs w:val="21"/>
        </w:rPr>
        <w:t>；</w:t>
      </w:r>
      <w:r w:rsidRPr="008D5159">
        <w:rPr>
          <w:rFonts w:ascii="Times New Roman" w:hAnsi="Times New Roman" w:hint="eastAsia"/>
          <w:color w:val="FF0000"/>
          <w:szCs w:val="21"/>
        </w:rPr>
        <w:t>当达到设计高度时，将吊顶固定在支撑构件上。</w:t>
      </w:r>
    </w:p>
    <w:p w:rsidR="00000000" w:rsidRDefault="008D5159">
      <w:pPr>
        <w:pStyle w:val="2"/>
        <w:spacing w:before="156" w:after="156"/>
        <w:rPr>
          <w:rFonts w:ascii="黑体" w:hAnsi="黑体"/>
          <w:sz w:val="21"/>
          <w:szCs w:val="21"/>
        </w:rPr>
      </w:pPr>
      <w:r w:rsidRPr="008D5159">
        <w:rPr>
          <w:rFonts w:ascii="黑体" w:hAnsi="黑体"/>
          <w:sz w:val="21"/>
          <w:szCs w:val="21"/>
        </w:rPr>
        <w:t xml:space="preserve">5.5  </w:t>
      </w:r>
      <w:r w:rsidRPr="008D5159">
        <w:rPr>
          <w:rFonts w:ascii="黑体" w:hAnsi="黑体" w:hint="eastAsia"/>
          <w:sz w:val="21"/>
          <w:szCs w:val="21"/>
        </w:rPr>
        <w:t>装</w:t>
      </w:r>
      <w:r w:rsidRPr="008D5159">
        <w:rPr>
          <w:rFonts w:ascii="黑体" w:hAnsi="黑体"/>
          <w:sz w:val="21"/>
          <w:szCs w:val="21"/>
        </w:rPr>
        <w:t>配式地面工程</w:t>
      </w:r>
    </w:p>
    <w:p w:rsidR="00E1534C" w:rsidRPr="00063D9F" w:rsidRDefault="008D5159" w:rsidP="00E1534C">
      <w:pPr>
        <w:spacing w:line="360" w:lineRule="auto"/>
        <w:rPr>
          <w:rFonts w:ascii="Times New Roman" w:hAnsi="Times New Roman"/>
          <w:szCs w:val="21"/>
        </w:rPr>
      </w:pPr>
      <w:r w:rsidRPr="008D5159">
        <w:rPr>
          <w:rFonts w:ascii="Times New Roman" w:hAnsi="Times New Roman"/>
          <w:b/>
          <w:szCs w:val="21"/>
        </w:rPr>
        <w:t>5.5.1</w:t>
      </w:r>
      <w:r w:rsidRPr="008D5159">
        <w:rPr>
          <w:rFonts w:ascii="Times New Roman" w:hAnsi="Times New Roman"/>
          <w:szCs w:val="21"/>
        </w:rPr>
        <w:t xml:space="preserve">  </w:t>
      </w:r>
      <w:r w:rsidRPr="008D5159">
        <w:rPr>
          <w:rFonts w:ascii="Times New Roman" w:hAnsi="Times New Roman" w:cs="Times New Roman" w:hint="eastAsia"/>
          <w:szCs w:val="21"/>
        </w:rPr>
        <w:t>部品铺装之前应先对原建筑地面进行验收，原建筑地面应符合《</w:t>
      </w:r>
      <w:r w:rsidRPr="008D5159">
        <w:rPr>
          <w:rFonts w:ascii="Times New Roman" w:hAnsi="Times New Roman" w:cs="Times New Roman"/>
          <w:szCs w:val="21"/>
        </w:rPr>
        <w:t>GB 50209</w:t>
      </w:r>
      <w:r w:rsidRPr="008D5159">
        <w:rPr>
          <w:rFonts w:ascii="Times New Roman" w:hAnsi="Times New Roman" w:cs="Times New Roman" w:hint="eastAsia"/>
          <w:szCs w:val="21"/>
        </w:rPr>
        <w:t>建筑地面工程施工质量验收规范》中的相关要求，验收合格后方可根据专项施工方案的要求重新对地面进行再次精细找平，以满足部品干法铺装要求，再次找平后地面找平偏差应＜</w:t>
      </w:r>
      <w:r w:rsidRPr="008D5159">
        <w:rPr>
          <w:rFonts w:ascii="Times New Roman" w:hAnsi="Times New Roman" w:cs="Times New Roman"/>
          <w:szCs w:val="21"/>
        </w:rPr>
        <w:t>2mm</w:t>
      </w:r>
      <w:r w:rsidRPr="008D5159">
        <w:rPr>
          <w:rFonts w:ascii="Times New Roman" w:hAnsi="Times New Roman" w:cs="Times New Roman" w:hint="eastAsia"/>
          <w:szCs w:val="21"/>
        </w:rPr>
        <w:t>。</w:t>
      </w:r>
      <w:r w:rsidRPr="008D5159">
        <w:rPr>
          <w:rFonts w:ascii="Times New Roman" w:hAnsi="Times New Roman" w:hint="eastAsia"/>
          <w:szCs w:val="21"/>
        </w:rPr>
        <w:t>因产品关系，找平落差较小，不足以使用水泥砂浆，自流平便可满足的地面。</w:t>
      </w:r>
    </w:p>
    <w:p w:rsidR="00000000" w:rsidRDefault="008D5159">
      <w:pPr>
        <w:spacing w:line="360" w:lineRule="auto"/>
        <w:jc w:val="left"/>
        <w:rPr>
          <w:rFonts w:ascii="Times New Roman" w:hAnsi="Times New Roman"/>
          <w:szCs w:val="21"/>
        </w:rPr>
      </w:pPr>
      <w:r w:rsidRPr="008D5159">
        <w:rPr>
          <w:rFonts w:ascii="Times New Roman" w:hAnsi="Times New Roman"/>
          <w:b/>
          <w:szCs w:val="21"/>
        </w:rPr>
        <w:t>5.5.4</w:t>
      </w:r>
      <w:r w:rsidRPr="008D5159">
        <w:rPr>
          <w:rFonts w:ascii="Times New Roman" w:hAnsi="Times New Roman" w:hint="eastAsia"/>
          <w:szCs w:val="21"/>
        </w:rPr>
        <w:t>木地面铺装应满足下列规定：</w:t>
      </w:r>
      <w:r w:rsidRPr="008D5159">
        <w:rPr>
          <w:rFonts w:ascii="Times New Roman" w:hAnsi="Times New Roman"/>
          <w:szCs w:val="21"/>
        </w:rPr>
        <w:t xml:space="preserve"> </w:t>
      </w:r>
    </w:p>
    <w:p w:rsidR="00E1534C" w:rsidRPr="00063D9F" w:rsidRDefault="008D5159" w:rsidP="00E1534C">
      <w:pPr>
        <w:pStyle w:val="a7"/>
        <w:spacing w:line="360" w:lineRule="auto"/>
        <w:ind w:left="420" w:firstLineChars="0" w:firstLine="0"/>
        <w:jc w:val="left"/>
        <w:rPr>
          <w:rFonts w:ascii="Times New Roman" w:hAnsi="Times New Roman"/>
          <w:szCs w:val="21"/>
        </w:rPr>
      </w:pPr>
      <w:r w:rsidRPr="008D5159">
        <w:rPr>
          <w:rFonts w:ascii="Times New Roman" w:hAnsi="Times New Roman" w:cs="Times New Roman" w:hint="eastAsia"/>
          <w:szCs w:val="21"/>
        </w:rPr>
        <w:t>有龙骨木地板铺装的防潮膜的铺放及方向应符合设计要求：</w:t>
      </w:r>
    </w:p>
    <w:p w:rsidR="00000000" w:rsidRDefault="008D5159" w:rsidP="001E6712">
      <w:pPr>
        <w:spacing w:line="360" w:lineRule="auto"/>
        <w:ind w:firstLineChars="200" w:firstLine="420"/>
        <w:rPr>
          <w:rFonts w:ascii="Times New Roman" w:hAnsi="Times New Roman"/>
          <w:szCs w:val="21"/>
        </w:rPr>
      </w:pPr>
      <w:r w:rsidRPr="008D5159">
        <w:rPr>
          <w:rFonts w:ascii="Times New Roman" w:hAnsi="Times New Roman"/>
          <w:szCs w:val="21"/>
        </w:rPr>
        <w:t xml:space="preserve">1) </w:t>
      </w:r>
      <w:r w:rsidRPr="008D5159">
        <w:rPr>
          <w:rFonts w:ascii="Times New Roman" w:hAnsi="Times New Roman" w:hint="eastAsia"/>
          <w:szCs w:val="21"/>
        </w:rPr>
        <w:t>实木地板铺装方法应按照设计要求，板块背面连接装置位置应与快装龙骨平行跨度间距相符，且间距不应大于</w:t>
      </w:r>
      <w:r w:rsidRPr="008D5159">
        <w:rPr>
          <w:rFonts w:ascii="Times New Roman" w:hAnsi="Times New Roman"/>
          <w:szCs w:val="21"/>
        </w:rPr>
        <w:t>250mm</w:t>
      </w:r>
      <w:r w:rsidRPr="008D5159">
        <w:rPr>
          <w:rFonts w:ascii="Times New Roman" w:hAnsi="Times New Roman" w:hint="eastAsia"/>
          <w:szCs w:val="21"/>
        </w:rPr>
        <w:t>。</w:t>
      </w:r>
    </w:p>
    <w:p w:rsidR="00000000" w:rsidRDefault="008D5159" w:rsidP="001E6712">
      <w:pPr>
        <w:spacing w:line="360" w:lineRule="auto"/>
        <w:ind w:firstLineChars="200" w:firstLine="420"/>
        <w:rPr>
          <w:rFonts w:ascii="Times New Roman" w:hAnsi="Times New Roman"/>
          <w:szCs w:val="21"/>
        </w:rPr>
      </w:pPr>
      <w:r w:rsidRPr="008D5159">
        <w:rPr>
          <w:rFonts w:ascii="Times New Roman" w:hAnsi="Times New Roman"/>
          <w:szCs w:val="21"/>
        </w:rPr>
        <w:t xml:space="preserve">2) </w:t>
      </w:r>
      <w:r w:rsidRPr="008D5159">
        <w:rPr>
          <w:rFonts w:ascii="Times New Roman" w:hAnsi="Times New Roman" w:hint="eastAsia"/>
          <w:szCs w:val="21"/>
        </w:rPr>
        <w:t>有龙骨木地板铺装时边部四周，除门槛石位置以外应留</w:t>
      </w:r>
      <w:r w:rsidRPr="008D5159">
        <w:rPr>
          <w:rFonts w:ascii="Times New Roman" w:hAnsi="Times New Roman"/>
          <w:szCs w:val="21"/>
        </w:rPr>
        <w:t>7~12mm</w:t>
      </w:r>
      <w:r w:rsidRPr="008D5159">
        <w:rPr>
          <w:rFonts w:ascii="Times New Roman" w:hAnsi="Times New Roman" w:hint="eastAsia"/>
          <w:szCs w:val="21"/>
        </w:rPr>
        <w:t>伸缩缝，缝隙里按模数放置弹簧片。</w:t>
      </w:r>
    </w:p>
    <w:p w:rsidR="00000000" w:rsidRDefault="008D5159" w:rsidP="001E6712">
      <w:pPr>
        <w:spacing w:line="360" w:lineRule="auto"/>
        <w:ind w:firstLineChars="200" w:firstLine="420"/>
        <w:rPr>
          <w:rFonts w:ascii="Times New Roman" w:hAnsi="Times New Roman"/>
          <w:szCs w:val="21"/>
        </w:rPr>
      </w:pPr>
      <w:r w:rsidRPr="008D5159">
        <w:rPr>
          <w:rFonts w:ascii="Times New Roman" w:hAnsi="Times New Roman"/>
          <w:szCs w:val="21"/>
        </w:rPr>
        <w:t xml:space="preserve">3) </w:t>
      </w:r>
      <w:r w:rsidRPr="008D5159">
        <w:rPr>
          <w:rFonts w:ascii="Times New Roman" w:hAnsi="Times New Roman" w:hint="eastAsia"/>
          <w:szCs w:val="21"/>
        </w:rPr>
        <w:t>龙骨卡接应牢固，区域内长条铺装方向应平行，与面层木地板底部的连接装置位置相符。龙骨与面层木地板之间连接应牢固，面层木地板铺装走向应与龙骨长度方向垂直。</w:t>
      </w:r>
    </w:p>
    <w:p w:rsidR="00E1534C" w:rsidRPr="00063D9F" w:rsidRDefault="008D5159" w:rsidP="00E1534C">
      <w:pPr>
        <w:spacing w:line="360" w:lineRule="auto"/>
        <w:rPr>
          <w:rFonts w:ascii="Times New Roman" w:hAnsi="Times New Roman" w:cs="Times New Roman"/>
          <w:szCs w:val="21"/>
        </w:rPr>
      </w:pPr>
      <w:r w:rsidRPr="008D5159">
        <w:rPr>
          <w:rFonts w:ascii="Times New Roman" w:hAnsi="Times New Roman" w:cs="Times New Roman"/>
          <w:b/>
          <w:szCs w:val="21"/>
        </w:rPr>
        <w:t xml:space="preserve">5.5.5  </w:t>
      </w:r>
      <w:r w:rsidRPr="008D5159">
        <w:rPr>
          <w:rFonts w:ascii="Times New Roman" w:hAnsi="Times New Roman" w:cs="Times New Roman" w:hint="eastAsia"/>
          <w:szCs w:val="21"/>
        </w:rPr>
        <w:t>地面板铺装可参考以下规定</w:t>
      </w:r>
      <w:r w:rsidRPr="008D5159">
        <w:rPr>
          <w:rFonts w:ascii="Times New Roman" w:hAnsi="Times New Roman" w:cs="Times New Roman"/>
          <w:szCs w:val="21"/>
        </w:rPr>
        <w:t>:</w:t>
      </w:r>
    </w:p>
    <w:p w:rsidR="00000000" w:rsidRDefault="008D5159" w:rsidP="001E6712">
      <w:pPr>
        <w:spacing w:line="360" w:lineRule="auto"/>
        <w:ind w:firstLineChars="150" w:firstLine="316"/>
        <w:rPr>
          <w:rFonts w:ascii="Times New Roman" w:hAnsi="Times New Roman" w:cs="Times New Roman"/>
          <w:szCs w:val="21"/>
        </w:rPr>
      </w:pPr>
      <w:r w:rsidRPr="008D5159">
        <w:rPr>
          <w:rFonts w:ascii="Times New Roman" w:hAnsi="Times New Roman" w:cs="Times New Roman"/>
          <w:b/>
          <w:szCs w:val="21"/>
        </w:rPr>
        <w:t xml:space="preserve">1  </w:t>
      </w:r>
      <w:r w:rsidRPr="008D5159">
        <w:rPr>
          <w:rFonts w:ascii="Times New Roman" w:hAnsi="Times New Roman" w:cs="Times New Roman" w:hint="eastAsia"/>
          <w:szCs w:val="21"/>
        </w:rPr>
        <w:t>可以进行弹性垫铺装，起到减震、消音作用</w:t>
      </w:r>
      <w:r w:rsidRPr="008D5159">
        <w:rPr>
          <w:rFonts w:ascii="Times New Roman" w:hAnsi="Times New Roman" w:cs="Times New Roman"/>
          <w:szCs w:val="21"/>
        </w:rPr>
        <w:t>;</w:t>
      </w:r>
    </w:p>
    <w:p w:rsidR="00000000" w:rsidRDefault="008D5159" w:rsidP="001E6712">
      <w:pPr>
        <w:spacing w:line="360" w:lineRule="auto"/>
        <w:ind w:firstLineChars="150" w:firstLine="316"/>
        <w:rPr>
          <w:rFonts w:ascii="Times New Roman" w:hAnsi="Times New Roman" w:cs="Times New Roman"/>
          <w:szCs w:val="21"/>
        </w:rPr>
      </w:pPr>
      <w:r w:rsidRPr="008D5159">
        <w:rPr>
          <w:rFonts w:ascii="Times New Roman" w:hAnsi="Times New Roman" w:cs="Times New Roman"/>
          <w:b/>
          <w:szCs w:val="21"/>
        </w:rPr>
        <w:t xml:space="preserve">2  </w:t>
      </w:r>
      <w:r w:rsidRPr="008D5159">
        <w:rPr>
          <w:rFonts w:ascii="Times New Roman" w:hAnsi="Times New Roman" w:cs="Times New Roman" w:hint="eastAsia"/>
          <w:szCs w:val="21"/>
        </w:rPr>
        <w:t>板块与板块之间固定缝隙</w:t>
      </w:r>
      <w:r w:rsidRPr="008D5159">
        <w:rPr>
          <w:rFonts w:ascii="Times New Roman" w:hAnsi="Times New Roman" w:cs="Times New Roman"/>
          <w:szCs w:val="21"/>
        </w:rPr>
        <w:t>1.5mm</w:t>
      </w:r>
      <w:r w:rsidRPr="008D5159">
        <w:rPr>
          <w:rFonts w:ascii="Times New Roman" w:hAnsi="Times New Roman" w:cs="Times New Roman" w:hint="eastAsia"/>
          <w:szCs w:val="21"/>
        </w:rPr>
        <w:t>，可变缝隙根据设计要求而定</w:t>
      </w:r>
      <w:r w:rsidRPr="008D5159">
        <w:rPr>
          <w:rFonts w:ascii="Times New Roman" w:hAnsi="Times New Roman" w:cs="Times New Roman"/>
          <w:szCs w:val="21"/>
        </w:rPr>
        <w:t>;</w:t>
      </w:r>
    </w:p>
    <w:p w:rsidR="00000000" w:rsidRDefault="008D5159" w:rsidP="001E6712">
      <w:pPr>
        <w:spacing w:line="360" w:lineRule="auto"/>
        <w:ind w:firstLineChars="150" w:firstLine="316"/>
        <w:rPr>
          <w:rFonts w:ascii="Times New Roman" w:hAnsi="Times New Roman" w:cs="Times New Roman"/>
          <w:szCs w:val="21"/>
        </w:rPr>
      </w:pPr>
      <w:r w:rsidRPr="008D5159">
        <w:rPr>
          <w:rFonts w:ascii="Times New Roman" w:hAnsi="Times New Roman" w:cs="Times New Roman"/>
          <w:b/>
          <w:szCs w:val="21"/>
        </w:rPr>
        <w:t xml:space="preserve">3  </w:t>
      </w:r>
      <w:r w:rsidRPr="008D5159">
        <w:rPr>
          <w:rFonts w:ascii="Times New Roman" w:hAnsi="Times New Roman" w:cs="Times New Roman" w:hint="eastAsia"/>
          <w:szCs w:val="21"/>
        </w:rPr>
        <w:t>板快铺装时，插入墙面完成面等固定遮盖物的深度尺寸范围</w:t>
      </w:r>
      <w:r w:rsidRPr="008D5159">
        <w:rPr>
          <w:rFonts w:ascii="Times New Roman" w:hAnsi="Times New Roman" w:cs="Times New Roman"/>
          <w:szCs w:val="21"/>
        </w:rPr>
        <w:t>5~10mm;</w:t>
      </w:r>
    </w:p>
    <w:p w:rsidR="00000000" w:rsidRDefault="008D5159" w:rsidP="001E6712">
      <w:pPr>
        <w:spacing w:line="360" w:lineRule="auto"/>
        <w:ind w:firstLineChars="150" w:firstLine="316"/>
        <w:rPr>
          <w:rFonts w:ascii="Times New Roman" w:hAnsi="Times New Roman" w:cs="Times New Roman"/>
          <w:szCs w:val="21"/>
        </w:rPr>
      </w:pPr>
      <w:r w:rsidRPr="008D5159">
        <w:rPr>
          <w:rFonts w:ascii="Times New Roman" w:hAnsi="Times New Roman" w:cs="Times New Roman"/>
          <w:b/>
          <w:szCs w:val="21"/>
        </w:rPr>
        <w:t xml:space="preserve">4  </w:t>
      </w:r>
      <w:r w:rsidRPr="008D5159">
        <w:rPr>
          <w:rFonts w:ascii="Times New Roman" w:hAnsi="Times New Roman" w:cs="Times New Roman" w:hint="eastAsia"/>
          <w:szCs w:val="21"/>
        </w:rPr>
        <w:t>人流量大的位置一般视为关键位置，应用应力钉将板块之间的连接件与地面固定，避免长时间使用后蠕动位移</w:t>
      </w:r>
      <w:r w:rsidRPr="008D5159">
        <w:rPr>
          <w:rFonts w:ascii="Times New Roman" w:hAnsi="Times New Roman" w:cs="Times New Roman"/>
          <w:szCs w:val="21"/>
        </w:rPr>
        <w:t>;</w:t>
      </w:r>
    </w:p>
    <w:p w:rsidR="00000000" w:rsidRDefault="008D5159" w:rsidP="001E6712">
      <w:pPr>
        <w:spacing w:line="360" w:lineRule="auto"/>
        <w:ind w:firstLineChars="150" w:firstLine="316"/>
        <w:rPr>
          <w:rFonts w:ascii="Times New Roman" w:hAnsi="Times New Roman" w:cs="Times New Roman"/>
          <w:szCs w:val="21"/>
        </w:rPr>
      </w:pPr>
      <w:r w:rsidRPr="008D5159">
        <w:rPr>
          <w:rFonts w:ascii="Times New Roman" w:hAnsi="Times New Roman" w:cs="Times New Roman"/>
          <w:b/>
          <w:szCs w:val="21"/>
        </w:rPr>
        <w:t xml:space="preserve">5  </w:t>
      </w:r>
      <w:r w:rsidRPr="008D5159">
        <w:rPr>
          <w:rFonts w:ascii="Times New Roman" w:hAnsi="Times New Roman" w:cs="Times New Roman" w:hint="eastAsia"/>
          <w:szCs w:val="21"/>
        </w:rPr>
        <w:t>瓷砖复合板铺装完成后宜使用弹性填缝剂进行满缝填缝处理</w:t>
      </w:r>
      <w:r w:rsidRPr="008D5159">
        <w:rPr>
          <w:rFonts w:ascii="Times New Roman" w:hAnsi="Times New Roman" w:cs="Times New Roman"/>
          <w:szCs w:val="21"/>
        </w:rPr>
        <w:t>;</w:t>
      </w:r>
    </w:p>
    <w:p w:rsidR="00000000" w:rsidRDefault="008D5159" w:rsidP="001E6712">
      <w:pPr>
        <w:spacing w:line="360" w:lineRule="auto"/>
        <w:ind w:firstLineChars="150" w:firstLine="316"/>
        <w:rPr>
          <w:rFonts w:ascii="Times New Roman" w:hAnsi="Times New Roman" w:cs="Times New Roman"/>
          <w:szCs w:val="21"/>
        </w:rPr>
      </w:pPr>
      <w:r w:rsidRPr="008D5159">
        <w:rPr>
          <w:rFonts w:ascii="Times New Roman" w:hAnsi="Times New Roman" w:cs="Times New Roman"/>
          <w:b/>
          <w:szCs w:val="21"/>
        </w:rPr>
        <w:t xml:space="preserve">6  </w:t>
      </w:r>
      <w:r w:rsidRPr="008D5159">
        <w:rPr>
          <w:rFonts w:ascii="Times New Roman" w:hAnsi="Times New Roman" w:cs="Times New Roman" w:hint="eastAsia"/>
          <w:szCs w:val="21"/>
        </w:rPr>
        <w:t>石塑复合板铺装完成后需进行结晶处理。</w:t>
      </w:r>
    </w:p>
    <w:p w:rsidR="00E1534C" w:rsidRPr="00063D9F" w:rsidRDefault="008D5159" w:rsidP="00E1534C">
      <w:pPr>
        <w:spacing w:line="360" w:lineRule="auto"/>
        <w:rPr>
          <w:rFonts w:ascii="Times New Roman" w:hAnsi="Times New Roman" w:cs="Times New Roman"/>
          <w:szCs w:val="21"/>
        </w:rPr>
      </w:pPr>
      <w:r w:rsidRPr="008D5159">
        <w:rPr>
          <w:rFonts w:ascii="Times New Roman" w:hAnsi="Times New Roman"/>
          <w:b/>
          <w:szCs w:val="21"/>
        </w:rPr>
        <w:t>5.5.6</w:t>
      </w:r>
      <w:r w:rsidRPr="008D5159">
        <w:rPr>
          <w:rFonts w:ascii="Times New Roman" w:hAnsi="Times New Roman"/>
          <w:szCs w:val="21"/>
        </w:rPr>
        <w:t xml:space="preserve">  </w:t>
      </w:r>
      <w:r w:rsidRPr="008D5159">
        <w:rPr>
          <w:rFonts w:ascii="Times New Roman" w:hAnsi="Times New Roman" w:cs="Times New Roman" w:hint="eastAsia"/>
          <w:szCs w:val="21"/>
        </w:rPr>
        <w:t>门槛石铺装可参考以下规定</w:t>
      </w:r>
      <w:r w:rsidRPr="008D5159">
        <w:rPr>
          <w:rFonts w:ascii="Times New Roman" w:hAnsi="Times New Roman" w:cs="Times New Roman"/>
          <w:szCs w:val="21"/>
        </w:rPr>
        <w:t>:</w:t>
      </w:r>
    </w:p>
    <w:p w:rsidR="00000000" w:rsidRDefault="008D5159" w:rsidP="001E6712">
      <w:pPr>
        <w:pStyle w:val="a7"/>
        <w:spacing w:line="360" w:lineRule="auto"/>
        <w:rPr>
          <w:rFonts w:ascii="Times New Roman" w:hAnsi="Times New Roman" w:cs="Times New Roman"/>
          <w:szCs w:val="21"/>
        </w:rPr>
      </w:pPr>
      <w:r w:rsidRPr="008D5159">
        <w:rPr>
          <w:rFonts w:ascii="Times New Roman" w:hAnsi="Times New Roman" w:cs="Times New Roman"/>
          <w:szCs w:val="21"/>
        </w:rPr>
        <w:t xml:space="preserve">1  </w:t>
      </w:r>
      <w:r w:rsidRPr="008D5159">
        <w:rPr>
          <w:rFonts w:ascii="Times New Roman" w:hAnsi="Times New Roman" w:cs="Times New Roman" w:hint="eastAsia"/>
          <w:szCs w:val="21"/>
        </w:rPr>
        <w:t>门槛石厚度常规</w:t>
      </w:r>
      <w:r w:rsidRPr="008D5159">
        <w:rPr>
          <w:rFonts w:ascii="Times New Roman" w:hAnsi="Times New Roman" w:cs="Times New Roman"/>
          <w:szCs w:val="21"/>
        </w:rPr>
        <w:t>15mm</w:t>
      </w:r>
      <w:r w:rsidRPr="008D5159">
        <w:rPr>
          <w:rFonts w:ascii="Times New Roman" w:hAnsi="Times New Roman" w:cs="Times New Roman" w:hint="eastAsia"/>
          <w:szCs w:val="21"/>
        </w:rPr>
        <w:t>，门槛石复合板厚度根据两侧搭接部分厚度而定</w:t>
      </w:r>
      <w:r w:rsidRPr="008D5159">
        <w:rPr>
          <w:rFonts w:ascii="Times New Roman" w:hAnsi="Times New Roman" w:cs="Times New Roman"/>
          <w:szCs w:val="21"/>
        </w:rPr>
        <w:t>;</w:t>
      </w:r>
    </w:p>
    <w:p w:rsidR="00000000" w:rsidRDefault="008D5159" w:rsidP="001E6712">
      <w:pPr>
        <w:pStyle w:val="a7"/>
        <w:spacing w:line="360" w:lineRule="auto"/>
        <w:rPr>
          <w:rFonts w:ascii="Times New Roman" w:hAnsi="Times New Roman" w:cs="Times New Roman"/>
          <w:szCs w:val="21"/>
        </w:rPr>
      </w:pPr>
      <w:r w:rsidRPr="008D5159">
        <w:rPr>
          <w:rFonts w:ascii="Times New Roman" w:hAnsi="Times New Roman" w:cs="Times New Roman"/>
          <w:szCs w:val="21"/>
        </w:rPr>
        <w:t xml:space="preserve">2  </w:t>
      </w:r>
      <w:r w:rsidRPr="008D5159">
        <w:rPr>
          <w:rFonts w:ascii="Times New Roman" w:hAnsi="Times New Roman" w:cs="Times New Roman" w:hint="eastAsia"/>
          <w:szCs w:val="21"/>
        </w:rPr>
        <w:t>门槛石安装时与两侧部品应留缝隙</w:t>
      </w:r>
      <w:r w:rsidRPr="008D5159">
        <w:rPr>
          <w:rFonts w:ascii="Times New Roman" w:hAnsi="Times New Roman" w:cs="Times New Roman"/>
          <w:szCs w:val="21"/>
        </w:rPr>
        <w:t>2mm</w:t>
      </w:r>
      <w:r w:rsidRPr="008D5159">
        <w:rPr>
          <w:rFonts w:ascii="Times New Roman" w:hAnsi="Times New Roman" w:cs="Times New Roman" w:hint="eastAsia"/>
          <w:szCs w:val="21"/>
        </w:rPr>
        <w:t>，最大不应超过</w:t>
      </w:r>
      <w:r w:rsidRPr="008D5159">
        <w:rPr>
          <w:rFonts w:ascii="Times New Roman" w:hAnsi="Times New Roman" w:cs="Times New Roman"/>
          <w:szCs w:val="21"/>
        </w:rPr>
        <w:t>4mm</w:t>
      </w:r>
      <w:r w:rsidRPr="008D5159">
        <w:rPr>
          <w:rFonts w:ascii="Times New Roman" w:hAnsi="Times New Roman" w:cs="Times New Roman" w:hint="eastAsia"/>
          <w:szCs w:val="21"/>
        </w:rPr>
        <w:t>。</w:t>
      </w:r>
    </w:p>
    <w:p w:rsidR="00E1534C" w:rsidRPr="00063D9F" w:rsidRDefault="008D5159" w:rsidP="00E1534C">
      <w:pPr>
        <w:spacing w:line="360" w:lineRule="auto"/>
        <w:jc w:val="left"/>
        <w:rPr>
          <w:rFonts w:ascii="Times New Roman" w:hAnsi="Times New Roman"/>
          <w:szCs w:val="21"/>
        </w:rPr>
      </w:pPr>
      <w:r w:rsidRPr="008D5159">
        <w:rPr>
          <w:rFonts w:ascii="Times New Roman" w:hAnsi="Times New Roman"/>
          <w:b/>
          <w:szCs w:val="21"/>
        </w:rPr>
        <w:t>5.5.7</w:t>
      </w:r>
      <w:r w:rsidRPr="008D5159">
        <w:rPr>
          <w:rFonts w:ascii="Times New Roman" w:hAnsi="Times New Roman"/>
          <w:szCs w:val="21"/>
        </w:rPr>
        <w:t xml:space="preserve">  </w:t>
      </w:r>
      <w:r w:rsidRPr="008D5159">
        <w:rPr>
          <w:rFonts w:ascii="Times New Roman" w:hAnsi="Times New Roman" w:hint="eastAsia"/>
          <w:szCs w:val="21"/>
        </w:rPr>
        <w:t>地毯安装应满足下列规定：</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地毯面层采用方块或卷材地毯在完成找平系统的地面上铺设。</w:t>
      </w:r>
      <w:r w:rsidRPr="008D5159">
        <w:rPr>
          <w:rFonts w:ascii="Times New Roman" w:hAnsi="Times New Roman" w:cs="Times New Roman" w:hint="eastAsia"/>
          <w:szCs w:val="21"/>
        </w:rPr>
        <w:t>地毯铺设前，室内装饰必须完毕。室内所有重型机械设备均以就位并调试，试转正常，并经专业验收合格方可铺设；</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lastRenderedPageBreak/>
        <w:t>2</w:t>
      </w:r>
      <w:r w:rsidRPr="008D5159">
        <w:rPr>
          <w:rFonts w:ascii="Times New Roman" w:hAnsi="Times New Roman"/>
          <w:szCs w:val="21"/>
        </w:rPr>
        <w:t xml:space="preserve">  </w:t>
      </w:r>
      <w:r w:rsidRPr="008D5159">
        <w:rPr>
          <w:rFonts w:ascii="Times New Roman" w:hAnsi="Times New Roman" w:hint="eastAsia"/>
          <w:szCs w:val="21"/>
        </w:rPr>
        <w:t>找平系统完成后的地面面层应坚硬、平整、光洁、干燥，无凹坑、麻面、裂缝，并应清除油污；</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采用金属卡条（倒刺板）固定地毯时，应沿房间四周靠墙边</w:t>
      </w:r>
      <w:r w:rsidRPr="008D5159">
        <w:rPr>
          <w:rFonts w:ascii="Times New Roman" w:hAnsi="Times New Roman"/>
          <w:szCs w:val="21"/>
        </w:rPr>
        <w:t>10mm</w:t>
      </w:r>
      <w:r w:rsidRPr="008D5159">
        <w:rPr>
          <w:rFonts w:ascii="Times New Roman" w:hAnsi="Times New Roman" w:hint="eastAsia"/>
          <w:szCs w:val="21"/>
        </w:rPr>
        <w:t>处将卡条固定于基层上。在门口（门槛）处，为了不使地毯被踢起和使边缘受损，应用金属压卡条固定。铺设好地毯后，将短边打下，紧压住地毯固定。金属卡条和金属压条可用钢钉（水泥钉）木螺钉、射钉固定于基层上；</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r w:rsidRPr="008D5159">
        <w:rPr>
          <w:rFonts w:ascii="Times New Roman" w:hAnsi="Times New Roman" w:hint="eastAsia"/>
          <w:szCs w:val="21"/>
        </w:rPr>
        <w:t>铺贴时，地毯张拉应适宜，以保证地毯在使用过程中平直而不致隆起。地毯四周应挂在金属卡条或金属压条上；</w:t>
      </w:r>
    </w:p>
    <w:p w:rsidR="00000000" w:rsidRDefault="008D5159" w:rsidP="001E6712">
      <w:pPr>
        <w:spacing w:line="360" w:lineRule="auto"/>
        <w:ind w:firstLineChars="150" w:firstLine="316"/>
        <w:rPr>
          <w:rFonts w:ascii="Times New Roman" w:hAnsi="Times New Roman" w:cs="Times New Roman"/>
          <w:szCs w:val="21"/>
        </w:rPr>
      </w:pPr>
      <w:r w:rsidRPr="008D5159">
        <w:rPr>
          <w:rFonts w:ascii="Times New Roman" w:hAnsi="Times New Roman"/>
          <w:b/>
          <w:szCs w:val="21"/>
        </w:rPr>
        <w:t xml:space="preserve">5 </w:t>
      </w:r>
      <w:r w:rsidRPr="008D5159">
        <w:rPr>
          <w:rFonts w:ascii="Times New Roman" w:hAnsi="Times New Roman"/>
          <w:szCs w:val="21"/>
        </w:rPr>
        <w:t xml:space="preserve"> </w:t>
      </w:r>
      <w:r w:rsidRPr="008D5159">
        <w:rPr>
          <w:rFonts w:ascii="Times New Roman" w:hAnsi="Times New Roman" w:hint="eastAsia"/>
          <w:szCs w:val="21"/>
        </w:rPr>
        <w:t>当采用卷材地毯时，其裁割地毯和接缝缝合均与固定式地毯铺设相同；铺设地毯四周沿踢脚线下塞入压平；地毯四周用塞入踢脚线下；与不同建筑地面连接处，应按设计要求收口；小方块地毯铺设，块与块之间应挤紧服帖；</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 xml:space="preserve">6 </w:t>
      </w:r>
      <w:r w:rsidRPr="008D5159">
        <w:rPr>
          <w:rFonts w:ascii="Times New Roman" w:hAnsi="Times New Roman"/>
          <w:szCs w:val="21"/>
        </w:rPr>
        <w:t xml:space="preserve"> </w:t>
      </w:r>
      <w:r w:rsidRPr="008D5159">
        <w:rPr>
          <w:rFonts w:ascii="Times New Roman" w:hAnsi="Times New Roman" w:hint="eastAsia"/>
          <w:szCs w:val="21"/>
        </w:rPr>
        <w:t>当采用方块（或小方块）地毯铺设时，应在基层（面层）弹出方格线，从房间中央开始铺设；</w:t>
      </w:r>
    </w:p>
    <w:p w:rsidR="00000000" w:rsidRDefault="008D5159" w:rsidP="001E6712">
      <w:pPr>
        <w:spacing w:line="360" w:lineRule="auto"/>
        <w:ind w:firstLineChars="150" w:firstLine="316"/>
        <w:rPr>
          <w:rFonts w:ascii="Times New Roman" w:hAnsi="Times New Roman"/>
          <w:szCs w:val="21"/>
        </w:rPr>
      </w:pPr>
      <w:r w:rsidRPr="008D5159">
        <w:rPr>
          <w:rFonts w:ascii="Times New Roman" w:hAnsi="Times New Roman"/>
          <w:b/>
          <w:szCs w:val="21"/>
        </w:rPr>
        <w:t>7</w:t>
      </w:r>
      <w:r w:rsidRPr="008D5159">
        <w:rPr>
          <w:rFonts w:ascii="Times New Roman" w:hAnsi="Times New Roman"/>
          <w:szCs w:val="21"/>
        </w:rPr>
        <w:t xml:space="preserve">  </w:t>
      </w:r>
      <w:r w:rsidRPr="008D5159">
        <w:rPr>
          <w:rFonts w:ascii="Times New Roman" w:hAnsi="Times New Roman" w:hint="eastAsia"/>
          <w:szCs w:val="21"/>
        </w:rPr>
        <w:t>地毯铺贴后，应用裁剪刀裁去多余部分，并用扁铲将边缘塞入金属卡条或踢脚线之间的缝中；</w:t>
      </w:r>
    </w:p>
    <w:p w:rsidR="00000000" w:rsidRDefault="008D5159" w:rsidP="001E6712">
      <w:pPr>
        <w:spacing w:line="360" w:lineRule="auto"/>
        <w:ind w:firstLineChars="150" w:firstLine="316"/>
        <w:rPr>
          <w:rFonts w:ascii="Times New Roman" w:hAnsi="Times New Roman" w:cs="Times New Roman"/>
          <w:szCs w:val="21"/>
        </w:rPr>
      </w:pPr>
      <w:r w:rsidRPr="008D5159">
        <w:rPr>
          <w:rFonts w:ascii="Times New Roman" w:hAnsi="Times New Roman"/>
          <w:b/>
          <w:szCs w:val="21"/>
        </w:rPr>
        <w:t>8</w:t>
      </w:r>
      <w:r w:rsidRPr="008D5159">
        <w:rPr>
          <w:rFonts w:ascii="Times New Roman" w:hAnsi="Times New Roman"/>
          <w:szCs w:val="21"/>
        </w:rPr>
        <w:t xml:space="preserve">  </w:t>
      </w:r>
      <w:r w:rsidRPr="008D5159">
        <w:rPr>
          <w:rFonts w:ascii="Times New Roman" w:hAnsi="Times New Roman" w:hint="eastAsia"/>
          <w:szCs w:val="21"/>
        </w:rPr>
        <w:t>海绵衬垫应铺满平整，地毯拼缝处不露底衬</w:t>
      </w:r>
      <w:r w:rsidRPr="008D5159">
        <w:rPr>
          <w:rFonts w:ascii="Times New Roman" w:hAnsi="Times New Roman" w:cs="Times New Roman" w:hint="eastAsia"/>
          <w:szCs w:val="21"/>
        </w:rPr>
        <w:t>。</w:t>
      </w:r>
    </w:p>
    <w:p w:rsidR="00000000" w:rsidRDefault="00164704" w:rsidP="001E6712">
      <w:pPr>
        <w:pStyle w:val="a7"/>
        <w:spacing w:line="360" w:lineRule="auto"/>
        <w:rPr>
          <w:rFonts w:ascii="Times New Roman" w:hAnsi="Times New Roman" w:cs="Times New Roman"/>
          <w:szCs w:val="21"/>
        </w:rPr>
      </w:pPr>
    </w:p>
    <w:p w:rsidR="00000000" w:rsidRDefault="008D5159" w:rsidP="001E6712">
      <w:pPr>
        <w:pStyle w:val="1"/>
        <w:pageBreakBefore/>
        <w:spacing w:before="312" w:after="312"/>
        <w:ind w:firstLine="2088"/>
        <w:rPr>
          <w:rFonts w:ascii="黑体" w:hAnsi="黑体"/>
          <w:b w:val="0"/>
          <w:sz w:val="32"/>
          <w:szCs w:val="32"/>
        </w:rPr>
      </w:pPr>
      <w:r w:rsidRPr="008D5159">
        <w:rPr>
          <w:rFonts w:ascii="黑体" w:hAnsi="黑体"/>
          <w:sz w:val="32"/>
          <w:szCs w:val="32"/>
        </w:rPr>
        <w:lastRenderedPageBreak/>
        <w:t xml:space="preserve">6  </w:t>
      </w:r>
      <w:r w:rsidRPr="008D5159">
        <w:rPr>
          <w:rFonts w:ascii="黑体" w:hAnsi="黑体" w:hint="eastAsia"/>
          <w:sz w:val="32"/>
          <w:szCs w:val="32"/>
        </w:rPr>
        <w:t>验</w:t>
      </w:r>
      <w:r w:rsidRPr="008D5159">
        <w:rPr>
          <w:rFonts w:ascii="黑体" w:hAnsi="黑体"/>
          <w:sz w:val="32"/>
          <w:szCs w:val="32"/>
        </w:rPr>
        <w:t xml:space="preserve"> </w:t>
      </w:r>
      <w:r w:rsidRPr="008D5159">
        <w:rPr>
          <w:rFonts w:ascii="黑体" w:hAnsi="黑体" w:hint="eastAsia"/>
          <w:sz w:val="32"/>
          <w:szCs w:val="32"/>
        </w:rPr>
        <w:t>收</w:t>
      </w:r>
    </w:p>
    <w:p w:rsidR="00000000" w:rsidRDefault="008D5159" w:rsidP="001E6712">
      <w:pPr>
        <w:pStyle w:val="2"/>
        <w:numPr>
          <w:ilvl w:val="1"/>
          <w:numId w:val="112"/>
        </w:numPr>
        <w:spacing w:before="156" w:after="156"/>
        <w:rPr>
          <w:rFonts w:ascii="黑体" w:hAnsi="黑体"/>
          <w:sz w:val="21"/>
          <w:szCs w:val="21"/>
        </w:rPr>
      </w:pPr>
      <w:r w:rsidRPr="008D5159">
        <w:rPr>
          <w:rFonts w:ascii="黑体" w:hAnsi="黑体"/>
          <w:sz w:val="21"/>
          <w:szCs w:val="21"/>
        </w:rPr>
        <w:t xml:space="preserve"> </w:t>
      </w:r>
      <w:r w:rsidRPr="008D5159">
        <w:rPr>
          <w:rFonts w:ascii="黑体" w:hAnsi="黑体" w:hint="eastAsia"/>
          <w:sz w:val="21"/>
          <w:szCs w:val="21"/>
        </w:rPr>
        <w:t>一</w:t>
      </w:r>
      <w:r w:rsidRPr="008D5159">
        <w:rPr>
          <w:rFonts w:ascii="黑体" w:hAnsi="黑体"/>
          <w:sz w:val="21"/>
          <w:szCs w:val="21"/>
        </w:rPr>
        <w:t xml:space="preserve"> </w:t>
      </w:r>
      <w:r w:rsidRPr="008D5159">
        <w:rPr>
          <w:rFonts w:ascii="黑体" w:hAnsi="黑体" w:hint="eastAsia"/>
          <w:sz w:val="21"/>
          <w:szCs w:val="21"/>
        </w:rPr>
        <w:t>般</w:t>
      </w:r>
      <w:r w:rsidRPr="008D5159">
        <w:rPr>
          <w:rFonts w:ascii="黑体" w:hAnsi="黑体"/>
          <w:sz w:val="21"/>
          <w:szCs w:val="21"/>
        </w:rPr>
        <w:t xml:space="preserve"> </w:t>
      </w:r>
      <w:r w:rsidRPr="008D5159">
        <w:rPr>
          <w:rFonts w:ascii="黑体" w:hAnsi="黑体" w:hint="eastAsia"/>
          <w:sz w:val="21"/>
          <w:szCs w:val="21"/>
        </w:rPr>
        <w:t>规</w:t>
      </w:r>
      <w:r w:rsidRPr="008D5159">
        <w:rPr>
          <w:rFonts w:ascii="黑体" w:hAnsi="黑体"/>
          <w:sz w:val="21"/>
          <w:szCs w:val="21"/>
        </w:rPr>
        <w:t xml:space="preserve"> </w:t>
      </w:r>
      <w:r w:rsidRPr="008D5159">
        <w:rPr>
          <w:rFonts w:ascii="黑体" w:hAnsi="黑体" w:hint="eastAsia"/>
          <w:sz w:val="21"/>
          <w:szCs w:val="21"/>
        </w:rPr>
        <w:t>定</w:t>
      </w:r>
    </w:p>
    <w:p w:rsidR="00E1534C" w:rsidRPr="00063D9F" w:rsidRDefault="008D5159" w:rsidP="00E1534C">
      <w:pPr>
        <w:spacing w:line="360" w:lineRule="auto"/>
        <w:rPr>
          <w:rFonts w:ascii="Times New Roman" w:hAnsi="Times New Roman" w:cs="Times New Roman"/>
          <w:szCs w:val="21"/>
        </w:rPr>
      </w:pPr>
      <w:r w:rsidRPr="008D5159">
        <w:rPr>
          <w:rFonts w:ascii="Times New Roman" w:hAnsi="Times New Roman" w:cs="Times New Roman"/>
          <w:b/>
          <w:szCs w:val="21"/>
        </w:rPr>
        <w:t>6.1.</w:t>
      </w:r>
      <w:r w:rsidR="005A31E1">
        <w:rPr>
          <w:rFonts w:ascii="Times New Roman" w:hAnsi="Times New Roman" w:cs="Times New Roman"/>
          <w:b/>
          <w:szCs w:val="21"/>
        </w:rPr>
        <w:t>1</w:t>
      </w:r>
      <w:r w:rsidRPr="008D5159">
        <w:rPr>
          <w:rFonts w:ascii="Times New Roman" w:hAnsi="Times New Roman" w:cs="Times New Roman"/>
          <w:szCs w:val="21"/>
        </w:rPr>
        <w:t xml:space="preserve">  </w:t>
      </w:r>
      <w:r w:rsidR="005A31E1">
        <w:rPr>
          <w:rFonts w:ascii="Times New Roman" w:hAnsi="Times New Roman" w:cs="Times New Roman" w:hint="eastAsia"/>
          <w:szCs w:val="21"/>
        </w:rPr>
        <w:t>建筑</w:t>
      </w:r>
      <w:r w:rsidR="005A31E1">
        <w:rPr>
          <w:rFonts w:ascii="Times New Roman" w:hAnsi="Times New Roman" w:cs="Times New Roman"/>
          <w:szCs w:val="21"/>
        </w:rPr>
        <w:t>工业化内装工程施工质量验收</w:t>
      </w:r>
      <w:r w:rsidR="005A31E1">
        <w:rPr>
          <w:rFonts w:ascii="Times New Roman" w:hAnsi="Times New Roman" w:cs="Times New Roman" w:hint="eastAsia"/>
          <w:szCs w:val="21"/>
        </w:rPr>
        <w:t>是</w:t>
      </w:r>
      <w:r w:rsidR="005A31E1">
        <w:rPr>
          <w:rFonts w:ascii="Times New Roman" w:hAnsi="Times New Roman" w:cs="Times New Roman"/>
          <w:szCs w:val="21"/>
        </w:rPr>
        <w:t>新建住宅单位工程的组成部分，因此，建筑工业化内装工程的质量验收应在单位工程整体竣工验收前进行。</w:t>
      </w:r>
    </w:p>
    <w:p w:rsidR="00E1534C" w:rsidRPr="00063D9F" w:rsidRDefault="008D5159" w:rsidP="00E1534C">
      <w:pPr>
        <w:spacing w:line="360" w:lineRule="auto"/>
        <w:rPr>
          <w:rFonts w:ascii="Times New Roman" w:hAnsi="Times New Roman" w:cs="Times New Roman"/>
          <w:szCs w:val="21"/>
        </w:rPr>
      </w:pPr>
      <w:r w:rsidRPr="008D5159">
        <w:rPr>
          <w:rFonts w:ascii="Times New Roman" w:hAnsi="Times New Roman" w:cs="Times New Roman"/>
          <w:b/>
          <w:szCs w:val="21"/>
        </w:rPr>
        <w:t>6.1.</w:t>
      </w:r>
      <w:r w:rsidR="005A31E1">
        <w:rPr>
          <w:rFonts w:ascii="Times New Roman" w:hAnsi="Times New Roman" w:cs="Times New Roman"/>
          <w:b/>
          <w:szCs w:val="21"/>
        </w:rPr>
        <w:t>2</w:t>
      </w:r>
      <w:r w:rsidRPr="008D5159">
        <w:rPr>
          <w:rFonts w:ascii="Times New Roman" w:hAnsi="Times New Roman" w:cs="Times New Roman"/>
          <w:b/>
          <w:szCs w:val="21"/>
        </w:rPr>
        <w:t xml:space="preserve"> </w:t>
      </w:r>
      <w:r w:rsidR="005A31E1">
        <w:rPr>
          <w:rFonts w:ascii="Times New Roman" w:hAnsi="Times New Roman" w:cs="Times New Roman"/>
          <w:b/>
          <w:szCs w:val="21"/>
        </w:rPr>
        <w:t xml:space="preserve"> </w:t>
      </w:r>
      <w:r w:rsidRPr="008D5159">
        <w:rPr>
          <w:rFonts w:ascii="Times New Roman" w:hAnsi="Times New Roman" w:cs="Times New Roman" w:hint="eastAsia"/>
          <w:szCs w:val="21"/>
        </w:rPr>
        <w:t>为与</w:t>
      </w:r>
      <w:r w:rsidR="005A31E1">
        <w:rPr>
          <w:rFonts w:ascii="Times New Roman" w:hAnsi="Times New Roman" w:cs="Times New Roman" w:hint="eastAsia"/>
          <w:szCs w:val="21"/>
        </w:rPr>
        <w:t>国家</w:t>
      </w:r>
      <w:r w:rsidR="005A31E1">
        <w:rPr>
          <w:rFonts w:ascii="Times New Roman" w:hAnsi="Times New Roman" w:cs="Times New Roman"/>
          <w:szCs w:val="21"/>
        </w:rPr>
        <w:t>标准《</w:t>
      </w:r>
      <w:r w:rsidR="005A31E1">
        <w:rPr>
          <w:rFonts w:ascii="Times New Roman" w:hAnsi="Times New Roman" w:cs="Times New Roman" w:hint="eastAsia"/>
          <w:szCs w:val="21"/>
        </w:rPr>
        <w:t>建筑</w:t>
      </w:r>
      <w:r w:rsidR="005A31E1">
        <w:rPr>
          <w:rFonts w:ascii="Times New Roman" w:hAnsi="Times New Roman" w:cs="Times New Roman"/>
          <w:szCs w:val="21"/>
        </w:rPr>
        <w:t>工程施工质量验收统一标准》</w:t>
      </w:r>
      <w:r w:rsidR="005A31E1">
        <w:rPr>
          <w:rFonts w:ascii="Times New Roman" w:hAnsi="Times New Roman" w:cs="Times New Roman" w:hint="eastAsia"/>
          <w:szCs w:val="21"/>
        </w:rPr>
        <w:t>GB5030</w:t>
      </w:r>
      <w:r w:rsidR="005A31E1">
        <w:rPr>
          <w:rFonts w:ascii="Times New Roman" w:hAnsi="Times New Roman" w:cs="Times New Roman"/>
          <w:szCs w:val="21"/>
        </w:rPr>
        <w:t>0</w:t>
      </w:r>
      <w:r w:rsidR="005A31E1">
        <w:rPr>
          <w:rFonts w:ascii="Times New Roman" w:hAnsi="Times New Roman" w:cs="Times New Roman" w:hint="eastAsia"/>
          <w:szCs w:val="21"/>
        </w:rPr>
        <w:t>相</w:t>
      </w:r>
      <w:r w:rsidR="005A31E1">
        <w:rPr>
          <w:rFonts w:ascii="Times New Roman" w:hAnsi="Times New Roman" w:cs="Times New Roman"/>
          <w:szCs w:val="21"/>
        </w:rPr>
        <w:t>统一，为便于相关验收资料的</w:t>
      </w:r>
      <w:r w:rsidR="005A31E1">
        <w:rPr>
          <w:rFonts w:ascii="Times New Roman" w:hAnsi="Times New Roman" w:cs="Times New Roman" w:hint="eastAsia"/>
          <w:szCs w:val="21"/>
        </w:rPr>
        <w:t>收集</w:t>
      </w:r>
      <w:r w:rsidR="005A31E1">
        <w:rPr>
          <w:rFonts w:ascii="Times New Roman" w:hAnsi="Times New Roman" w:cs="Times New Roman"/>
          <w:szCs w:val="21"/>
        </w:rPr>
        <w:t>和归类，建筑工业化内装工程的划分应按本规范附录</w:t>
      </w:r>
      <w:r w:rsidR="00995677">
        <w:rPr>
          <w:rFonts w:ascii="Times New Roman" w:hAnsi="Times New Roman" w:cs="Times New Roman"/>
          <w:szCs w:val="21"/>
        </w:rPr>
        <w:t>A</w:t>
      </w:r>
      <w:r w:rsidR="005A31E1">
        <w:rPr>
          <w:rFonts w:ascii="Times New Roman" w:hAnsi="Times New Roman" w:cs="Times New Roman" w:hint="eastAsia"/>
          <w:szCs w:val="21"/>
        </w:rPr>
        <w:t>进行</w:t>
      </w:r>
      <w:r w:rsidR="005A31E1">
        <w:rPr>
          <w:rFonts w:ascii="Times New Roman" w:hAnsi="Times New Roman" w:cs="Times New Roman"/>
          <w:szCs w:val="21"/>
        </w:rPr>
        <w:t>。</w:t>
      </w:r>
    </w:p>
    <w:p w:rsidR="00E1534C" w:rsidRPr="00063D9F" w:rsidRDefault="008D5159" w:rsidP="00E1534C">
      <w:pPr>
        <w:spacing w:line="360" w:lineRule="auto"/>
        <w:rPr>
          <w:rFonts w:ascii="Times New Roman" w:hAnsi="Times New Roman" w:cs="Times New Roman"/>
          <w:szCs w:val="21"/>
        </w:rPr>
      </w:pPr>
      <w:r w:rsidRPr="008D5159">
        <w:rPr>
          <w:rFonts w:ascii="Times New Roman" w:hAnsi="Times New Roman" w:cs="Times New Roman"/>
          <w:b/>
          <w:szCs w:val="21"/>
        </w:rPr>
        <w:t>6.1.</w:t>
      </w:r>
      <w:r w:rsidR="005A31E1">
        <w:rPr>
          <w:rFonts w:ascii="Times New Roman" w:hAnsi="Times New Roman" w:cs="Times New Roman"/>
          <w:b/>
          <w:szCs w:val="21"/>
        </w:rPr>
        <w:t>3</w:t>
      </w:r>
      <w:r w:rsidRPr="008D5159">
        <w:rPr>
          <w:rFonts w:ascii="Times New Roman" w:hAnsi="Times New Roman" w:cs="Times New Roman"/>
          <w:szCs w:val="21"/>
        </w:rPr>
        <w:t xml:space="preserve"> </w:t>
      </w:r>
      <w:r w:rsidR="005A31E1">
        <w:rPr>
          <w:rFonts w:ascii="Times New Roman" w:hAnsi="Times New Roman" w:cs="Times New Roman"/>
          <w:szCs w:val="21"/>
        </w:rPr>
        <w:t xml:space="preserve"> </w:t>
      </w:r>
      <w:r w:rsidR="005A31E1">
        <w:rPr>
          <w:rFonts w:ascii="Times New Roman" w:hAnsi="Times New Roman" w:cs="Times New Roman" w:hint="eastAsia"/>
          <w:szCs w:val="21"/>
        </w:rPr>
        <w:t>为确保</w:t>
      </w:r>
      <w:r w:rsidR="005A31E1">
        <w:rPr>
          <w:rFonts w:ascii="Times New Roman" w:hAnsi="Times New Roman" w:cs="Times New Roman"/>
          <w:szCs w:val="21"/>
        </w:rPr>
        <w:t>验收资料的统一性和对应性，避免验收工作的重复，本规范验收的分部分项工程及</w:t>
      </w:r>
      <w:r w:rsidR="005A31E1">
        <w:rPr>
          <w:rFonts w:ascii="Times New Roman" w:hAnsi="Times New Roman" w:cs="Times New Roman" w:hint="eastAsia"/>
          <w:szCs w:val="21"/>
        </w:rPr>
        <w:t>检查</w:t>
      </w:r>
      <w:r w:rsidR="005A31E1">
        <w:rPr>
          <w:rFonts w:ascii="Times New Roman" w:hAnsi="Times New Roman" w:cs="Times New Roman"/>
          <w:szCs w:val="21"/>
        </w:rPr>
        <w:t>数量应与《</w:t>
      </w:r>
      <w:r w:rsidR="005A31E1">
        <w:rPr>
          <w:rFonts w:ascii="Times New Roman" w:hAnsi="Times New Roman" w:cs="Times New Roman" w:hint="eastAsia"/>
          <w:szCs w:val="21"/>
        </w:rPr>
        <w:t>建筑</w:t>
      </w:r>
      <w:r w:rsidR="005A31E1">
        <w:rPr>
          <w:rFonts w:ascii="Times New Roman" w:hAnsi="Times New Roman" w:cs="Times New Roman"/>
          <w:szCs w:val="21"/>
        </w:rPr>
        <w:t>工程施工质量验收统一标准》</w:t>
      </w:r>
      <w:r w:rsidR="005A31E1">
        <w:rPr>
          <w:rFonts w:ascii="Times New Roman" w:hAnsi="Times New Roman" w:cs="Times New Roman" w:hint="eastAsia"/>
          <w:szCs w:val="21"/>
        </w:rPr>
        <w:t>GB 50300</w:t>
      </w:r>
      <w:r w:rsidR="005A31E1">
        <w:rPr>
          <w:rFonts w:ascii="Times New Roman" w:hAnsi="Times New Roman" w:cs="Times New Roman" w:hint="eastAsia"/>
          <w:szCs w:val="21"/>
        </w:rPr>
        <w:t>相</w:t>
      </w:r>
      <w:r w:rsidR="005A31E1">
        <w:rPr>
          <w:rFonts w:ascii="Times New Roman" w:hAnsi="Times New Roman" w:cs="Times New Roman"/>
          <w:szCs w:val="21"/>
        </w:rPr>
        <w:t>统一，新</w:t>
      </w:r>
      <w:r w:rsidR="005A31E1">
        <w:rPr>
          <w:rFonts w:ascii="Times New Roman" w:hAnsi="Times New Roman" w:cs="Times New Roman" w:hint="eastAsia"/>
          <w:szCs w:val="21"/>
        </w:rPr>
        <w:t>提及</w:t>
      </w:r>
      <w:r w:rsidR="005A31E1">
        <w:rPr>
          <w:rFonts w:ascii="Times New Roman" w:hAnsi="Times New Roman" w:cs="Times New Roman"/>
          <w:szCs w:val="21"/>
        </w:rPr>
        <w:t>的分项工程及其检验批的划分和检查数量可由建设单位组织施工单位、监理单位协商确定。</w:t>
      </w:r>
    </w:p>
    <w:p w:rsidR="00000000" w:rsidRDefault="008D5159" w:rsidP="001E6712">
      <w:pPr>
        <w:pStyle w:val="2"/>
        <w:spacing w:before="156" w:after="156"/>
        <w:rPr>
          <w:sz w:val="21"/>
          <w:szCs w:val="21"/>
        </w:rPr>
      </w:pPr>
      <w:r w:rsidRPr="008D5159">
        <w:rPr>
          <w:sz w:val="21"/>
          <w:szCs w:val="21"/>
        </w:rPr>
        <w:t xml:space="preserve">6.2  </w:t>
      </w:r>
      <w:r w:rsidRPr="008D5159">
        <w:rPr>
          <w:sz w:val="21"/>
          <w:szCs w:val="21"/>
        </w:rPr>
        <w:t>装配式隔墙工程验收</w:t>
      </w:r>
    </w:p>
    <w:p w:rsidR="00E1534C" w:rsidRPr="00063D9F" w:rsidRDefault="008D5159" w:rsidP="00E1534C">
      <w:pPr>
        <w:spacing w:line="360" w:lineRule="auto"/>
        <w:rPr>
          <w:rFonts w:ascii="Times New Roman" w:hAnsi="Times New Roman" w:cs="Times New Roman"/>
          <w:b/>
          <w:szCs w:val="21"/>
        </w:rPr>
      </w:pPr>
      <w:r w:rsidRPr="008D5159">
        <w:rPr>
          <w:rFonts w:ascii="Times New Roman" w:hAnsi="Times New Roman" w:cs="Times New Roman"/>
          <w:b/>
          <w:szCs w:val="21"/>
        </w:rPr>
        <w:t>6.2.</w:t>
      </w:r>
      <w:r w:rsidR="006C35A3">
        <w:rPr>
          <w:rFonts w:ascii="Times New Roman" w:hAnsi="Times New Roman" w:cs="Times New Roman"/>
          <w:b/>
          <w:szCs w:val="21"/>
        </w:rPr>
        <w:t>1</w:t>
      </w:r>
      <w:r w:rsidRPr="008D5159">
        <w:rPr>
          <w:rFonts w:ascii="Times New Roman" w:hAnsi="Times New Roman" w:cs="Times New Roman"/>
          <w:b/>
          <w:szCs w:val="21"/>
        </w:rPr>
        <w:t xml:space="preserve">  </w:t>
      </w:r>
      <w:r w:rsidRPr="008D5159">
        <w:rPr>
          <w:rFonts w:ascii="Times New Roman" w:hAnsi="Times New Roman" w:cs="Times New Roman" w:hint="eastAsia"/>
          <w:szCs w:val="21"/>
        </w:rPr>
        <w:t>第</w:t>
      </w:r>
      <w:r w:rsidR="006C35A3">
        <w:rPr>
          <w:rFonts w:ascii="Times New Roman" w:hAnsi="Times New Roman" w:cs="Times New Roman" w:hint="eastAsia"/>
          <w:szCs w:val="21"/>
        </w:rPr>
        <w:t>八</w:t>
      </w:r>
      <w:r w:rsidRPr="008D5159">
        <w:rPr>
          <w:rFonts w:ascii="Times New Roman" w:hAnsi="Times New Roman" w:cs="Times New Roman" w:hint="eastAsia"/>
          <w:szCs w:val="21"/>
        </w:rPr>
        <w:t>款：木质材料属可燃材料，其燃烧性不能满足防火要求。</w:t>
      </w:r>
      <w:r w:rsidR="0058200B">
        <w:rPr>
          <w:rFonts w:ascii="Times New Roman" w:hAnsi="Times New Roman" w:cs="Times New Roman" w:hint="eastAsia"/>
          <w:szCs w:val="21"/>
        </w:rPr>
        <w:t>隔墙</w:t>
      </w:r>
      <w:r w:rsidRPr="008D5159">
        <w:rPr>
          <w:rFonts w:ascii="Times New Roman" w:hAnsi="Times New Roman" w:cs="Times New Roman" w:hint="eastAsia"/>
          <w:szCs w:val="21"/>
        </w:rPr>
        <w:t>使用木质材料必须进行防火处理，当采用防火涂料时应符合设计要求，当设计未注明，应满刷不少于两遍，不得露底。</w:t>
      </w:r>
    </w:p>
    <w:p w:rsidR="00000000" w:rsidRDefault="008D5159" w:rsidP="001E6712">
      <w:pPr>
        <w:pStyle w:val="2"/>
        <w:spacing w:before="156" w:after="156"/>
        <w:rPr>
          <w:sz w:val="21"/>
          <w:szCs w:val="21"/>
        </w:rPr>
      </w:pPr>
      <w:r w:rsidRPr="008D5159">
        <w:rPr>
          <w:sz w:val="21"/>
          <w:szCs w:val="21"/>
        </w:rPr>
        <w:t xml:space="preserve">6.3  </w:t>
      </w:r>
      <w:r w:rsidRPr="008D5159">
        <w:rPr>
          <w:sz w:val="21"/>
          <w:szCs w:val="21"/>
        </w:rPr>
        <w:t>装配式墙面工程验收</w:t>
      </w:r>
    </w:p>
    <w:p w:rsidR="00E1534C" w:rsidRPr="00063D9F" w:rsidRDefault="008D5159" w:rsidP="00E1534C">
      <w:pPr>
        <w:spacing w:line="360" w:lineRule="auto"/>
        <w:rPr>
          <w:rFonts w:ascii="Times New Roman" w:eastAsia="宋体" w:hAnsi="Times New Roman"/>
          <w:szCs w:val="21"/>
        </w:rPr>
      </w:pPr>
      <w:r w:rsidRPr="008D5159">
        <w:rPr>
          <w:rFonts w:ascii="Times New Roman" w:eastAsia="宋体" w:hAnsi="Times New Roman"/>
          <w:b/>
          <w:szCs w:val="21"/>
        </w:rPr>
        <w:t>6.3.1</w:t>
      </w:r>
      <w:r w:rsidRPr="008D5159">
        <w:rPr>
          <w:rFonts w:ascii="Times New Roman" w:eastAsia="宋体" w:hAnsi="Times New Roman"/>
          <w:szCs w:val="21"/>
        </w:rPr>
        <w:t xml:space="preserve">  </w:t>
      </w:r>
      <w:r w:rsidRPr="008D5159">
        <w:rPr>
          <w:rFonts w:ascii="Times New Roman" w:eastAsia="宋体" w:hAnsi="Times New Roman" w:hint="eastAsia"/>
          <w:szCs w:val="21"/>
        </w:rPr>
        <w:t>燃烧等级符合《建筑材料的燃烧等级分级》</w:t>
      </w:r>
      <w:r w:rsidRPr="008D5159">
        <w:rPr>
          <w:rFonts w:ascii="Times New Roman" w:eastAsia="宋体" w:hAnsi="Times New Roman"/>
          <w:szCs w:val="21"/>
        </w:rPr>
        <w:t>GB 8624</w:t>
      </w:r>
      <w:r w:rsidRPr="008D5159">
        <w:rPr>
          <w:rFonts w:ascii="Times New Roman" w:eastAsia="宋体" w:hAnsi="Times New Roman" w:hint="eastAsia"/>
          <w:szCs w:val="21"/>
        </w:rPr>
        <w:t>的规定，甲醛释放量应符合《室内装饰装修材料人造板及其制品中甲醛释放限量》</w:t>
      </w:r>
      <w:r w:rsidRPr="008D5159">
        <w:rPr>
          <w:rFonts w:ascii="Times New Roman" w:eastAsia="宋体" w:hAnsi="Times New Roman"/>
          <w:szCs w:val="21"/>
        </w:rPr>
        <w:t>GB 18580</w:t>
      </w:r>
      <w:r w:rsidRPr="008D5159">
        <w:rPr>
          <w:rFonts w:ascii="Times New Roman" w:eastAsia="宋体" w:hAnsi="Times New Roman" w:hint="eastAsia"/>
          <w:szCs w:val="21"/>
        </w:rPr>
        <w:t>的规定。放射性应符合《建筑材料放射性核素限量》</w:t>
      </w:r>
      <w:r w:rsidRPr="008D5159">
        <w:rPr>
          <w:rFonts w:ascii="Times New Roman" w:eastAsia="宋体" w:hAnsi="Times New Roman"/>
          <w:szCs w:val="21"/>
        </w:rPr>
        <w:t>GB 6566</w:t>
      </w:r>
      <w:r w:rsidRPr="008D5159">
        <w:rPr>
          <w:rFonts w:ascii="Times New Roman" w:eastAsia="宋体" w:hAnsi="Times New Roman" w:hint="eastAsia"/>
          <w:szCs w:val="21"/>
        </w:rPr>
        <w:t>的规定。其中</w:t>
      </w:r>
      <w:r w:rsidR="0058200B">
        <w:rPr>
          <w:rFonts w:ascii="Times New Roman" w:eastAsia="宋体" w:hAnsi="Times New Roman" w:hint="eastAsia"/>
          <w:szCs w:val="21"/>
        </w:rPr>
        <w:t>P</w:t>
      </w:r>
      <w:r w:rsidR="0058200B">
        <w:rPr>
          <w:rFonts w:ascii="Times New Roman" w:eastAsia="宋体" w:hAnsi="Times New Roman"/>
          <w:szCs w:val="21"/>
        </w:rPr>
        <w:t>VC</w:t>
      </w:r>
      <w:r w:rsidR="0058200B">
        <w:rPr>
          <w:rFonts w:ascii="Times New Roman" w:eastAsia="宋体" w:hAnsi="Times New Roman" w:hint="eastAsia"/>
          <w:szCs w:val="21"/>
        </w:rPr>
        <w:t>发泡板</w:t>
      </w:r>
      <w:r w:rsidRPr="008D5159">
        <w:rPr>
          <w:rFonts w:ascii="Times New Roman" w:eastAsia="宋体" w:hAnsi="Times New Roman" w:hint="eastAsia"/>
          <w:szCs w:val="21"/>
        </w:rPr>
        <w:t>外观性能应符合《硬质聚氯乙烯低发泡板材自由发泡法》</w:t>
      </w:r>
      <w:r w:rsidRPr="008D5159">
        <w:rPr>
          <w:rFonts w:ascii="Times New Roman" w:eastAsia="宋体" w:hAnsi="Times New Roman"/>
          <w:szCs w:val="21"/>
        </w:rPr>
        <w:t>QB/T 2463.1</w:t>
      </w:r>
      <w:r w:rsidRPr="008D5159">
        <w:rPr>
          <w:rFonts w:ascii="Times New Roman" w:eastAsia="宋体" w:hAnsi="Times New Roman" w:hint="eastAsia"/>
          <w:szCs w:val="21"/>
        </w:rPr>
        <w:t>的规定。</w:t>
      </w:r>
    </w:p>
    <w:p w:rsidR="00E1534C" w:rsidRPr="00063D9F" w:rsidRDefault="008D5159" w:rsidP="001E6712">
      <w:pPr>
        <w:pStyle w:val="2"/>
        <w:spacing w:before="156" w:after="156"/>
        <w:rPr>
          <w:sz w:val="21"/>
          <w:szCs w:val="21"/>
        </w:rPr>
      </w:pPr>
      <w:r w:rsidRPr="008D5159">
        <w:rPr>
          <w:sz w:val="21"/>
          <w:szCs w:val="21"/>
        </w:rPr>
        <w:t xml:space="preserve">6.5  </w:t>
      </w:r>
      <w:r w:rsidRPr="008D5159">
        <w:rPr>
          <w:rFonts w:hint="eastAsia"/>
          <w:sz w:val="21"/>
          <w:szCs w:val="21"/>
        </w:rPr>
        <w:t>装配式地面工程验收</w:t>
      </w:r>
    </w:p>
    <w:p w:rsidR="00E1534C" w:rsidRDefault="008D5159" w:rsidP="00E1534C">
      <w:pPr>
        <w:spacing w:line="360" w:lineRule="auto"/>
        <w:rPr>
          <w:rFonts w:ascii="Times New Roman" w:hAnsi="Times New Roman"/>
          <w:szCs w:val="21"/>
        </w:rPr>
      </w:pPr>
      <w:r w:rsidRPr="008D5159">
        <w:rPr>
          <w:rFonts w:ascii="Times New Roman" w:eastAsia="宋体" w:hAnsi="Times New Roman"/>
          <w:b/>
          <w:szCs w:val="21"/>
        </w:rPr>
        <w:t>6.5.2</w:t>
      </w:r>
      <w:r w:rsidRPr="008D5159">
        <w:rPr>
          <w:rFonts w:ascii="Times New Roman" w:hAnsi="Times New Roman"/>
          <w:b/>
          <w:szCs w:val="21"/>
        </w:rPr>
        <w:t xml:space="preserve">  </w:t>
      </w:r>
      <w:r w:rsidRPr="008D5159">
        <w:rPr>
          <w:rFonts w:ascii="Times New Roman" w:hAnsi="Times New Roman" w:hint="eastAsia"/>
          <w:szCs w:val="21"/>
        </w:rPr>
        <w:t>第二款：室内采用人造木板及饰面人造木板，应对不同产品、不同批次材料的游离甲醛含量或游离甲醛释放量分别进行抽查复验。</w:t>
      </w:r>
    </w:p>
    <w:p w:rsidR="003D7F38" w:rsidRDefault="003D7F38" w:rsidP="00E1534C">
      <w:pPr>
        <w:spacing w:line="360" w:lineRule="auto"/>
        <w:rPr>
          <w:rFonts w:ascii="Times New Roman" w:hAnsi="Times New Roman"/>
          <w:szCs w:val="21"/>
        </w:rPr>
      </w:pPr>
      <w:r w:rsidRPr="00B804A8">
        <w:rPr>
          <w:rFonts w:ascii="Times New Roman" w:eastAsia="宋体" w:hAnsi="Times New Roman"/>
          <w:b/>
          <w:szCs w:val="21"/>
        </w:rPr>
        <w:t>6.5.2</w:t>
      </w:r>
      <w:r w:rsidRPr="00B804A8">
        <w:rPr>
          <w:rFonts w:ascii="Times New Roman" w:hAnsi="Times New Roman"/>
          <w:b/>
          <w:szCs w:val="21"/>
        </w:rPr>
        <w:t xml:space="preserve">  </w:t>
      </w:r>
      <w:r w:rsidRPr="00B804A8">
        <w:rPr>
          <w:rFonts w:ascii="Times New Roman" w:hAnsi="Times New Roman" w:hint="eastAsia"/>
          <w:szCs w:val="21"/>
        </w:rPr>
        <w:t>第</w:t>
      </w:r>
      <w:r>
        <w:rPr>
          <w:rFonts w:ascii="Times New Roman" w:hAnsi="Times New Roman" w:hint="eastAsia"/>
          <w:szCs w:val="21"/>
        </w:rPr>
        <w:t>三</w:t>
      </w:r>
      <w:r w:rsidRPr="00B804A8">
        <w:rPr>
          <w:rFonts w:ascii="Times New Roman" w:hAnsi="Times New Roman" w:hint="eastAsia"/>
          <w:szCs w:val="21"/>
        </w:rPr>
        <w:t>款：</w:t>
      </w:r>
      <w:r w:rsidR="008D5159" w:rsidRPr="008D5159">
        <w:rPr>
          <w:rFonts w:ascii="Times New Roman" w:hAnsi="Times New Roman" w:hint="eastAsia"/>
          <w:szCs w:val="21"/>
        </w:rPr>
        <w:t>为保证木地板安装的平整度及美观性，要求实木地板与塑料龙骨铺装时应粘贴牢固，实木复合地板、强化地板在找平地面直铺时无空鼓现象。塑料龙骨与龙骨之间应卡接牢固，铺装时龙骨条与龙骨条之间平行且笔直，无弯曲、交错现象。</w:t>
      </w:r>
    </w:p>
    <w:p w:rsidR="003D7F38" w:rsidRPr="003D7F38" w:rsidRDefault="008D5159" w:rsidP="00E1534C">
      <w:pPr>
        <w:spacing w:line="360" w:lineRule="auto"/>
        <w:rPr>
          <w:rFonts w:ascii="Times New Roman" w:hAnsi="Times New Roman"/>
          <w:szCs w:val="21"/>
        </w:rPr>
      </w:pPr>
      <w:r w:rsidRPr="008D5159">
        <w:rPr>
          <w:rFonts w:ascii="Times New Roman" w:hAnsi="Times New Roman"/>
          <w:b/>
          <w:szCs w:val="21"/>
        </w:rPr>
        <w:t>6.5.3</w:t>
      </w:r>
      <w:r w:rsidR="003D7F38">
        <w:rPr>
          <w:rFonts w:ascii="Times New Roman" w:hAnsi="Times New Roman"/>
          <w:szCs w:val="21"/>
        </w:rPr>
        <w:t xml:space="preserve">  </w:t>
      </w:r>
      <w:r w:rsidR="003D7F38">
        <w:rPr>
          <w:rFonts w:ascii="Times New Roman" w:hAnsi="Times New Roman" w:hint="eastAsia"/>
          <w:szCs w:val="21"/>
        </w:rPr>
        <w:t>第二款</w:t>
      </w:r>
      <w:r w:rsidR="003D7F38">
        <w:rPr>
          <w:rFonts w:ascii="Times New Roman" w:hAnsi="Times New Roman"/>
          <w:szCs w:val="21"/>
        </w:rPr>
        <w:t>：</w:t>
      </w:r>
      <w:r w:rsidR="003D7F38" w:rsidRPr="003D7F38">
        <w:rPr>
          <w:rFonts w:ascii="Times New Roman" w:hAnsi="Times New Roman" w:hint="eastAsia"/>
          <w:szCs w:val="21"/>
        </w:rPr>
        <w:t>为保证地面安装的平整度，复合板的基层与面层应连接牢固，重复铺装、拆装及损坏时无脱胶现象，复合尺寸满足设计要求及使用要求。</w:t>
      </w:r>
    </w:p>
    <w:p w:rsidR="00E1534C" w:rsidRPr="00063D9F" w:rsidRDefault="008D5159" w:rsidP="001E6712">
      <w:pPr>
        <w:pStyle w:val="2"/>
        <w:spacing w:before="156" w:after="156"/>
        <w:rPr>
          <w:sz w:val="21"/>
          <w:szCs w:val="21"/>
        </w:rPr>
      </w:pPr>
      <w:r w:rsidRPr="008D5159">
        <w:rPr>
          <w:sz w:val="21"/>
          <w:szCs w:val="21"/>
        </w:rPr>
        <w:lastRenderedPageBreak/>
        <w:t xml:space="preserve">6.6  </w:t>
      </w:r>
      <w:r w:rsidRPr="008D5159">
        <w:rPr>
          <w:sz w:val="21"/>
          <w:szCs w:val="21"/>
        </w:rPr>
        <w:t>集成厨房工程验收</w:t>
      </w:r>
    </w:p>
    <w:p w:rsidR="00000000" w:rsidRDefault="00E1534C">
      <w:pPr>
        <w:pStyle w:val="a7"/>
        <w:numPr>
          <w:ilvl w:val="2"/>
          <w:numId w:val="100"/>
        </w:numPr>
        <w:spacing w:line="360" w:lineRule="auto"/>
        <w:ind w:left="0" w:firstLineChars="0" w:firstLine="0"/>
        <w:rPr>
          <w:rFonts w:ascii="Times New Roman" w:eastAsia="宋体" w:hAnsi="Times New Roman"/>
          <w:szCs w:val="21"/>
        </w:rPr>
      </w:pPr>
      <w:r w:rsidRPr="003D7F38">
        <w:rPr>
          <w:rFonts w:ascii="Times New Roman" w:eastAsia="宋体" w:hAnsi="Times New Roman" w:hint="eastAsia"/>
          <w:szCs w:val="21"/>
        </w:rPr>
        <w:t>第一款：橱柜宜采用工厂化成品生产，现场整体组装。</w:t>
      </w:r>
    </w:p>
    <w:p w:rsidR="00000000" w:rsidRDefault="00913E7A">
      <w:pPr>
        <w:pStyle w:val="a7"/>
        <w:numPr>
          <w:ilvl w:val="2"/>
          <w:numId w:val="100"/>
        </w:numPr>
        <w:spacing w:line="360" w:lineRule="auto"/>
        <w:ind w:left="0" w:firstLineChars="0" w:firstLine="0"/>
        <w:rPr>
          <w:rFonts w:ascii="Times New Roman" w:eastAsia="宋体" w:hAnsi="Times New Roman"/>
          <w:szCs w:val="21"/>
        </w:rPr>
      </w:pPr>
      <w:r w:rsidRPr="00913E7A">
        <w:rPr>
          <w:rFonts w:ascii="Times New Roman" w:eastAsia="宋体" w:hAnsi="Times New Roman" w:hint="eastAsia"/>
          <w:szCs w:val="21"/>
        </w:rPr>
        <w:t>第五</w:t>
      </w:r>
      <w:r w:rsidRPr="00913E7A">
        <w:rPr>
          <w:rFonts w:ascii="Times New Roman" w:eastAsia="宋体" w:hAnsi="Times New Roman"/>
          <w:szCs w:val="21"/>
        </w:rPr>
        <w:t>款：家用电器购置时都附有随机的相关资料，包括产品合格证</w:t>
      </w:r>
      <w:r>
        <w:rPr>
          <w:rFonts w:ascii="Times New Roman" w:eastAsia="宋体" w:hAnsi="Times New Roman" w:hint="eastAsia"/>
          <w:szCs w:val="21"/>
        </w:rPr>
        <w:t>、</w:t>
      </w:r>
      <w:r>
        <w:rPr>
          <w:rFonts w:ascii="Times New Roman" w:eastAsia="宋体" w:hAnsi="Times New Roman"/>
          <w:szCs w:val="21"/>
        </w:rPr>
        <w:t>使用说明书，保修卡等。这些</w:t>
      </w:r>
      <w:r>
        <w:rPr>
          <w:rFonts w:ascii="Times New Roman" w:eastAsia="宋体" w:hAnsi="Times New Roman" w:hint="eastAsia"/>
          <w:szCs w:val="21"/>
        </w:rPr>
        <w:t>资料</w:t>
      </w:r>
      <w:r>
        <w:rPr>
          <w:rFonts w:ascii="Times New Roman" w:eastAsia="宋体" w:hAnsi="Times New Roman"/>
          <w:szCs w:val="21"/>
        </w:rPr>
        <w:t>不仅要在验收时查阅，在住宅交付</w:t>
      </w:r>
      <w:r>
        <w:rPr>
          <w:rFonts w:ascii="Times New Roman" w:eastAsia="宋体" w:hAnsi="Times New Roman" w:hint="eastAsia"/>
          <w:szCs w:val="21"/>
        </w:rPr>
        <w:t>使用</w:t>
      </w:r>
      <w:r>
        <w:rPr>
          <w:rFonts w:ascii="Times New Roman" w:eastAsia="宋体" w:hAnsi="Times New Roman"/>
          <w:szCs w:val="21"/>
        </w:rPr>
        <w:t>时应一并移交给住户。</w:t>
      </w:r>
    </w:p>
    <w:p w:rsidR="00E1534C" w:rsidRPr="00063D9F" w:rsidRDefault="008D5159" w:rsidP="001E6712">
      <w:pPr>
        <w:pStyle w:val="2"/>
        <w:spacing w:before="156" w:after="156"/>
        <w:rPr>
          <w:sz w:val="21"/>
          <w:szCs w:val="21"/>
        </w:rPr>
      </w:pPr>
      <w:r w:rsidRPr="008D5159">
        <w:rPr>
          <w:sz w:val="21"/>
          <w:szCs w:val="21"/>
        </w:rPr>
        <w:t xml:space="preserve">6.7  </w:t>
      </w:r>
      <w:r w:rsidRPr="008D5159">
        <w:rPr>
          <w:sz w:val="21"/>
          <w:szCs w:val="21"/>
        </w:rPr>
        <w:t>集成卫生间工程验收</w:t>
      </w:r>
    </w:p>
    <w:p w:rsidR="00E1534C" w:rsidRPr="00063D9F" w:rsidRDefault="008D5159" w:rsidP="00E1534C">
      <w:pPr>
        <w:spacing w:line="360" w:lineRule="auto"/>
        <w:rPr>
          <w:rFonts w:ascii="Times New Roman" w:hAnsi="Times New Roman"/>
          <w:szCs w:val="21"/>
        </w:rPr>
      </w:pPr>
      <w:r w:rsidRPr="008D5159">
        <w:rPr>
          <w:rFonts w:ascii="Times New Roman" w:hAnsi="Times New Roman"/>
          <w:b/>
          <w:szCs w:val="21"/>
        </w:rPr>
        <w:t>6.7.7</w:t>
      </w:r>
      <w:r w:rsidRPr="008D5159">
        <w:rPr>
          <w:rFonts w:ascii="Times New Roman" w:hAnsi="Times New Roman"/>
          <w:szCs w:val="21"/>
        </w:rPr>
        <w:t xml:space="preserve"> </w:t>
      </w:r>
      <w:r w:rsidR="00890F29">
        <w:rPr>
          <w:rFonts w:ascii="Times New Roman" w:hAnsi="Times New Roman"/>
          <w:szCs w:val="21"/>
        </w:rPr>
        <w:t xml:space="preserve">  </w:t>
      </w:r>
      <w:r w:rsidRPr="008D5159">
        <w:rPr>
          <w:rFonts w:ascii="Times New Roman" w:hAnsi="Times New Roman" w:hint="eastAsia"/>
          <w:szCs w:val="21"/>
        </w:rPr>
        <w:t>第二款：卫生洁具如面盆、浴缸、洗菜盆等如不做满水实验，其溢流口、溢流管是否畅通无从检查，所以需要做满水或者灌水实验，以检验其效果。</w:t>
      </w:r>
    </w:p>
    <w:p w:rsidR="00000000" w:rsidRDefault="008D5159" w:rsidP="001E6712">
      <w:pPr>
        <w:spacing w:line="360" w:lineRule="auto"/>
        <w:ind w:firstLineChars="350" w:firstLine="735"/>
        <w:rPr>
          <w:rFonts w:ascii="Times New Roman" w:hAnsi="Times New Roman"/>
          <w:szCs w:val="21"/>
        </w:rPr>
      </w:pPr>
      <w:r w:rsidRPr="008D5159">
        <w:rPr>
          <w:rFonts w:ascii="Times New Roman" w:hAnsi="Times New Roman" w:hint="eastAsia"/>
          <w:szCs w:val="21"/>
        </w:rPr>
        <w:t>第四款：便器、净身盆等使用过程中遇有堵塞或排水不畅需要拆卸时，如用水泥砂浆等干硬性材料填充或密封会将便器、净身盆等拆坏。所以规定不得使用水泥砂浆等干硬性材料填充固定密封。</w:t>
      </w:r>
    </w:p>
    <w:p w:rsidR="00E1534C" w:rsidRPr="00063D9F" w:rsidRDefault="008D5159" w:rsidP="001E6712">
      <w:pPr>
        <w:pStyle w:val="2"/>
        <w:spacing w:before="156" w:after="156"/>
        <w:rPr>
          <w:sz w:val="21"/>
          <w:szCs w:val="21"/>
        </w:rPr>
      </w:pPr>
      <w:r w:rsidRPr="008D5159">
        <w:rPr>
          <w:sz w:val="21"/>
          <w:szCs w:val="21"/>
        </w:rPr>
        <w:t xml:space="preserve">6.8  </w:t>
      </w:r>
      <w:r w:rsidRPr="008D5159">
        <w:rPr>
          <w:sz w:val="21"/>
          <w:szCs w:val="21"/>
        </w:rPr>
        <w:t>照明系统工程验收</w:t>
      </w:r>
    </w:p>
    <w:p w:rsidR="00E1534C" w:rsidRPr="00063D9F" w:rsidRDefault="008D5159" w:rsidP="00E1534C">
      <w:pPr>
        <w:spacing w:line="360" w:lineRule="auto"/>
        <w:rPr>
          <w:rFonts w:ascii="Times New Roman" w:hAnsi="Times New Roman"/>
          <w:szCs w:val="21"/>
        </w:rPr>
      </w:pPr>
      <w:r w:rsidRPr="008D5159">
        <w:rPr>
          <w:rFonts w:ascii="Times New Roman" w:hAnsi="Times New Roman"/>
          <w:b/>
          <w:szCs w:val="21"/>
        </w:rPr>
        <w:t xml:space="preserve">6.8.1 </w:t>
      </w:r>
      <w:r w:rsidR="00985F2F">
        <w:rPr>
          <w:rFonts w:ascii="Times New Roman" w:hAnsi="Times New Roman"/>
          <w:b/>
          <w:szCs w:val="21"/>
        </w:rPr>
        <w:t xml:space="preserve"> </w:t>
      </w:r>
      <w:r w:rsidRPr="008D5159">
        <w:rPr>
          <w:rFonts w:ascii="Times New Roman" w:hAnsi="Times New Roman" w:hint="eastAsia"/>
          <w:szCs w:val="21"/>
        </w:rPr>
        <w:t>由于灯具安装在人们日常生活</w:t>
      </w:r>
      <w:r w:rsidR="00985F2F">
        <w:rPr>
          <w:rFonts w:ascii="Times New Roman" w:hAnsi="Times New Roman" w:hint="eastAsia"/>
          <w:szCs w:val="21"/>
        </w:rPr>
        <w:t>空间</w:t>
      </w:r>
      <w:r w:rsidRPr="008D5159">
        <w:rPr>
          <w:rFonts w:ascii="Times New Roman" w:hAnsi="Times New Roman" w:hint="eastAsia"/>
          <w:szCs w:val="21"/>
        </w:rPr>
        <w:t>的正上方，安装固定需牢固可靠，即使在受到意外力量冲击下也不致坠落而危害人身安全。</w:t>
      </w:r>
    </w:p>
    <w:p w:rsidR="00E1534C" w:rsidRPr="00063D9F" w:rsidRDefault="008D5159" w:rsidP="00E1534C">
      <w:pPr>
        <w:spacing w:line="360" w:lineRule="auto"/>
        <w:rPr>
          <w:rFonts w:ascii="Times New Roman" w:hAnsi="Times New Roman"/>
          <w:szCs w:val="21"/>
        </w:rPr>
      </w:pPr>
      <w:r w:rsidRPr="008D5159">
        <w:rPr>
          <w:rFonts w:ascii="Times New Roman" w:hAnsi="Times New Roman"/>
          <w:b/>
          <w:szCs w:val="21"/>
        </w:rPr>
        <w:t xml:space="preserve">6.8.2 </w:t>
      </w:r>
      <w:r w:rsidR="00985F2F">
        <w:rPr>
          <w:rFonts w:ascii="Times New Roman" w:hAnsi="Times New Roman"/>
          <w:b/>
          <w:szCs w:val="21"/>
        </w:rPr>
        <w:t xml:space="preserve"> </w:t>
      </w:r>
      <w:r w:rsidRPr="008D5159">
        <w:rPr>
          <w:rFonts w:ascii="Times New Roman" w:hAnsi="Times New Roman" w:hint="eastAsia"/>
          <w:szCs w:val="21"/>
        </w:rPr>
        <w:t>灯具固定吊钩不小于灯具挂销是等强度概念。若直径小于</w:t>
      </w:r>
      <w:r w:rsidRPr="008D5159">
        <w:rPr>
          <w:rFonts w:ascii="Times New Roman" w:hAnsi="Times New Roman"/>
          <w:szCs w:val="21"/>
        </w:rPr>
        <w:t>6mm</w:t>
      </w:r>
      <w:r w:rsidRPr="008D5159">
        <w:rPr>
          <w:rFonts w:ascii="Times New Roman" w:hAnsi="Times New Roman" w:hint="eastAsia"/>
          <w:szCs w:val="21"/>
        </w:rPr>
        <w:t>，吊钩易受意外拉力而变直，发生灯具坠落事故。大型灯具的固定及悬吊装置经受力计算后出图预埋安装，为检验其牢固程度是否满足要求，必要时应做过载试验。</w:t>
      </w:r>
    </w:p>
    <w:p w:rsidR="00E1534C" w:rsidRPr="00063D9F" w:rsidRDefault="008D5159" w:rsidP="001E6712">
      <w:pPr>
        <w:pStyle w:val="2"/>
        <w:spacing w:before="156" w:after="156"/>
        <w:rPr>
          <w:sz w:val="21"/>
          <w:szCs w:val="21"/>
        </w:rPr>
      </w:pPr>
      <w:r w:rsidRPr="008D5159">
        <w:rPr>
          <w:sz w:val="21"/>
          <w:szCs w:val="21"/>
        </w:rPr>
        <w:t xml:space="preserve">6.9  </w:t>
      </w:r>
      <w:r w:rsidRPr="008D5159">
        <w:rPr>
          <w:sz w:val="21"/>
          <w:szCs w:val="21"/>
        </w:rPr>
        <w:t>智能化工程验收</w:t>
      </w:r>
    </w:p>
    <w:p w:rsidR="00E1534C" w:rsidRPr="00063D9F" w:rsidRDefault="008D5159" w:rsidP="00E1534C">
      <w:pPr>
        <w:spacing w:line="360" w:lineRule="auto"/>
        <w:rPr>
          <w:rFonts w:ascii="Times New Roman" w:hAnsi="Times New Roman"/>
          <w:szCs w:val="21"/>
        </w:rPr>
      </w:pPr>
      <w:r w:rsidRPr="008D5159">
        <w:rPr>
          <w:rFonts w:ascii="Times New Roman" w:hAnsi="Times New Roman"/>
          <w:b/>
          <w:szCs w:val="21"/>
        </w:rPr>
        <w:t>6.9.</w:t>
      </w:r>
      <w:r w:rsidR="006C35A3">
        <w:rPr>
          <w:rFonts w:ascii="Times New Roman" w:hAnsi="Times New Roman"/>
          <w:b/>
          <w:szCs w:val="21"/>
        </w:rPr>
        <w:t>6</w:t>
      </w:r>
      <w:r w:rsidRPr="008D5159">
        <w:rPr>
          <w:rFonts w:ascii="Times New Roman" w:hAnsi="Times New Roman"/>
          <w:b/>
          <w:szCs w:val="21"/>
        </w:rPr>
        <w:t xml:space="preserve"> </w:t>
      </w:r>
      <w:r w:rsidR="00985F2F">
        <w:rPr>
          <w:rFonts w:ascii="Times New Roman" w:hAnsi="Times New Roman"/>
          <w:b/>
          <w:szCs w:val="21"/>
        </w:rPr>
        <w:t xml:space="preserve"> </w:t>
      </w:r>
      <w:r w:rsidRPr="008D5159">
        <w:rPr>
          <w:rFonts w:ascii="Times New Roman" w:hAnsi="Times New Roman" w:hint="eastAsia"/>
          <w:szCs w:val="21"/>
        </w:rPr>
        <w:t>第一款：信息网络插座面板是指电话、网络插座面板。</w:t>
      </w:r>
    </w:p>
    <w:p w:rsidR="00E1534C" w:rsidRPr="00063D9F" w:rsidRDefault="008D5159" w:rsidP="00E1534C">
      <w:pPr>
        <w:spacing w:line="360" w:lineRule="auto"/>
        <w:rPr>
          <w:rFonts w:ascii="Times New Roman" w:hAnsi="Times New Roman"/>
          <w:szCs w:val="21"/>
        </w:rPr>
      </w:pPr>
      <w:r w:rsidRPr="008D5159">
        <w:rPr>
          <w:rFonts w:ascii="Times New Roman" w:hAnsi="Times New Roman"/>
          <w:szCs w:val="21"/>
        </w:rPr>
        <w:t xml:space="preserve">     </w:t>
      </w:r>
      <w:r w:rsidR="00985F2F">
        <w:rPr>
          <w:rFonts w:ascii="Times New Roman" w:hAnsi="Times New Roman"/>
          <w:szCs w:val="21"/>
        </w:rPr>
        <w:t xml:space="preserve"> </w:t>
      </w:r>
      <w:r w:rsidRPr="008D5159">
        <w:rPr>
          <w:rFonts w:ascii="Times New Roman" w:hAnsi="Times New Roman" w:hint="eastAsia"/>
          <w:szCs w:val="21"/>
        </w:rPr>
        <w:t>第二款：信息网络系统信号传输路线敷设完成后，容易在装饰装修施工过程中遭到破坏，并且住宅交付使用前，信息网络信号没有开通，问题往往难以发现。为了不影响住宅交付后信息网络系统的正常使用，本条规定在住宅交付使用前，应对信息网络的信号传输线路做全面检查。</w:t>
      </w:r>
    </w:p>
    <w:p w:rsidR="00E1534C" w:rsidRDefault="008D5159" w:rsidP="00E1534C">
      <w:pPr>
        <w:spacing w:line="360" w:lineRule="auto"/>
        <w:rPr>
          <w:rFonts w:ascii="Times New Roman" w:hAnsi="Times New Roman"/>
          <w:szCs w:val="21"/>
        </w:rPr>
      </w:pPr>
      <w:r w:rsidRPr="008D5159">
        <w:rPr>
          <w:rFonts w:ascii="Times New Roman" w:hAnsi="Times New Roman"/>
          <w:b/>
          <w:szCs w:val="21"/>
        </w:rPr>
        <w:t>6.9.</w:t>
      </w:r>
      <w:r w:rsidR="006C35A3">
        <w:rPr>
          <w:rFonts w:ascii="Times New Roman" w:hAnsi="Times New Roman"/>
          <w:b/>
          <w:szCs w:val="21"/>
        </w:rPr>
        <w:t>8</w:t>
      </w:r>
      <w:r w:rsidRPr="008D5159">
        <w:rPr>
          <w:rFonts w:ascii="Times New Roman" w:hAnsi="Times New Roman"/>
          <w:b/>
          <w:szCs w:val="21"/>
        </w:rPr>
        <w:t xml:space="preserve"> </w:t>
      </w:r>
      <w:r w:rsidR="00985F2F">
        <w:rPr>
          <w:rFonts w:ascii="Times New Roman" w:hAnsi="Times New Roman"/>
          <w:b/>
          <w:szCs w:val="21"/>
        </w:rPr>
        <w:t xml:space="preserve"> </w:t>
      </w:r>
      <w:r w:rsidRPr="008D5159">
        <w:rPr>
          <w:rFonts w:ascii="Times New Roman" w:hAnsi="Times New Roman" w:hint="eastAsia"/>
          <w:szCs w:val="21"/>
        </w:rPr>
        <w:t>随着现代信息技术的快速发展，住宅智能化楼宇对讲</w:t>
      </w:r>
      <w:r w:rsidR="00985F2F">
        <w:rPr>
          <w:rFonts w:ascii="Times New Roman" w:hAnsi="Times New Roman" w:hint="eastAsia"/>
          <w:szCs w:val="21"/>
        </w:rPr>
        <w:t>领域</w:t>
      </w:r>
      <w:r w:rsidRPr="008D5159">
        <w:rPr>
          <w:rFonts w:ascii="Times New Roman" w:hAnsi="Times New Roman" w:hint="eastAsia"/>
          <w:szCs w:val="21"/>
        </w:rPr>
        <w:t>也在不断</w:t>
      </w:r>
      <w:r w:rsidR="00985F2F">
        <w:rPr>
          <w:rFonts w:ascii="Times New Roman" w:hAnsi="Times New Roman" w:hint="eastAsia"/>
          <w:szCs w:val="21"/>
        </w:rPr>
        <w:t>推</w:t>
      </w:r>
      <w:r w:rsidRPr="008D5159">
        <w:rPr>
          <w:rFonts w:ascii="Times New Roman" w:hAnsi="Times New Roman" w:hint="eastAsia"/>
          <w:szCs w:val="21"/>
        </w:rPr>
        <w:t>出新产品、新技术。为了不限制现代信息技术的发展，本规范不对产品具体功能做规定，只是要求按照设计文件和产品说明书规定的功能检查验收。</w:t>
      </w:r>
    </w:p>
    <w:p w:rsidR="009704B5" w:rsidRDefault="008D5159" w:rsidP="00E1534C">
      <w:pPr>
        <w:spacing w:line="360" w:lineRule="auto"/>
        <w:rPr>
          <w:rFonts w:ascii="Times New Roman" w:hAnsi="Times New Roman"/>
          <w:szCs w:val="21"/>
        </w:rPr>
      </w:pPr>
      <w:r w:rsidRPr="008D5159">
        <w:rPr>
          <w:rFonts w:ascii="Times New Roman" w:hAnsi="Times New Roman"/>
          <w:b/>
          <w:szCs w:val="21"/>
        </w:rPr>
        <w:t>6.9.9</w:t>
      </w:r>
      <w:r w:rsidR="009704B5">
        <w:rPr>
          <w:rFonts w:ascii="Times New Roman" w:hAnsi="Times New Roman"/>
          <w:szCs w:val="21"/>
        </w:rPr>
        <w:t xml:space="preserve"> </w:t>
      </w:r>
      <w:r w:rsidR="00985F2F">
        <w:rPr>
          <w:rFonts w:ascii="Times New Roman" w:hAnsi="Times New Roman"/>
          <w:szCs w:val="21"/>
        </w:rPr>
        <w:t xml:space="preserve"> </w:t>
      </w:r>
      <w:r w:rsidR="009704B5">
        <w:rPr>
          <w:rFonts w:ascii="Times New Roman" w:hAnsi="Times New Roman" w:hint="eastAsia"/>
          <w:szCs w:val="21"/>
        </w:rPr>
        <w:t>第二款</w:t>
      </w:r>
      <w:r w:rsidR="009704B5">
        <w:rPr>
          <w:rFonts w:ascii="Times New Roman" w:hAnsi="Times New Roman"/>
          <w:szCs w:val="21"/>
        </w:rPr>
        <w:t>：要求防盗报警控制器</w:t>
      </w:r>
      <w:r w:rsidR="009704B5">
        <w:rPr>
          <w:rFonts w:ascii="Times New Roman" w:hAnsi="Times New Roman" w:hint="eastAsia"/>
          <w:szCs w:val="21"/>
        </w:rPr>
        <w:t>能</w:t>
      </w:r>
      <w:r w:rsidR="009704B5">
        <w:rPr>
          <w:rFonts w:ascii="Times New Roman" w:hAnsi="Times New Roman"/>
          <w:szCs w:val="21"/>
        </w:rPr>
        <w:t>显示报警时间、部位</w:t>
      </w:r>
      <w:r w:rsidR="00985F2F">
        <w:rPr>
          <w:rFonts w:ascii="Times New Roman" w:hAnsi="Times New Roman" w:hint="eastAsia"/>
          <w:szCs w:val="21"/>
        </w:rPr>
        <w:t>，</w:t>
      </w:r>
      <w:r w:rsidR="009704B5">
        <w:rPr>
          <w:rFonts w:ascii="Times New Roman" w:hAnsi="Times New Roman"/>
          <w:szCs w:val="21"/>
        </w:rPr>
        <w:t>是为了便于对非法侵入事件后续追踪，</w:t>
      </w:r>
      <w:r w:rsidR="004C48DA">
        <w:rPr>
          <w:rFonts w:ascii="Times New Roman" w:hAnsi="Times New Roman" w:hint="eastAsia"/>
          <w:szCs w:val="21"/>
        </w:rPr>
        <w:t>也可以</w:t>
      </w:r>
      <w:r w:rsidR="004C48DA">
        <w:rPr>
          <w:rFonts w:ascii="Times New Roman" w:hAnsi="Times New Roman"/>
          <w:szCs w:val="21"/>
        </w:rPr>
        <w:t>给公安机关查案</w:t>
      </w:r>
      <w:r w:rsidR="004C48DA">
        <w:rPr>
          <w:rFonts w:ascii="Times New Roman" w:hAnsi="Times New Roman" w:hint="eastAsia"/>
          <w:szCs w:val="21"/>
        </w:rPr>
        <w:t>提供</w:t>
      </w:r>
      <w:r w:rsidR="004C48DA">
        <w:rPr>
          <w:rFonts w:ascii="Times New Roman" w:hAnsi="Times New Roman"/>
          <w:szCs w:val="21"/>
        </w:rPr>
        <w:t>线索</w:t>
      </w:r>
      <w:r w:rsidR="004C48DA">
        <w:rPr>
          <w:rFonts w:ascii="Times New Roman" w:hAnsi="Times New Roman" w:hint="eastAsia"/>
          <w:szCs w:val="21"/>
        </w:rPr>
        <w:t>。</w:t>
      </w:r>
      <w:r w:rsidR="004C48DA">
        <w:rPr>
          <w:rFonts w:ascii="Times New Roman" w:hAnsi="Times New Roman"/>
          <w:szCs w:val="21"/>
        </w:rPr>
        <w:t>要求</w:t>
      </w:r>
      <w:r w:rsidR="004C48DA">
        <w:rPr>
          <w:rFonts w:ascii="Times New Roman" w:hAnsi="Times New Roman" w:hint="eastAsia"/>
          <w:szCs w:val="21"/>
        </w:rPr>
        <w:t>防盗</w:t>
      </w:r>
      <w:r w:rsidR="004C48DA">
        <w:rPr>
          <w:rFonts w:ascii="Times New Roman" w:hAnsi="Times New Roman"/>
          <w:szCs w:val="21"/>
        </w:rPr>
        <w:t>报警控制器能将信号即</w:t>
      </w:r>
      <w:r w:rsidR="00985F2F">
        <w:rPr>
          <w:rFonts w:ascii="Times New Roman" w:hAnsi="Times New Roman" w:hint="eastAsia"/>
          <w:szCs w:val="21"/>
        </w:rPr>
        <w:t>时</w:t>
      </w:r>
      <w:r w:rsidR="004C48DA">
        <w:rPr>
          <w:rFonts w:ascii="Times New Roman" w:hAnsi="Times New Roman"/>
          <w:szCs w:val="21"/>
        </w:rPr>
        <w:t>传到控制中心，</w:t>
      </w:r>
      <w:r w:rsidR="004C48DA">
        <w:rPr>
          <w:rFonts w:ascii="Times New Roman" w:hAnsi="Times New Roman"/>
          <w:szCs w:val="21"/>
        </w:rPr>
        <w:lastRenderedPageBreak/>
        <w:t>是为了保证非法</w:t>
      </w:r>
      <w:r w:rsidR="004C48DA">
        <w:rPr>
          <w:rFonts w:ascii="Times New Roman" w:hAnsi="Times New Roman" w:hint="eastAsia"/>
          <w:szCs w:val="21"/>
        </w:rPr>
        <w:t>入侵</w:t>
      </w:r>
      <w:r w:rsidR="004C48DA">
        <w:rPr>
          <w:rFonts w:ascii="Times New Roman" w:hAnsi="Times New Roman"/>
          <w:szCs w:val="21"/>
        </w:rPr>
        <w:t>事件能够</w:t>
      </w:r>
      <w:r w:rsidR="004C48DA">
        <w:rPr>
          <w:rFonts w:ascii="Times New Roman" w:hAnsi="Times New Roman" w:hint="eastAsia"/>
          <w:szCs w:val="21"/>
        </w:rPr>
        <w:t>及时</w:t>
      </w:r>
      <w:r w:rsidR="004C48DA">
        <w:rPr>
          <w:rFonts w:ascii="Times New Roman" w:hAnsi="Times New Roman"/>
          <w:szCs w:val="21"/>
        </w:rPr>
        <w:t>被安保人员发现，及时采取措施，防止造成居民人身、财产重大损失。</w:t>
      </w:r>
    </w:p>
    <w:p w:rsidR="00A957E4" w:rsidRPr="009704B5" w:rsidRDefault="00A957E4" w:rsidP="00E1534C">
      <w:pPr>
        <w:spacing w:line="360" w:lineRule="auto"/>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rPr>
        <w:t>第三款</w:t>
      </w:r>
      <w:r>
        <w:rPr>
          <w:rFonts w:ascii="Times New Roman" w:hAnsi="Times New Roman"/>
          <w:szCs w:val="21"/>
        </w:rPr>
        <w:t>：紧急求助装置、入侵探测器、可燃气体泄漏报警探测器安装位置和功能如果不符合设计要求，可能无法实现应有的防护功能，从而给居民生命财产造成重大损失。</w:t>
      </w:r>
    </w:p>
    <w:p w:rsidR="00164704" w:rsidRDefault="00164704" w:rsidP="001E6712">
      <w:pPr>
        <w:jc w:val="center"/>
        <w:outlineLvl w:val="0"/>
        <w:rPr>
          <w:rFonts w:ascii="Times New Roman" w:hAnsi="Times New Roman"/>
          <w:szCs w:val="21"/>
        </w:rPr>
      </w:pPr>
      <w:bookmarkStart w:id="343" w:name="_Toc509593158"/>
      <w:bookmarkStart w:id="344" w:name="_Toc509929336"/>
      <w:bookmarkStart w:id="345" w:name="_Toc509929498"/>
      <w:bookmarkStart w:id="346" w:name="_Toc509593159"/>
      <w:bookmarkStart w:id="347" w:name="_Toc509929337"/>
      <w:bookmarkStart w:id="348" w:name="_Toc509929499"/>
      <w:bookmarkStart w:id="349" w:name="_Toc509593160"/>
      <w:bookmarkStart w:id="350" w:name="_Toc509929338"/>
      <w:bookmarkStart w:id="351" w:name="_Toc509929500"/>
      <w:bookmarkStart w:id="352" w:name="_Toc509593161"/>
      <w:bookmarkStart w:id="353" w:name="_Toc509929339"/>
      <w:bookmarkStart w:id="354" w:name="_Toc509929501"/>
      <w:bookmarkStart w:id="355" w:name="_Toc509593162"/>
      <w:bookmarkStart w:id="356" w:name="_Toc509929340"/>
      <w:bookmarkStart w:id="357" w:name="_Toc509929502"/>
      <w:bookmarkStart w:id="358" w:name="_Toc509593163"/>
      <w:bookmarkStart w:id="359" w:name="_Toc509929341"/>
      <w:bookmarkStart w:id="360" w:name="_Toc509929503"/>
      <w:bookmarkStart w:id="361" w:name="_Toc509593164"/>
      <w:bookmarkStart w:id="362" w:name="_Toc509929342"/>
      <w:bookmarkStart w:id="363" w:name="_Toc509929504"/>
      <w:bookmarkStart w:id="364" w:name="_Toc509593165"/>
      <w:bookmarkStart w:id="365" w:name="_Toc509929343"/>
      <w:bookmarkStart w:id="366" w:name="_Toc509929505"/>
      <w:bookmarkStart w:id="367" w:name="_Toc509593166"/>
      <w:bookmarkStart w:id="368" w:name="_Toc509929344"/>
      <w:bookmarkStart w:id="369" w:name="_Toc509929506"/>
      <w:bookmarkStart w:id="370" w:name="_Toc509593167"/>
      <w:bookmarkStart w:id="371" w:name="_Toc509929345"/>
      <w:bookmarkStart w:id="372" w:name="_Toc509929507"/>
      <w:bookmarkStart w:id="373" w:name="_Toc509593168"/>
      <w:bookmarkStart w:id="374" w:name="_Toc509929346"/>
      <w:bookmarkStart w:id="375" w:name="_Toc509929508"/>
      <w:bookmarkStart w:id="376" w:name="_Toc509593169"/>
      <w:bookmarkStart w:id="377" w:name="_Toc509929347"/>
      <w:bookmarkStart w:id="378" w:name="_Toc50992950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sectPr w:rsidR="00164704" w:rsidSect="00A4732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704" w:rsidRDefault="00164704" w:rsidP="00197776">
      <w:r>
        <w:separator/>
      </w:r>
    </w:p>
  </w:endnote>
  <w:endnote w:type="continuationSeparator" w:id="0">
    <w:p w:rsidR="00164704" w:rsidRDefault="00164704" w:rsidP="00197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729915"/>
      <w:docPartObj>
        <w:docPartGallery w:val="Page Numbers (Bottom of Page)"/>
        <w:docPartUnique/>
      </w:docPartObj>
    </w:sdtPr>
    <w:sdtContent>
      <w:p w:rsidR="00523C81" w:rsidRDefault="008D5159">
        <w:pPr>
          <w:pStyle w:val="a6"/>
          <w:jc w:val="center"/>
        </w:pPr>
        <w:r w:rsidRPr="008D5159">
          <w:fldChar w:fldCharType="begin"/>
        </w:r>
        <w:r w:rsidR="00523C81">
          <w:instrText>PAGE   \* MERGEFORMAT</w:instrText>
        </w:r>
        <w:r w:rsidRPr="008D5159">
          <w:fldChar w:fldCharType="separate"/>
        </w:r>
        <w:r w:rsidR="001E6712" w:rsidRPr="001E6712">
          <w:rPr>
            <w:noProof/>
            <w:lang w:val="zh-CN"/>
          </w:rPr>
          <w:t>1</w:t>
        </w:r>
        <w:r>
          <w:rPr>
            <w:noProof/>
            <w:lang w:val="zh-CN"/>
          </w:rPr>
          <w:fldChar w:fldCharType="end"/>
        </w:r>
      </w:p>
    </w:sdtContent>
  </w:sdt>
  <w:p w:rsidR="00523C81" w:rsidRDefault="00523C8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101021"/>
      <w:docPartObj>
        <w:docPartGallery w:val="Page Numbers (Bottom of Page)"/>
        <w:docPartUnique/>
      </w:docPartObj>
    </w:sdtPr>
    <w:sdtContent>
      <w:p w:rsidR="00523C81" w:rsidRDefault="008D5159">
        <w:pPr>
          <w:pStyle w:val="a6"/>
          <w:jc w:val="center"/>
        </w:pPr>
        <w:r w:rsidRPr="008D5159">
          <w:fldChar w:fldCharType="begin"/>
        </w:r>
        <w:r w:rsidR="00523C81">
          <w:instrText>PAGE   \* MERGEFORMAT</w:instrText>
        </w:r>
        <w:r w:rsidRPr="008D5159">
          <w:fldChar w:fldCharType="separate"/>
        </w:r>
        <w:r w:rsidR="001E6712" w:rsidRPr="001E6712">
          <w:rPr>
            <w:noProof/>
            <w:lang w:val="zh-CN"/>
          </w:rPr>
          <w:t>42</w:t>
        </w:r>
        <w:r>
          <w:rPr>
            <w:noProof/>
            <w:lang w:val="zh-CN"/>
          </w:rPr>
          <w:fldChar w:fldCharType="end"/>
        </w:r>
      </w:p>
    </w:sdtContent>
  </w:sdt>
  <w:p w:rsidR="00523C81" w:rsidRDefault="00523C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704" w:rsidRDefault="00164704" w:rsidP="00197776">
      <w:r>
        <w:separator/>
      </w:r>
    </w:p>
  </w:footnote>
  <w:footnote w:type="continuationSeparator" w:id="0">
    <w:p w:rsidR="00164704" w:rsidRDefault="00164704" w:rsidP="00197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81" w:rsidRDefault="00523C81">
    <w:pPr>
      <w:pStyle w:val="a5"/>
    </w:pPr>
  </w:p>
  <w:p w:rsidR="00523C81" w:rsidRDefault="00523C8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D97E6CFC"/>
    <w:lvl w:ilvl="0">
      <w:start w:val="1"/>
      <w:numFmt w:val="decimal"/>
      <w:pStyle w:val="3"/>
      <w:lvlText w:val="%1."/>
      <w:lvlJc w:val="left"/>
      <w:pPr>
        <w:tabs>
          <w:tab w:val="num" w:pos="4745"/>
        </w:tabs>
        <w:ind w:leftChars="400" w:left="4745" w:hangingChars="200" w:hanging="360"/>
      </w:pPr>
    </w:lvl>
  </w:abstractNum>
  <w:abstractNum w:abstractNumId="1">
    <w:nsid w:val="FFFFFF88"/>
    <w:multiLevelType w:val="singleLevel"/>
    <w:tmpl w:val="A2F6296C"/>
    <w:lvl w:ilvl="0">
      <w:start w:val="1"/>
      <w:numFmt w:val="decimal"/>
      <w:pStyle w:val="a"/>
      <w:lvlText w:val="%1."/>
      <w:lvlJc w:val="left"/>
      <w:pPr>
        <w:tabs>
          <w:tab w:val="num" w:pos="360"/>
        </w:tabs>
        <w:ind w:left="360" w:hangingChars="200" w:hanging="360"/>
      </w:pPr>
    </w:lvl>
  </w:abstractNum>
  <w:abstractNum w:abstractNumId="2">
    <w:nsid w:val="01AE21A9"/>
    <w:multiLevelType w:val="multilevel"/>
    <w:tmpl w:val="F28EBEA0"/>
    <w:lvl w:ilvl="0">
      <w:start w:val="3"/>
      <w:numFmt w:val="decimal"/>
      <w:lvlText w:val="%1"/>
      <w:lvlJc w:val="left"/>
      <w:pPr>
        <w:ind w:left="405" w:hanging="405"/>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02204586"/>
    <w:multiLevelType w:val="hybridMultilevel"/>
    <w:tmpl w:val="E714A79E"/>
    <w:lvl w:ilvl="0" w:tplc="F1B2DDE2">
      <w:start w:val="1"/>
      <w:numFmt w:val="decimal"/>
      <w:lvlText w:val="%1.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DD65A7"/>
    <w:multiLevelType w:val="multilevel"/>
    <w:tmpl w:val="1BD65F2E"/>
    <w:lvl w:ilvl="0">
      <w:start w:val="6"/>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7DB7C30"/>
    <w:multiLevelType w:val="multilevel"/>
    <w:tmpl w:val="0FF8E52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AEB7C40"/>
    <w:multiLevelType w:val="multilevel"/>
    <w:tmpl w:val="9E56DDC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294371"/>
    <w:multiLevelType w:val="hybridMultilevel"/>
    <w:tmpl w:val="5B4ABFC4"/>
    <w:lvl w:ilvl="0" w:tplc="51E06AAA">
      <w:start w:val="1"/>
      <w:numFmt w:val="decimal"/>
      <w:lvlText w:val="%1）"/>
      <w:lvlJc w:val="left"/>
      <w:pPr>
        <w:ind w:left="1320" w:hanging="360"/>
      </w:pPr>
      <w:rPr>
        <w:rFonts w:hint="eastAsia"/>
      </w:rPr>
    </w:lvl>
    <w:lvl w:ilvl="1" w:tplc="75E42274">
      <w:start w:val="1"/>
      <w:numFmt w:val="decimal"/>
      <w:lvlText w:val="%2"/>
      <w:lvlJc w:val="left"/>
      <w:pPr>
        <w:ind w:left="1800" w:hanging="360"/>
      </w:pPr>
      <w:rPr>
        <w:rFonts w:hint="default"/>
        <w:b/>
      </w:rPr>
    </w:lvl>
    <w:lvl w:ilvl="2" w:tplc="51A8051E">
      <w:start w:val="2"/>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lowerLetter"/>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lowerLetter"/>
      <w:lvlText w:val="%8)"/>
      <w:lvlJc w:val="left"/>
      <w:pPr>
        <w:ind w:left="4800" w:hanging="480"/>
      </w:pPr>
    </w:lvl>
    <w:lvl w:ilvl="8" w:tplc="0409001B" w:tentative="1">
      <w:start w:val="1"/>
      <w:numFmt w:val="lowerRoman"/>
      <w:lvlText w:val="%9."/>
      <w:lvlJc w:val="right"/>
      <w:pPr>
        <w:ind w:left="5280" w:hanging="480"/>
      </w:pPr>
    </w:lvl>
  </w:abstractNum>
  <w:abstractNum w:abstractNumId="8">
    <w:nsid w:val="0B8E78CF"/>
    <w:multiLevelType w:val="multilevel"/>
    <w:tmpl w:val="D54AF070"/>
    <w:lvl w:ilvl="0">
      <w:start w:val="5"/>
      <w:numFmt w:val="decimal"/>
      <w:lvlText w:val="%1"/>
      <w:lvlJc w:val="left"/>
      <w:pPr>
        <w:ind w:left="480" w:hanging="480"/>
      </w:pPr>
      <w:rPr>
        <w:rFonts w:hint="eastAsia"/>
        <w:b/>
      </w:rPr>
    </w:lvl>
    <w:lvl w:ilvl="1">
      <w:start w:val="3"/>
      <w:numFmt w:val="decimal"/>
      <w:lvlText w:val="%1.%2"/>
      <w:lvlJc w:val="left"/>
      <w:pPr>
        <w:ind w:left="480" w:hanging="480"/>
      </w:pPr>
      <w:rPr>
        <w:rFonts w:hint="eastAsia"/>
        <w:b/>
      </w:rPr>
    </w:lvl>
    <w:lvl w:ilvl="2">
      <w:start w:val="5"/>
      <w:numFmt w:val="decimal"/>
      <w:lvlText w:val="%1.%2.%3"/>
      <w:lvlJc w:val="left"/>
      <w:pPr>
        <w:ind w:left="720" w:hanging="720"/>
      </w:pPr>
      <w:rPr>
        <w:rFonts w:hint="eastAsia"/>
        <w:b/>
      </w:rPr>
    </w:lvl>
    <w:lvl w:ilvl="3">
      <w:start w:val="1"/>
      <w:numFmt w:val="decimal"/>
      <w:lvlText w:val="%1.%2.%3.%4"/>
      <w:lvlJc w:val="left"/>
      <w:pPr>
        <w:ind w:left="720" w:hanging="720"/>
      </w:pPr>
      <w:rPr>
        <w:rFonts w:hint="eastAsia"/>
        <w:b/>
      </w:rPr>
    </w:lvl>
    <w:lvl w:ilvl="4">
      <w:start w:val="1"/>
      <w:numFmt w:val="decimal"/>
      <w:lvlText w:val="%1.%2.%3.%4.%5"/>
      <w:lvlJc w:val="left"/>
      <w:pPr>
        <w:ind w:left="1080" w:hanging="1080"/>
      </w:pPr>
      <w:rPr>
        <w:rFonts w:hint="eastAsia"/>
        <w:b/>
      </w:rPr>
    </w:lvl>
    <w:lvl w:ilvl="5">
      <w:start w:val="1"/>
      <w:numFmt w:val="decimal"/>
      <w:lvlText w:val="%1.%2.%3.%4.%5.%6"/>
      <w:lvlJc w:val="left"/>
      <w:pPr>
        <w:ind w:left="1080" w:hanging="1080"/>
      </w:pPr>
      <w:rPr>
        <w:rFonts w:hint="eastAsia"/>
        <w:b/>
      </w:rPr>
    </w:lvl>
    <w:lvl w:ilvl="6">
      <w:start w:val="1"/>
      <w:numFmt w:val="decimal"/>
      <w:lvlText w:val="%1.%2.%3.%4.%5.%6.%7"/>
      <w:lvlJc w:val="left"/>
      <w:pPr>
        <w:ind w:left="1440" w:hanging="1440"/>
      </w:pPr>
      <w:rPr>
        <w:rFonts w:hint="eastAsia"/>
        <w:b/>
      </w:rPr>
    </w:lvl>
    <w:lvl w:ilvl="7">
      <w:start w:val="1"/>
      <w:numFmt w:val="decimal"/>
      <w:lvlText w:val="%1.%2.%3.%4.%5.%6.%7.%8"/>
      <w:lvlJc w:val="left"/>
      <w:pPr>
        <w:ind w:left="1440" w:hanging="1440"/>
      </w:pPr>
      <w:rPr>
        <w:rFonts w:hint="eastAsia"/>
        <w:b/>
      </w:rPr>
    </w:lvl>
    <w:lvl w:ilvl="8">
      <w:start w:val="1"/>
      <w:numFmt w:val="decimal"/>
      <w:lvlText w:val="%1.%2.%3.%4.%5.%6.%7.%8.%9"/>
      <w:lvlJc w:val="left"/>
      <w:pPr>
        <w:ind w:left="1800" w:hanging="1800"/>
      </w:pPr>
      <w:rPr>
        <w:rFonts w:hint="eastAsia"/>
        <w:b/>
      </w:rPr>
    </w:lvl>
  </w:abstractNum>
  <w:abstractNum w:abstractNumId="9">
    <w:nsid w:val="0C6E0A30"/>
    <w:multiLevelType w:val="multilevel"/>
    <w:tmpl w:val="EC922DCE"/>
    <w:lvl w:ilvl="0">
      <w:start w:val="3"/>
      <w:numFmt w:val="decimal"/>
      <w:lvlText w:val="%1"/>
      <w:lvlJc w:val="left"/>
      <w:pPr>
        <w:ind w:left="405" w:hanging="405"/>
      </w:pPr>
      <w:rPr>
        <w:rFonts w:hint="default"/>
      </w:rPr>
    </w:lvl>
    <w:lvl w:ilvl="1">
      <w:start w:val="4"/>
      <w:numFmt w:val="decimal"/>
      <w:lvlText w:val="%1.%2"/>
      <w:lvlJc w:val="left"/>
      <w:pPr>
        <w:ind w:left="4122" w:hanging="720"/>
      </w:pPr>
      <w:rPr>
        <w:rFonts w:hint="default"/>
      </w:rPr>
    </w:lvl>
    <w:lvl w:ilvl="2">
      <w:start w:val="1"/>
      <w:numFmt w:val="decimal"/>
      <w:lvlText w:val="%1.%2.%3"/>
      <w:lvlJc w:val="left"/>
      <w:pPr>
        <w:ind w:left="7524" w:hanging="720"/>
      </w:pPr>
      <w:rPr>
        <w:rFonts w:hint="default"/>
      </w:rPr>
    </w:lvl>
    <w:lvl w:ilvl="3">
      <w:start w:val="1"/>
      <w:numFmt w:val="decimal"/>
      <w:lvlText w:val="%1.%2.%3.%4"/>
      <w:lvlJc w:val="left"/>
      <w:pPr>
        <w:ind w:left="11286" w:hanging="1080"/>
      </w:pPr>
      <w:rPr>
        <w:rFonts w:hint="default"/>
      </w:rPr>
    </w:lvl>
    <w:lvl w:ilvl="4">
      <w:start w:val="1"/>
      <w:numFmt w:val="decimal"/>
      <w:lvlText w:val="%1.%2.%3.%4.%5"/>
      <w:lvlJc w:val="left"/>
      <w:pPr>
        <w:ind w:left="15048" w:hanging="1440"/>
      </w:pPr>
      <w:rPr>
        <w:rFonts w:hint="default"/>
      </w:rPr>
    </w:lvl>
    <w:lvl w:ilvl="5">
      <w:start w:val="1"/>
      <w:numFmt w:val="decimal"/>
      <w:lvlText w:val="%1.%2.%3.%4.%5.%6"/>
      <w:lvlJc w:val="left"/>
      <w:pPr>
        <w:ind w:left="18450" w:hanging="1440"/>
      </w:pPr>
      <w:rPr>
        <w:rFonts w:hint="default"/>
      </w:rPr>
    </w:lvl>
    <w:lvl w:ilvl="6">
      <w:start w:val="1"/>
      <w:numFmt w:val="decimal"/>
      <w:lvlText w:val="%1.%2.%3.%4.%5.%6.%7"/>
      <w:lvlJc w:val="left"/>
      <w:pPr>
        <w:ind w:left="22212" w:hanging="1800"/>
      </w:pPr>
      <w:rPr>
        <w:rFonts w:hint="default"/>
      </w:rPr>
    </w:lvl>
    <w:lvl w:ilvl="7">
      <w:start w:val="1"/>
      <w:numFmt w:val="decimal"/>
      <w:lvlText w:val="%1.%2.%3.%4.%5.%6.%7.%8"/>
      <w:lvlJc w:val="left"/>
      <w:pPr>
        <w:ind w:left="25974" w:hanging="2160"/>
      </w:pPr>
      <w:rPr>
        <w:rFonts w:hint="default"/>
      </w:rPr>
    </w:lvl>
    <w:lvl w:ilvl="8">
      <w:start w:val="1"/>
      <w:numFmt w:val="decimal"/>
      <w:lvlText w:val="%1.%2.%3.%4.%5.%6.%7.%8.%9"/>
      <w:lvlJc w:val="left"/>
      <w:pPr>
        <w:ind w:left="29376" w:hanging="2160"/>
      </w:pPr>
      <w:rPr>
        <w:rFonts w:hint="default"/>
      </w:rPr>
    </w:lvl>
  </w:abstractNum>
  <w:abstractNum w:abstractNumId="10">
    <w:nsid w:val="0CBD714A"/>
    <w:multiLevelType w:val="multilevel"/>
    <w:tmpl w:val="E8246E3A"/>
    <w:lvl w:ilvl="0">
      <w:start w:val="6"/>
      <w:numFmt w:val="decimal"/>
      <w:lvlText w:val="%1"/>
      <w:lvlJc w:val="left"/>
      <w:pPr>
        <w:ind w:left="405" w:hanging="405"/>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nsid w:val="124511C1"/>
    <w:multiLevelType w:val="multilevel"/>
    <w:tmpl w:val="BF7693E4"/>
    <w:lvl w:ilvl="0">
      <w:start w:val="6"/>
      <w:numFmt w:val="decimal"/>
      <w:lvlText w:val="%1"/>
      <w:lvlJc w:val="left"/>
      <w:pPr>
        <w:ind w:left="405" w:hanging="40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nsid w:val="126B3C0C"/>
    <w:multiLevelType w:val="multilevel"/>
    <w:tmpl w:val="A7D88886"/>
    <w:lvl w:ilvl="0">
      <w:start w:val="5"/>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15062C1C"/>
    <w:multiLevelType w:val="multilevel"/>
    <w:tmpl w:val="E44CE8C8"/>
    <w:lvl w:ilvl="0">
      <w:start w:val="3"/>
      <w:numFmt w:val="decimal"/>
      <w:lvlText w:val="%1"/>
      <w:lvlJc w:val="left"/>
      <w:pPr>
        <w:ind w:left="405" w:hanging="405"/>
      </w:pPr>
      <w:rPr>
        <w:rFonts w:hint="default"/>
      </w:rPr>
    </w:lvl>
    <w:lvl w:ilvl="1">
      <w:start w:val="4"/>
      <w:numFmt w:val="decimal"/>
      <w:lvlText w:val="%1.%2"/>
      <w:lvlJc w:val="left"/>
      <w:pPr>
        <w:ind w:left="4122" w:hanging="720"/>
      </w:pPr>
      <w:rPr>
        <w:rFonts w:hint="default"/>
      </w:rPr>
    </w:lvl>
    <w:lvl w:ilvl="2">
      <w:start w:val="1"/>
      <w:numFmt w:val="decimal"/>
      <w:lvlText w:val="%1.%2.%3"/>
      <w:lvlJc w:val="left"/>
      <w:pPr>
        <w:ind w:left="7524" w:hanging="720"/>
      </w:pPr>
      <w:rPr>
        <w:rFonts w:hint="default"/>
      </w:rPr>
    </w:lvl>
    <w:lvl w:ilvl="3">
      <w:start w:val="1"/>
      <w:numFmt w:val="decimal"/>
      <w:lvlText w:val="%1.%2.%3.%4"/>
      <w:lvlJc w:val="left"/>
      <w:pPr>
        <w:ind w:left="11286" w:hanging="1080"/>
      </w:pPr>
      <w:rPr>
        <w:rFonts w:hint="default"/>
      </w:rPr>
    </w:lvl>
    <w:lvl w:ilvl="4">
      <w:start w:val="1"/>
      <w:numFmt w:val="decimal"/>
      <w:lvlText w:val="%1.%2.%3.%4.%5"/>
      <w:lvlJc w:val="left"/>
      <w:pPr>
        <w:ind w:left="15048" w:hanging="1440"/>
      </w:pPr>
      <w:rPr>
        <w:rFonts w:hint="default"/>
      </w:rPr>
    </w:lvl>
    <w:lvl w:ilvl="5">
      <w:start w:val="1"/>
      <w:numFmt w:val="decimal"/>
      <w:lvlText w:val="%1.%2.%3.%4.%5.%6"/>
      <w:lvlJc w:val="left"/>
      <w:pPr>
        <w:ind w:left="18450" w:hanging="1440"/>
      </w:pPr>
      <w:rPr>
        <w:rFonts w:hint="default"/>
      </w:rPr>
    </w:lvl>
    <w:lvl w:ilvl="6">
      <w:start w:val="1"/>
      <w:numFmt w:val="decimal"/>
      <w:lvlText w:val="%1.%2.%3.%4.%5.%6.%7"/>
      <w:lvlJc w:val="left"/>
      <w:pPr>
        <w:ind w:left="22212" w:hanging="1800"/>
      </w:pPr>
      <w:rPr>
        <w:rFonts w:hint="default"/>
      </w:rPr>
    </w:lvl>
    <w:lvl w:ilvl="7">
      <w:start w:val="1"/>
      <w:numFmt w:val="decimal"/>
      <w:lvlText w:val="%1.%2.%3.%4.%5.%6.%7.%8"/>
      <w:lvlJc w:val="left"/>
      <w:pPr>
        <w:ind w:left="25974" w:hanging="2160"/>
      </w:pPr>
      <w:rPr>
        <w:rFonts w:hint="default"/>
      </w:rPr>
    </w:lvl>
    <w:lvl w:ilvl="8">
      <w:start w:val="1"/>
      <w:numFmt w:val="decimal"/>
      <w:lvlText w:val="%1.%2.%3.%4.%5.%6.%7.%8.%9"/>
      <w:lvlJc w:val="left"/>
      <w:pPr>
        <w:ind w:left="29376" w:hanging="2160"/>
      </w:pPr>
      <w:rPr>
        <w:rFonts w:hint="default"/>
      </w:rPr>
    </w:lvl>
  </w:abstractNum>
  <w:abstractNum w:abstractNumId="14">
    <w:nsid w:val="15C30E21"/>
    <w:multiLevelType w:val="multilevel"/>
    <w:tmpl w:val="0B12ECEA"/>
    <w:lvl w:ilvl="0">
      <w:start w:val="4"/>
      <w:numFmt w:val="decimal"/>
      <w:lvlText w:val="%1"/>
      <w:lvlJc w:val="left"/>
      <w:pPr>
        <w:ind w:left="405" w:hanging="405"/>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15">
    <w:nsid w:val="16903BE3"/>
    <w:multiLevelType w:val="multilevel"/>
    <w:tmpl w:val="2D5C993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1766547D"/>
    <w:multiLevelType w:val="hybridMultilevel"/>
    <w:tmpl w:val="F2F2CD0C"/>
    <w:lvl w:ilvl="0" w:tplc="BE844910">
      <w:start w:val="1"/>
      <w:numFmt w:val="decimal"/>
      <w:lvlText w:val="%1"/>
      <w:lvlJc w:val="left"/>
      <w:pPr>
        <w:ind w:left="78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871501F"/>
    <w:multiLevelType w:val="multilevel"/>
    <w:tmpl w:val="FED845AC"/>
    <w:lvl w:ilvl="0">
      <w:start w:val="5"/>
      <w:numFmt w:val="decimal"/>
      <w:lvlText w:val="%1"/>
      <w:lvlJc w:val="left"/>
      <w:pPr>
        <w:ind w:left="420" w:hanging="420"/>
      </w:pPr>
      <w:rPr>
        <w:rFonts w:hint="eastAsia"/>
      </w:rPr>
    </w:lvl>
    <w:lvl w:ilvl="1">
      <w:start w:val="6"/>
      <w:numFmt w:val="decimal"/>
      <w:lvlText w:val="%1.%2"/>
      <w:lvlJc w:val="left"/>
      <w:pPr>
        <w:ind w:left="1200" w:hanging="720"/>
      </w:pPr>
      <w:rPr>
        <w:rFonts w:hint="eastAsia"/>
      </w:rPr>
    </w:lvl>
    <w:lvl w:ilvl="2">
      <w:start w:val="1"/>
      <w:numFmt w:val="decimal"/>
      <w:lvlText w:val="%1.%2.%3"/>
      <w:lvlJc w:val="left"/>
      <w:pPr>
        <w:ind w:left="1680" w:hanging="720"/>
      </w:pPr>
      <w:rPr>
        <w:rFonts w:hint="eastAsia"/>
      </w:rPr>
    </w:lvl>
    <w:lvl w:ilvl="3">
      <w:start w:val="1"/>
      <w:numFmt w:val="decimal"/>
      <w:lvlText w:val="%1.%2.%3.%4"/>
      <w:lvlJc w:val="left"/>
      <w:pPr>
        <w:ind w:left="2520" w:hanging="1080"/>
      </w:pPr>
      <w:rPr>
        <w:rFonts w:hint="eastAsia"/>
      </w:rPr>
    </w:lvl>
    <w:lvl w:ilvl="4">
      <w:start w:val="1"/>
      <w:numFmt w:val="decimal"/>
      <w:lvlText w:val="%1.%2.%3.%4.%5"/>
      <w:lvlJc w:val="left"/>
      <w:pPr>
        <w:ind w:left="3360" w:hanging="1440"/>
      </w:pPr>
      <w:rPr>
        <w:rFonts w:hint="eastAsia"/>
      </w:rPr>
    </w:lvl>
    <w:lvl w:ilvl="5">
      <w:start w:val="1"/>
      <w:numFmt w:val="decimal"/>
      <w:lvlText w:val="%1.%2.%3.%4.%5.%6"/>
      <w:lvlJc w:val="left"/>
      <w:pPr>
        <w:ind w:left="4200" w:hanging="1800"/>
      </w:pPr>
      <w:rPr>
        <w:rFonts w:hint="eastAsia"/>
      </w:rPr>
    </w:lvl>
    <w:lvl w:ilvl="6">
      <w:start w:val="1"/>
      <w:numFmt w:val="decimal"/>
      <w:lvlText w:val="%1.%2.%3.%4.%5.%6.%7"/>
      <w:lvlJc w:val="left"/>
      <w:pPr>
        <w:ind w:left="5040" w:hanging="2160"/>
      </w:pPr>
      <w:rPr>
        <w:rFonts w:hint="eastAsia"/>
      </w:rPr>
    </w:lvl>
    <w:lvl w:ilvl="7">
      <w:start w:val="1"/>
      <w:numFmt w:val="decimal"/>
      <w:lvlText w:val="%1.%2.%3.%4.%5.%6.%7.%8"/>
      <w:lvlJc w:val="left"/>
      <w:pPr>
        <w:ind w:left="5520" w:hanging="2160"/>
      </w:pPr>
      <w:rPr>
        <w:rFonts w:hint="eastAsia"/>
      </w:rPr>
    </w:lvl>
    <w:lvl w:ilvl="8">
      <w:start w:val="1"/>
      <w:numFmt w:val="decimal"/>
      <w:lvlText w:val="%1.%2.%3.%4.%5.%6.%7.%8.%9"/>
      <w:lvlJc w:val="left"/>
      <w:pPr>
        <w:ind w:left="6360" w:hanging="2520"/>
      </w:pPr>
      <w:rPr>
        <w:rFonts w:hint="eastAsia"/>
      </w:rPr>
    </w:lvl>
  </w:abstractNum>
  <w:abstractNum w:abstractNumId="18">
    <w:nsid w:val="18C20A91"/>
    <w:multiLevelType w:val="multilevel"/>
    <w:tmpl w:val="64847FE8"/>
    <w:lvl w:ilvl="0">
      <w:start w:val="4"/>
      <w:numFmt w:val="decimal"/>
      <w:lvlText w:val="%1"/>
      <w:lvlJc w:val="left"/>
      <w:pPr>
        <w:ind w:left="928" w:hanging="360"/>
      </w:pPr>
      <w:rPr>
        <w:rFonts w:hint="default"/>
        <w:b/>
      </w:rPr>
    </w:lvl>
    <w:lvl w:ilvl="1">
      <w:start w:val="1"/>
      <w:numFmt w:val="decimal"/>
      <w:isLgl/>
      <w:lvlText w:val="%1.%2"/>
      <w:lvlJc w:val="left"/>
      <w:pPr>
        <w:ind w:left="4047" w:hanging="72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825" w:hanging="1080"/>
      </w:pPr>
      <w:rPr>
        <w:rFonts w:hint="default"/>
      </w:rPr>
    </w:lvl>
    <w:lvl w:ilvl="4">
      <w:start w:val="1"/>
      <w:numFmt w:val="decimal"/>
      <w:isLgl/>
      <w:lvlText w:val="%1.%2.%3.%4.%5"/>
      <w:lvlJc w:val="left"/>
      <w:pPr>
        <w:ind w:left="2244" w:hanging="1440"/>
      </w:pPr>
      <w:rPr>
        <w:rFonts w:hint="default"/>
      </w:rPr>
    </w:lvl>
    <w:lvl w:ilvl="5">
      <w:start w:val="1"/>
      <w:numFmt w:val="decimal"/>
      <w:isLgl/>
      <w:lvlText w:val="%1.%2.%3.%4.%5.%6"/>
      <w:lvlJc w:val="left"/>
      <w:pPr>
        <w:ind w:left="2303" w:hanging="1440"/>
      </w:pPr>
      <w:rPr>
        <w:rFonts w:hint="default"/>
      </w:rPr>
    </w:lvl>
    <w:lvl w:ilvl="6">
      <w:start w:val="1"/>
      <w:numFmt w:val="decimal"/>
      <w:isLgl/>
      <w:lvlText w:val="%1.%2.%3.%4.%5.%6.%7"/>
      <w:lvlJc w:val="left"/>
      <w:pPr>
        <w:ind w:left="2722" w:hanging="1800"/>
      </w:pPr>
      <w:rPr>
        <w:rFonts w:hint="default"/>
      </w:rPr>
    </w:lvl>
    <w:lvl w:ilvl="7">
      <w:start w:val="1"/>
      <w:numFmt w:val="decimal"/>
      <w:isLgl/>
      <w:lvlText w:val="%1.%2.%3.%4.%5.%6.%7.%8"/>
      <w:lvlJc w:val="left"/>
      <w:pPr>
        <w:ind w:left="3141" w:hanging="2160"/>
      </w:pPr>
      <w:rPr>
        <w:rFonts w:hint="default"/>
      </w:rPr>
    </w:lvl>
    <w:lvl w:ilvl="8">
      <w:start w:val="1"/>
      <w:numFmt w:val="decimal"/>
      <w:isLgl/>
      <w:lvlText w:val="%1.%2.%3.%4.%5.%6.%7.%8.%9"/>
      <w:lvlJc w:val="left"/>
      <w:pPr>
        <w:ind w:left="3200" w:hanging="2160"/>
      </w:pPr>
      <w:rPr>
        <w:rFonts w:hint="default"/>
      </w:rPr>
    </w:lvl>
  </w:abstractNum>
  <w:abstractNum w:abstractNumId="19">
    <w:nsid w:val="1926727E"/>
    <w:multiLevelType w:val="multilevel"/>
    <w:tmpl w:val="3B687E5E"/>
    <w:lvl w:ilvl="0">
      <w:start w:val="6"/>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A9C7E49"/>
    <w:multiLevelType w:val="hybridMultilevel"/>
    <w:tmpl w:val="DCF8D216"/>
    <w:lvl w:ilvl="0" w:tplc="0EE26A8C">
      <w:start w:val="1"/>
      <w:numFmt w:val="decimal"/>
      <w:lvlText w:val="%1"/>
      <w:lvlJc w:val="left"/>
      <w:pPr>
        <w:ind w:left="1287" w:hanging="360"/>
      </w:pPr>
      <w:rPr>
        <w:rFonts w:hint="default"/>
      </w:rPr>
    </w:lvl>
    <w:lvl w:ilvl="1" w:tplc="04090019" w:tentative="1">
      <w:start w:val="1"/>
      <w:numFmt w:val="lowerLetter"/>
      <w:lvlText w:val="%2)"/>
      <w:lvlJc w:val="left"/>
      <w:pPr>
        <w:ind w:left="1767" w:hanging="420"/>
      </w:pPr>
    </w:lvl>
    <w:lvl w:ilvl="2" w:tplc="0409001B" w:tentative="1">
      <w:start w:val="1"/>
      <w:numFmt w:val="lowerRoman"/>
      <w:lvlText w:val="%3."/>
      <w:lvlJc w:val="right"/>
      <w:pPr>
        <w:ind w:left="2187" w:hanging="420"/>
      </w:pPr>
    </w:lvl>
    <w:lvl w:ilvl="3" w:tplc="0409000F" w:tentative="1">
      <w:start w:val="1"/>
      <w:numFmt w:val="decimal"/>
      <w:lvlText w:val="%4."/>
      <w:lvlJc w:val="left"/>
      <w:pPr>
        <w:ind w:left="2607" w:hanging="420"/>
      </w:pPr>
    </w:lvl>
    <w:lvl w:ilvl="4" w:tplc="04090019" w:tentative="1">
      <w:start w:val="1"/>
      <w:numFmt w:val="lowerLetter"/>
      <w:lvlText w:val="%5)"/>
      <w:lvlJc w:val="left"/>
      <w:pPr>
        <w:ind w:left="3027" w:hanging="420"/>
      </w:pPr>
    </w:lvl>
    <w:lvl w:ilvl="5" w:tplc="0409001B" w:tentative="1">
      <w:start w:val="1"/>
      <w:numFmt w:val="lowerRoman"/>
      <w:lvlText w:val="%6."/>
      <w:lvlJc w:val="right"/>
      <w:pPr>
        <w:ind w:left="3447" w:hanging="420"/>
      </w:pPr>
    </w:lvl>
    <w:lvl w:ilvl="6" w:tplc="0409000F" w:tentative="1">
      <w:start w:val="1"/>
      <w:numFmt w:val="decimal"/>
      <w:lvlText w:val="%7."/>
      <w:lvlJc w:val="left"/>
      <w:pPr>
        <w:ind w:left="3867" w:hanging="420"/>
      </w:pPr>
    </w:lvl>
    <w:lvl w:ilvl="7" w:tplc="04090019" w:tentative="1">
      <w:start w:val="1"/>
      <w:numFmt w:val="lowerLetter"/>
      <w:lvlText w:val="%8)"/>
      <w:lvlJc w:val="left"/>
      <w:pPr>
        <w:ind w:left="4287" w:hanging="420"/>
      </w:pPr>
    </w:lvl>
    <w:lvl w:ilvl="8" w:tplc="0409001B" w:tentative="1">
      <w:start w:val="1"/>
      <w:numFmt w:val="lowerRoman"/>
      <w:lvlText w:val="%9."/>
      <w:lvlJc w:val="right"/>
      <w:pPr>
        <w:ind w:left="4707" w:hanging="420"/>
      </w:pPr>
    </w:lvl>
  </w:abstractNum>
  <w:abstractNum w:abstractNumId="21">
    <w:nsid w:val="1E4A28C6"/>
    <w:multiLevelType w:val="multilevel"/>
    <w:tmpl w:val="028E5A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1F26373A"/>
    <w:multiLevelType w:val="hybridMultilevel"/>
    <w:tmpl w:val="E9120ADC"/>
    <w:lvl w:ilvl="0" w:tplc="111CADB0">
      <w:start w:val="2"/>
      <w:numFmt w:val="decimal"/>
      <w:lvlText w:val="%1"/>
      <w:lvlJc w:val="left"/>
      <w:pPr>
        <w:ind w:left="676" w:hanging="360"/>
      </w:pPr>
      <w:rPr>
        <w:rFonts w:hint="default"/>
        <w:b/>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23">
    <w:nsid w:val="1F6E7C8F"/>
    <w:multiLevelType w:val="hybridMultilevel"/>
    <w:tmpl w:val="A0742AFA"/>
    <w:lvl w:ilvl="0" w:tplc="7714A862">
      <w:start w:val="4"/>
      <w:numFmt w:val="decimal"/>
      <w:lvlText w:val="5.%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0841967"/>
    <w:multiLevelType w:val="multilevel"/>
    <w:tmpl w:val="7C3457D6"/>
    <w:lvl w:ilvl="0">
      <w:start w:val="1"/>
      <w:numFmt w:val="decimal"/>
      <w:lvlText w:val="%1"/>
      <w:lvlJc w:val="left"/>
      <w:pPr>
        <w:ind w:left="567" w:hanging="567"/>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abstractNum w:abstractNumId="25">
    <w:nsid w:val="209B09B2"/>
    <w:multiLevelType w:val="multilevel"/>
    <w:tmpl w:val="321014B4"/>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20C71D15"/>
    <w:multiLevelType w:val="multilevel"/>
    <w:tmpl w:val="BBD0BD6A"/>
    <w:lvl w:ilvl="0">
      <w:start w:val="6"/>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21BC59D6"/>
    <w:multiLevelType w:val="multilevel"/>
    <w:tmpl w:val="FF0E465A"/>
    <w:lvl w:ilvl="0">
      <w:start w:val="3"/>
      <w:numFmt w:val="decimal"/>
      <w:lvlText w:val="%1"/>
      <w:lvlJc w:val="left"/>
      <w:pPr>
        <w:ind w:left="405" w:hanging="405"/>
      </w:pPr>
      <w:rPr>
        <w:rFonts w:hint="default"/>
      </w:rPr>
    </w:lvl>
    <w:lvl w:ilvl="1">
      <w:start w:val="4"/>
      <w:numFmt w:val="decimal"/>
      <w:lvlText w:val="%1.%2"/>
      <w:lvlJc w:val="left"/>
      <w:pPr>
        <w:ind w:left="41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24601F10"/>
    <w:multiLevelType w:val="hybridMultilevel"/>
    <w:tmpl w:val="9EE2F29C"/>
    <w:lvl w:ilvl="0" w:tplc="1696B64C">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28433FD9"/>
    <w:multiLevelType w:val="multilevel"/>
    <w:tmpl w:val="1460071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28AB6034"/>
    <w:multiLevelType w:val="multilevel"/>
    <w:tmpl w:val="0DE6B0C0"/>
    <w:lvl w:ilvl="0">
      <w:start w:val="5"/>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31">
    <w:nsid w:val="2AD44A51"/>
    <w:multiLevelType w:val="multilevel"/>
    <w:tmpl w:val="A3F435BE"/>
    <w:lvl w:ilvl="0">
      <w:start w:val="5"/>
      <w:numFmt w:val="decimal"/>
      <w:lvlText w:val="%1"/>
      <w:lvlJc w:val="left"/>
      <w:pPr>
        <w:ind w:left="480" w:hanging="480"/>
      </w:pPr>
      <w:rPr>
        <w:rFonts w:hint="default"/>
        <w:b/>
      </w:rPr>
    </w:lvl>
    <w:lvl w:ilvl="1">
      <w:start w:val="3"/>
      <w:numFmt w:val="decimal"/>
      <w:lvlText w:val="%1.%2"/>
      <w:lvlJc w:val="left"/>
      <w:pPr>
        <w:ind w:left="720" w:hanging="72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2">
    <w:nsid w:val="2B5B74B9"/>
    <w:multiLevelType w:val="multilevel"/>
    <w:tmpl w:val="2A16F826"/>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2E3E3D61"/>
    <w:multiLevelType w:val="multilevel"/>
    <w:tmpl w:val="0B12ECEA"/>
    <w:lvl w:ilvl="0">
      <w:start w:val="4"/>
      <w:numFmt w:val="decimal"/>
      <w:lvlText w:val="%1"/>
      <w:lvlJc w:val="left"/>
      <w:pPr>
        <w:ind w:left="405" w:hanging="405"/>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34">
    <w:nsid w:val="2EAE7397"/>
    <w:multiLevelType w:val="multilevel"/>
    <w:tmpl w:val="194A9DA6"/>
    <w:lvl w:ilvl="0">
      <w:start w:val="3"/>
      <w:numFmt w:val="decimal"/>
      <w:lvlText w:val="%1"/>
      <w:lvlJc w:val="left"/>
      <w:pPr>
        <w:ind w:left="360" w:hanging="360"/>
      </w:pPr>
      <w:rPr>
        <w:rFonts w:hint="default"/>
      </w:rPr>
    </w:lvl>
    <w:lvl w:ilvl="1">
      <w:start w:val="5"/>
      <w:numFmt w:val="decimal"/>
      <w:isLgl/>
      <w:lvlText w:val="%1.%2"/>
      <w:lvlJc w:val="left"/>
      <w:pPr>
        <w:ind w:left="720" w:hanging="720"/>
      </w:pPr>
      <w:rPr>
        <w:rFonts w:cstheme="minorBidi" w:hint="default"/>
        <w:b/>
      </w:rPr>
    </w:lvl>
    <w:lvl w:ilvl="2">
      <w:start w:val="3"/>
      <w:numFmt w:val="decimal"/>
      <w:isLgl/>
      <w:lvlText w:val="%1.%2.%3"/>
      <w:lvlJc w:val="left"/>
      <w:pPr>
        <w:ind w:left="720" w:hanging="720"/>
      </w:pPr>
      <w:rPr>
        <w:rFonts w:cstheme="minorBidi" w:hint="default"/>
        <w:b/>
      </w:rPr>
    </w:lvl>
    <w:lvl w:ilvl="3">
      <w:start w:val="1"/>
      <w:numFmt w:val="decimal"/>
      <w:isLgl/>
      <w:lvlText w:val="%1.%2.%3.%4"/>
      <w:lvlJc w:val="left"/>
      <w:pPr>
        <w:ind w:left="1080" w:hanging="1080"/>
      </w:pPr>
      <w:rPr>
        <w:rFonts w:cstheme="minorBidi" w:hint="default"/>
        <w:b/>
      </w:rPr>
    </w:lvl>
    <w:lvl w:ilvl="4">
      <w:start w:val="1"/>
      <w:numFmt w:val="decimal"/>
      <w:isLgl/>
      <w:lvlText w:val="%1.%2.%3.%4.%5"/>
      <w:lvlJc w:val="left"/>
      <w:pPr>
        <w:ind w:left="1440" w:hanging="1440"/>
      </w:pPr>
      <w:rPr>
        <w:rFonts w:cstheme="minorBidi" w:hint="default"/>
        <w:b/>
      </w:rPr>
    </w:lvl>
    <w:lvl w:ilvl="5">
      <w:start w:val="1"/>
      <w:numFmt w:val="decimal"/>
      <w:isLgl/>
      <w:lvlText w:val="%1.%2.%3.%4.%5.%6"/>
      <w:lvlJc w:val="left"/>
      <w:pPr>
        <w:ind w:left="1440" w:hanging="1440"/>
      </w:pPr>
      <w:rPr>
        <w:rFonts w:cstheme="minorBidi" w:hint="default"/>
        <w:b/>
      </w:rPr>
    </w:lvl>
    <w:lvl w:ilvl="6">
      <w:start w:val="1"/>
      <w:numFmt w:val="decimal"/>
      <w:isLgl/>
      <w:lvlText w:val="%1.%2.%3.%4.%5.%6.%7"/>
      <w:lvlJc w:val="left"/>
      <w:pPr>
        <w:ind w:left="1800" w:hanging="1800"/>
      </w:pPr>
      <w:rPr>
        <w:rFonts w:cstheme="minorBidi" w:hint="default"/>
        <w:b/>
      </w:rPr>
    </w:lvl>
    <w:lvl w:ilvl="7">
      <w:start w:val="1"/>
      <w:numFmt w:val="decimal"/>
      <w:isLgl/>
      <w:lvlText w:val="%1.%2.%3.%4.%5.%6.%7.%8"/>
      <w:lvlJc w:val="left"/>
      <w:pPr>
        <w:ind w:left="2160" w:hanging="2160"/>
      </w:pPr>
      <w:rPr>
        <w:rFonts w:cstheme="minorBidi" w:hint="default"/>
        <w:b/>
      </w:rPr>
    </w:lvl>
    <w:lvl w:ilvl="8">
      <w:start w:val="1"/>
      <w:numFmt w:val="decimal"/>
      <w:isLgl/>
      <w:lvlText w:val="%1.%2.%3.%4.%5.%6.%7.%8.%9"/>
      <w:lvlJc w:val="left"/>
      <w:pPr>
        <w:ind w:left="2160" w:hanging="2160"/>
      </w:pPr>
      <w:rPr>
        <w:rFonts w:cstheme="minorBidi" w:hint="default"/>
        <w:b/>
      </w:rPr>
    </w:lvl>
  </w:abstractNum>
  <w:abstractNum w:abstractNumId="35">
    <w:nsid w:val="32FE01C7"/>
    <w:multiLevelType w:val="multilevel"/>
    <w:tmpl w:val="CB4476FE"/>
    <w:lvl w:ilvl="0">
      <w:start w:val="6"/>
      <w:numFmt w:val="decimal"/>
      <w:lvlText w:val="%1"/>
      <w:lvlJc w:val="left"/>
      <w:pPr>
        <w:ind w:left="480" w:hanging="48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6">
    <w:nsid w:val="357333D3"/>
    <w:multiLevelType w:val="multilevel"/>
    <w:tmpl w:val="D260496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5A82516"/>
    <w:multiLevelType w:val="multilevel"/>
    <w:tmpl w:val="DAE04F00"/>
    <w:lvl w:ilvl="0">
      <w:start w:val="3"/>
      <w:numFmt w:val="decimal"/>
      <w:lvlText w:val="%1"/>
      <w:lvlJc w:val="left"/>
      <w:pPr>
        <w:ind w:left="405" w:hanging="405"/>
      </w:pPr>
      <w:rPr>
        <w:rFonts w:hint="default"/>
      </w:rPr>
    </w:lvl>
    <w:lvl w:ilvl="1">
      <w:start w:val="1"/>
      <w:numFmt w:val="decimal"/>
      <w:lvlText w:val="%1.%2"/>
      <w:lvlJc w:val="left"/>
      <w:pPr>
        <w:ind w:left="41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37155D1C"/>
    <w:multiLevelType w:val="hybridMultilevel"/>
    <w:tmpl w:val="683AE69C"/>
    <w:lvl w:ilvl="0" w:tplc="44746F82">
      <w:start w:val="1"/>
      <w:numFmt w:val="decimal"/>
      <w:lvlText w:val="%1"/>
      <w:lvlJc w:val="left"/>
      <w:pPr>
        <w:ind w:left="676" w:hanging="360"/>
      </w:pPr>
      <w:rPr>
        <w:rFonts w:hint="default"/>
        <w:b/>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39">
    <w:nsid w:val="37237997"/>
    <w:multiLevelType w:val="multilevel"/>
    <w:tmpl w:val="BBBCC920"/>
    <w:lvl w:ilvl="0">
      <w:start w:val="4"/>
      <w:numFmt w:val="decimal"/>
      <w:lvlText w:val="%1"/>
      <w:lvlJc w:val="left"/>
      <w:pPr>
        <w:ind w:left="480" w:hanging="480"/>
      </w:pPr>
      <w:rPr>
        <w:rFonts w:ascii="Times New Roman" w:hAnsi="Times New Roman" w:hint="default"/>
        <w:b/>
        <w:sz w:val="24"/>
      </w:rPr>
    </w:lvl>
    <w:lvl w:ilvl="1">
      <w:start w:val="4"/>
      <w:numFmt w:val="decimal"/>
      <w:lvlText w:val="%1.%2"/>
      <w:lvlJc w:val="left"/>
      <w:pPr>
        <w:ind w:left="720" w:hanging="72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sz w:val="21"/>
        <w:szCs w:val="21"/>
      </w:rPr>
    </w:lvl>
    <w:lvl w:ilvl="3">
      <w:start w:val="1"/>
      <w:numFmt w:val="decimal"/>
      <w:lvlText w:val="%1.%2.%3.%4"/>
      <w:lvlJc w:val="left"/>
      <w:pPr>
        <w:ind w:left="1080" w:hanging="1080"/>
      </w:pPr>
      <w:rPr>
        <w:rFonts w:ascii="Times New Roman" w:hAnsi="Times New Roman" w:hint="default"/>
        <w:b/>
        <w:sz w:val="24"/>
      </w:rPr>
    </w:lvl>
    <w:lvl w:ilvl="4">
      <w:start w:val="1"/>
      <w:numFmt w:val="decimal"/>
      <w:lvlText w:val="%1.%2.%3.%4.%5"/>
      <w:lvlJc w:val="left"/>
      <w:pPr>
        <w:ind w:left="1440" w:hanging="1440"/>
      </w:pPr>
      <w:rPr>
        <w:rFonts w:ascii="Times New Roman" w:hAnsi="Times New Roman" w:hint="default"/>
        <w:b/>
        <w:sz w:val="24"/>
      </w:rPr>
    </w:lvl>
    <w:lvl w:ilvl="5">
      <w:start w:val="1"/>
      <w:numFmt w:val="decimal"/>
      <w:lvlText w:val="%1.%2.%3.%4.%5.%6"/>
      <w:lvlJc w:val="left"/>
      <w:pPr>
        <w:ind w:left="1440" w:hanging="1440"/>
      </w:pPr>
      <w:rPr>
        <w:rFonts w:ascii="Times New Roman" w:hAnsi="Times New Roman" w:hint="default"/>
        <w:b/>
        <w:sz w:val="24"/>
      </w:rPr>
    </w:lvl>
    <w:lvl w:ilvl="6">
      <w:start w:val="1"/>
      <w:numFmt w:val="decimal"/>
      <w:lvlText w:val="%1.%2.%3.%4.%5.%6.%7"/>
      <w:lvlJc w:val="left"/>
      <w:pPr>
        <w:ind w:left="1800" w:hanging="1800"/>
      </w:pPr>
      <w:rPr>
        <w:rFonts w:ascii="Times New Roman" w:hAnsi="Times New Roman" w:hint="default"/>
        <w:b/>
        <w:sz w:val="24"/>
      </w:rPr>
    </w:lvl>
    <w:lvl w:ilvl="7">
      <w:start w:val="1"/>
      <w:numFmt w:val="decimal"/>
      <w:lvlText w:val="%1.%2.%3.%4.%5.%6.%7.%8"/>
      <w:lvlJc w:val="left"/>
      <w:pPr>
        <w:ind w:left="2160" w:hanging="2160"/>
      </w:pPr>
      <w:rPr>
        <w:rFonts w:ascii="Times New Roman" w:hAnsi="Times New Roman" w:hint="default"/>
        <w:b/>
        <w:sz w:val="24"/>
      </w:rPr>
    </w:lvl>
    <w:lvl w:ilvl="8">
      <w:start w:val="1"/>
      <w:numFmt w:val="decimal"/>
      <w:lvlText w:val="%1.%2.%3.%4.%5.%6.%7.%8.%9"/>
      <w:lvlJc w:val="left"/>
      <w:pPr>
        <w:ind w:left="2160" w:hanging="2160"/>
      </w:pPr>
      <w:rPr>
        <w:rFonts w:ascii="Times New Roman" w:hAnsi="Times New Roman" w:hint="default"/>
        <w:b/>
        <w:sz w:val="24"/>
      </w:rPr>
    </w:lvl>
  </w:abstractNum>
  <w:abstractNum w:abstractNumId="40">
    <w:nsid w:val="387A6E55"/>
    <w:multiLevelType w:val="multilevel"/>
    <w:tmpl w:val="E7AC7364"/>
    <w:lvl w:ilvl="0">
      <w:start w:val="4"/>
      <w:numFmt w:val="decimal"/>
      <w:lvlText w:val="%1"/>
      <w:lvlJc w:val="left"/>
      <w:pPr>
        <w:ind w:left="420" w:hanging="420"/>
      </w:pPr>
      <w:rPr>
        <w:rFonts w:hint="eastAsia"/>
      </w:rPr>
    </w:lvl>
    <w:lvl w:ilvl="1">
      <w:start w:val="5"/>
      <w:numFmt w:val="decimal"/>
      <w:lvlText w:val="%1.%2"/>
      <w:lvlJc w:val="left"/>
      <w:pPr>
        <w:ind w:left="720" w:hanging="72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440" w:hanging="1440"/>
      </w:pPr>
      <w:rPr>
        <w:rFonts w:hint="eastAsia"/>
      </w:rPr>
    </w:lvl>
    <w:lvl w:ilvl="5">
      <w:start w:val="1"/>
      <w:numFmt w:val="decimal"/>
      <w:lvlText w:val="%1.%2.%3.%4.%5.%6"/>
      <w:lvlJc w:val="left"/>
      <w:pPr>
        <w:ind w:left="1800" w:hanging="1800"/>
      </w:pPr>
      <w:rPr>
        <w:rFonts w:hint="eastAsia"/>
      </w:rPr>
    </w:lvl>
    <w:lvl w:ilvl="6">
      <w:start w:val="1"/>
      <w:numFmt w:val="decimal"/>
      <w:lvlText w:val="%1.%2.%3.%4.%5.%6.%7"/>
      <w:lvlJc w:val="left"/>
      <w:pPr>
        <w:ind w:left="2160" w:hanging="2160"/>
      </w:pPr>
      <w:rPr>
        <w:rFonts w:hint="eastAsia"/>
      </w:rPr>
    </w:lvl>
    <w:lvl w:ilvl="7">
      <w:start w:val="1"/>
      <w:numFmt w:val="decimal"/>
      <w:lvlText w:val="%1.%2.%3.%4.%5.%6.%7.%8"/>
      <w:lvlJc w:val="left"/>
      <w:pPr>
        <w:ind w:left="2160" w:hanging="2160"/>
      </w:pPr>
      <w:rPr>
        <w:rFonts w:hint="eastAsia"/>
      </w:rPr>
    </w:lvl>
    <w:lvl w:ilvl="8">
      <w:start w:val="1"/>
      <w:numFmt w:val="decimal"/>
      <w:lvlText w:val="%1.%2.%3.%4.%5.%6.%7.%8.%9"/>
      <w:lvlJc w:val="left"/>
      <w:pPr>
        <w:ind w:left="2520" w:hanging="2520"/>
      </w:pPr>
      <w:rPr>
        <w:rFonts w:hint="eastAsia"/>
      </w:rPr>
    </w:lvl>
  </w:abstractNum>
  <w:abstractNum w:abstractNumId="41">
    <w:nsid w:val="38A72FD0"/>
    <w:multiLevelType w:val="hybridMultilevel"/>
    <w:tmpl w:val="FE9063A4"/>
    <w:lvl w:ilvl="0" w:tplc="4566CBA0">
      <w:start w:val="5"/>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3AB20B1E"/>
    <w:multiLevelType w:val="multilevel"/>
    <w:tmpl w:val="2B86FD8C"/>
    <w:lvl w:ilvl="0">
      <w:start w:val="6"/>
      <w:numFmt w:val="decimal"/>
      <w:lvlText w:val="%1"/>
      <w:lvlJc w:val="left"/>
      <w:pPr>
        <w:ind w:left="480" w:hanging="480"/>
      </w:pPr>
      <w:rPr>
        <w:rFonts w:hint="default"/>
        <w:b/>
      </w:rPr>
    </w:lvl>
    <w:lvl w:ilvl="1">
      <w:start w:val="3"/>
      <w:numFmt w:val="decimal"/>
      <w:lvlText w:val="%1.%2"/>
      <w:lvlJc w:val="left"/>
      <w:pPr>
        <w:ind w:left="720" w:hanging="72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3">
    <w:nsid w:val="3CBE0336"/>
    <w:multiLevelType w:val="multilevel"/>
    <w:tmpl w:val="594C0D74"/>
    <w:lvl w:ilvl="0">
      <w:start w:val="7"/>
      <w:numFmt w:val="decimal"/>
      <w:lvlText w:val="%1"/>
      <w:lvlJc w:val="left"/>
      <w:pPr>
        <w:ind w:left="567" w:hanging="567"/>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abstractNum w:abstractNumId="44">
    <w:nsid w:val="4003721B"/>
    <w:multiLevelType w:val="hybridMultilevel"/>
    <w:tmpl w:val="898AD28A"/>
    <w:lvl w:ilvl="0" w:tplc="2C3C5D86">
      <w:start w:val="1"/>
      <w:numFmt w:val="decimal"/>
      <w:lvlText w:val="%1"/>
      <w:lvlJc w:val="left"/>
      <w:pPr>
        <w:ind w:left="92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414F29B8"/>
    <w:multiLevelType w:val="hybridMultilevel"/>
    <w:tmpl w:val="6BEE1B06"/>
    <w:lvl w:ilvl="0" w:tplc="2C3C5D8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6">
    <w:nsid w:val="420F6E80"/>
    <w:multiLevelType w:val="hybridMultilevel"/>
    <w:tmpl w:val="C896CA80"/>
    <w:lvl w:ilvl="0" w:tplc="F1B2DDE2">
      <w:start w:val="1"/>
      <w:numFmt w:val="decimal"/>
      <w:lvlText w:val="%1.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42D8202B"/>
    <w:multiLevelType w:val="multilevel"/>
    <w:tmpl w:val="A176ADD6"/>
    <w:lvl w:ilvl="0">
      <w:start w:val="4"/>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nsid w:val="43794B0D"/>
    <w:multiLevelType w:val="hybridMultilevel"/>
    <w:tmpl w:val="DE9E09E6"/>
    <w:lvl w:ilvl="0" w:tplc="96CC919E">
      <w:start w:val="1"/>
      <w:numFmt w:val="decimal"/>
      <w:lvlText w:val="%1"/>
      <w:lvlJc w:val="left"/>
      <w:pPr>
        <w:ind w:left="721" w:hanging="360"/>
      </w:pPr>
      <w:rPr>
        <w:rFonts w:hint="default"/>
        <w:b/>
      </w:rPr>
    </w:lvl>
    <w:lvl w:ilvl="1" w:tplc="04090019">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49">
    <w:nsid w:val="45796538"/>
    <w:multiLevelType w:val="multilevel"/>
    <w:tmpl w:val="B4C2EE86"/>
    <w:lvl w:ilvl="0">
      <w:start w:val="5"/>
      <w:numFmt w:val="decimal"/>
      <w:lvlText w:val="%1"/>
      <w:lvlJc w:val="left"/>
      <w:pPr>
        <w:ind w:left="405" w:hanging="405"/>
      </w:pPr>
      <w:rPr>
        <w:rFonts w:hint="default"/>
      </w:rPr>
    </w:lvl>
    <w:lvl w:ilvl="1">
      <w:start w:val="8"/>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0">
    <w:nsid w:val="473B69E4"/>
    <w:multiLevelType w:val="multilevel"/>
    <w:tmpl w:val="2A764140"/>
    <w:lvl w:ilvl="0">
      <w:start w:val="6"/>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487730A5"/>
    <w:multiLevelType w:val="multilevel"/>
    <w:tmpl w:val="F7923DD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nsid w:val="48CD13FB"/>
    <w:multiLevelType w:val="multilevel"/>
    <w:tmpl w:val="6082AF46"/>
    <w:lvl w:ilvl="0">
      <w:start w:val="6"/>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3">
    <w:nsid w:val="4A293B91"/>
    <w:multiLevelType w:val="multilevel"/>
    <w:tmpl w:val="FB08EB3E"/>
    <w:lvl w:ilvl="0">
      <w:start w:val="3"/>
      <w:numFmt w:val="decimal"/>
      <w:lvlText w:val="%1"/>
      <w:lvlJc w:val="left"/>
      <w:pPr>
        <w:ind w:left="480" w:hanging="480"/>
      </w:pPr>
      <w:rPr>
        <w:rFonts w:hint="default"/>
        <w:b/>
      </w:rPr>
    </w:lvl>
    <w:lvl w:ilvl="1">
      <w:numFmt w:val="decimal"/>
      <w:lvlText w:val="%1.%2"/>
      <w:lvlJc w:val="left"/>
      <w:pPr>
        <w:ind w:left="480" w:hanging="480"/>
      </w:pPr>
      <w:rPr>
        <w:rFonts w:hint="default"/>
        <w:b/>
      </w:rPr>
    </w:lvl>
    <w:lvl w:ilvl="2">
      <w:start w:val="2"/>
      <w:numFmt w:val="decimal"/>
      <w:lvlText w:val="%1.%2.%3"/>
      <w:lvlJc w:val="left"/>
      <w:pPr>
        <w:ind w:left="1287"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nsid w:val="4A3C27C8"/>
    <w:multiLevelType w:val="multilevel"/>
    <w:tmpl w:val="A63CDD6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C5C2371"/>
    <w:multiLevelType w:val="multilevel"/>
    <w:tmpl w:val="DDD868E6"/>
    <w:lvl w:ilvl="0">
      <w:start w:val="6"/>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nsid w:val="4D0F6EE3"/>
    <w:multiLevelType w:val="hybridMultilevel"/>
    <w:tmpl w:val="6024D682"/>
    <w:lvl w:ilvl="0" w:tplc="0846B23E">
      <w:start w:val="3"/>
      <w:numFmt w:val="decimal"/>
      <w:lvlText w:val="%1"/>
      <w:lvlJc w:val="left"/>
      <w:pPr>
        <w:ind w:left="676" w:hanging="360"/>
      </w:pPr>
      <w:rPr>
        <w:rFonts w:hint="default"/>
        <w:b/>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57">
    <w:nsid w:val="4E416235"/>
    <w:multiLevelType w:val="multilevel"/>
    <w:tmpl w:val="CCF0C8F2"/>
    <w:lvl w:ilvl="0">
      <w:start w:val="4"/>
      <w:numFmt w:val="decimal"/>
      <w:lvlText w:val="%1"/>
      <w:lvlJc w:val="left"/>
      <w:pPr>
        <w:ind w:left="721" w:hanging="360"/>
      </w:pPr>
      <w:rPr>
        <w:rFonts w:hint="default"/>
        <w:b/>
      </w:rPr>
    </w:lvl>
    <w:lvl w:ilvl="1">
      <w:start w:val="1"/>
      <w:numFmt w:val="decimal"/>
      <w:isLgl/>
      <w:lvlText w:val="%1.%2"/>
      <w:lvlJc w:val="left"/>
      <w:pPr>
        <w:ind w:left="3840" w:hanging="720"/>
      </w:pPr>
      <w:rPr>
        <w:rFonts w:hint="default"/>
      </w:rPr>
    </w:lvl>
    <w:lvl w:ilvl="2">
      <w:start w:val="1"/>
      <w:numFmt w:val="decimal"/>
      <w:isLgl/>
      <w:lvlText w:val="%1.%2.%3"/>
      <w:lvlJc w:val="left"/>
      <w:pPr>
        <w:ind w:left="1199" w:hanging="720"/>
      </w:pPr>
      <w:rPr>
        <w:rFonts w:hint="default"/>
      </w:rPr>
    </w:lvl>
    <w:lvl w:ilvl="3">
      <w:start w:val="1"/>
      <w:numFmt w:val="decimal"/>
      <w:isLgl/>
      <w:lvlText w:val="%1.%2.%3.%4"/>
      <w:lvlJc w:val="left"/>
      <w:pPr>
        <w:ind w:left="1618" w:hanging="1080"/>
      </w:pPr>
      <w:rPr>
        <w:rFonts w:hint="default"/>
      </w:rPr>
    </w:lvl>
    <w:lvl w:ilvl="4">
      <w:start w:val="1"/>
      <w:numFmt w:val="decimal"/>
      <w:isLgl/>
      <w:lvlText w:val="%1.%2.%3.%4.%5"/>
      <w:lvlJc w:val="left"/>
      <w:pPr>
        <w:ind w:left="2037" w:hanging="1440"/>
      </w:pPr>
      <w:rPr>
        <w:rFonts w:hint="default"/>
      </w:rPr>
    </w:lvl>
    <w:lvl w:ilvl="5">
      <w:start w:val="1"/>
      <w:numFmt w:val="decimal"/>
      <w:isLgl/>
      <w:lvlText w:val="%1.%2.%3.%4.%5.%6"/>
      <w:lvlJc w:val="left"/>
      <w:pPr>
        <w:ind w:left="2096" w:hanging="1440"/>
      </w:pPr>
      <w:rPr>
        <w:rFonts w:hint="default"/>
      </w:rPr>
    </w:lvl>
    <w:lvl w:ilvl="6">
      <w:start w:val="1"/>
      <w:numFmt w:val="decimal"/>
      <w:isLgl/>
      <w:lvlText w:val="%1.%2.%3.%4.%5.%6.%7"/>
      <w:lvlJc w:val="left"/>
      <w:pPr>
        <w:ind w:left="2515" w:hanging="1800"/>
      </w:pPr>
      <w:rPr>
        <w:rFonts w:hint="default"/>
      </w:rPr>
    </w:lvl>
    <w:lvl w:ilvl="7">
      <w:start w:val="1"/>
      <w:numFmt w:val="decimal"/>
      <w:isLgl/>
      <w:lvlText w:val="%1.%2.%3.%4.%5.%6.%7.%8"/>
      <w:lvlJc w:val="left"/>
      <w:pPr>
        <w:ind w:left="2934" w:hanging="2160"/>
      </w:pPr>
      <w:rPr>
        <w:rFonts w:hint="default"/>
      </w:rPr>
    </w:lvl>
    <w:lvl w:ilvl="8">
      <w:start w:val="1"/>
      <w:numFmt w:val="decimal"/>
      <w:isLgl/>
      <w:lvlText w:val="%1.%2.%3.%4.%5.%6.%7.%8.%9"/>
      <w:lvlJc w:val="left"/>
      <w:pPr>
        <w:ind w:left="2993" w:hanging="2160"/>
      </w:pPr>
      <w:rPr>
        <w:rFonts w:hint="default"/>
      </w:rPr>
    </w:lvl>
  </w:abstractNum>
  <w:abstractNum w:abstractNumId="58">
    <w:nsid w:val="4FDD27E5"/>
    <w:multiLevelType w:val="multilevel"/>
    <w:tmpl w:val="BCAED6D0"/>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D0D0D" w:themeColor="text1" w:themeTint="F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nsid w:val="54383404"/>
    <w:multiLevelType w:val="hybridMultilevel"/>
    <w:tmpl w:val="5B2882FE"/>
    <w:lvl w:ilvl="0" w:tplc="F1B2DDE2">
      <w:start w:val="1"/>
      <w:numFmt w:val="decimal"/>
      <w:lvlText w:val="%1.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54AC0388"/>
    <w:multiLevelType w:val="multilevel"/>
    <w:tmpl w:val="568228CC"/>
    <w:lvl w:ilvl="0">
      <w:start w:val="6"/>
      <w:numFmt w:val="decimal"/>
      <w:lvlText w:val="%1"/>
      <w:lvlJc w:val="left"/>
      <w:pPr>
        <w:ind w:left="600" w:hanging="600"/>
      </w:pPr>
      <w:rPr>
        <w:rFonts w:hint="default"/>
        <w:b/>
      </w:rPr>
    </w:lvl>
    <w:lvl w:ilvl="1">
      <w:start w:val="6"/>
      <w:numFmt w:val="decimal"/>
      <w:lvlText w:val="%1.%2"/>
      <w:lvlJc w:val="left"/>
      <w:pPr>
        <w:ind w:left="720" w:hanging="720"/>
      </w:pPr>
      <w:rPr>
        <w:rFonts w:hint="default"/>
        <w:b/>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1">
    <w:nsid w:val="57F229D7"/>
    <w:multiLevelType w:val="multilevel"/>
    <w:tmpl w:val="C0E6BA7A"/>
    <w:lvl w:ilvl="0">
      <w:start w:val="6"/>
      <w:numFmt w:val="decimal"/>
      <w:lvlText w:val="%1"/>
      <w:lvlJc w:val="left"/>
      <w:pPr>
        <w:ind w:left="480" w:hanging="480"/>
      </w:pPr>
      <w:rPr>
        <w:rFonts w:hint="default"/>
        <w:b/>
        <w:color w:val="auto"/>
      </w:rPr>
    </w:lvl>
    <w:lvl w:ilvl="1">
      <w:start w:val="7"/>
      <w:numFmt w:val="decimal"/>
      <w:lvlText w:val="%1.%2"/>
      <w:lvlJc w:val="left"/>
      <w:pPr>
        <w:ind w:left="480" w:hanging="480"/>
      </w:pPr>
      <w:rPr>
        <w:rFonts w:hint="default"/>
        <w:b/>
        <w:color w:val="auto"/>
      </w:rPr>
    </w:lvl>
    <w:lvl w:ilvl="2">
      <w:start w:val="2"/>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2">
    <w:nsid w:val="5A3B48B0"/>
    <w:multiLevelType w:val="hybridMultilevel"/>
    <w:tmpl w:val="83ACE614"/>
    <w:lvl w:ilvl="0" w:tplc="44501108">
      <w:start w:val="7"/>
      <w:numFmt w:val="decimal"/>
      <w:lvlText w:val="5.%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5B6C0E85"/>
    <w:multiLevelType w:val="multilevel"/>
    <w:tmpl w:val="968AC874"/>
    <w:lvl w:ilvl="0">
      <w:start w:val="1"/>
      <w:numFmt w:val="decimal"/>
      <w:lvlText w:val="%1."/>
      <w:lvlJc w:val="left"/>
      <w:pPr>
        <w:ind w:left="567" w:hanging="567"/>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abstractNum w:abstractNumId="64">
    <w:nsid w:val="5D5E266B"/>
    <w:multiLevelType w:val="multilevel"/>
    <w:tmpl w:val="098A4F6E"/>
    <w:lvl w:ilvl="0">
      <w:start w:val="5"/>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nsid w:val="5DE90A5E"/>
    <w:multiLevelType w:val="hybridMultilevel"/>
    <w:tmpl w:val="5CCA47F2"/>
    <w:lvl w:ilvl="0" w:tplc="1032A35C">
      <w:start w:val="1"/>
      <w:numFmt w:val="decimal"/>
      <w:lvlText w:val="%1"/>
      <w:lvlJc w:val="left"/>
      <w:pPr>
        <w:ind w:left="840" w:hanging="360"/>
      </w:pPr>
      <w:rPr>
        <w:rFonts w:hint="default"/>
        <w:b/>
      </w:rPr>
    </w:lvl>
    <w:lvl w:ilvl="1" w:tplc="04090019">
      <w:start w:val="1"/>
      <w:numFmt w:val="lowerLetter"/>
      <w:lvlText w:val="%2)"/>
      <w:lvlJc w:val="left"/>
      <w:pPr>
        <w:ind w:left="3539"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6">
    <w:nsid w:val="610410A3"/>
    <w:multiLevelType w:val="multilevel"/>
    <w:tmpl w:val="3166A5F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17A6059"/>
    <w:multiLevelType w:val="multilevel"/>
    <w:tmpl w:val="AC8E566A"/>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ascii="Times New Roman" w:eastAsiaTheme="minorEastAsia" w:hAnsi="Times New Roman" w:cs="Times New Roman"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2F10BD6"/>
    <w:multiLevelType w:val="multilevel"/>
    <w:tmpl w:val="B7E8B5DC"/>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3254F6A"/>
    <w:multiLevelType w:val="hybridMultilevel"/>
    <w:tmpl w:val="B1BC0230"/>
    <w:lvl w:ilvl="0" w:tplc="8410CABA">
      <w:start w:val="1"/>
      <w:numFmt w:val="decimal"/>
      <w:lvlText w:val="5.%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68E43F37"/>
    <w:multiLevelType w:val="hybridMultilevel"/>
    <w:tmpl w:val="C150BB1C"/>
    <w:lvl w:ilvl="0" w:tplc="BC1283B2">
      <w:start w:val="4"/>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6957764E"/>
    <w:multiLevelType w:val="multilevel"/>
    <w:tmpl w:val="9C4808EA"/>
    <w:lvl w:ilvl="0">
      <w:start w:val="6"/>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nsid w:val="6B445E0C"/>
    <w:multiLevelType w:val="hybridMultilevel"/>
    <w:tmpl w:val="DD8CD1C0"/>
    <w:lvl w:ilvl="0" w:tplc="4344F29E">
      <w:start w:val="1"/>
      <w:numFmt w:val="decimal"/>
      <w:lvlText w:val="%1"/>
      <w:lvlJc w:val="left"/>
      <w:pPr>
        <w:ind w:left="360" w:hanging="360"/>
      </w:pPr>
      <w:rPr>
        <w:rFonts w:hint="default"/>
        <w:b/>
      </w:rPr>
    </w:lvl>
    <w:lvl w:ilvl="1" w:tplc="727A13B0">
      <w:start w:val="1"/>
      <w:numFmt w:val="decimal"/>
      <w:lvlText w:val="%2"/>
      <w:lvlJc w:val="left"/>
      <w:pPr>
        <w:ind w:left="780" w:hanging="360"/>
      </w:pPr>
      <w:rPr>
        <w:rFonts w:eastAsia="宋体"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6D703089"/>
    <w:multiLevelType w:val="multilevel"/>
    <w:tmpl w:val="6F6865E4"/>
    <w:lvl w:ilvl="0">
      <w:start w:val="6"/>
      <w:numFmt w:val="decimal"/>
      <w:lvlText w:val="%1"/>
      <w:lvlJc w:val="left"/>
      <w:pPr>
        <w:ind w:left="405" w:hanging="405"/>
      </w:pPr>
      <w:rPr>
        <w:rFonts w:hint="default"/>
      </w:rPr>
    </w:lvl>
    <w:lvl w:ilvl="1">
      <w:start w:val="9"/>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74">
    <w:nsid w:val="737064C5"/>
    <w:multiLevelType w:val="multilevel"/>
    <w:tmpl w:val="096263C6"/>
    <w:lvl w:ilvl="0">
      <w:start w:val="6"/>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5">
    <w:nsid w:val="758F3759"/>
    <w:multiLevelType w:val="hybridMultilevel"/>
    <w:tmpl w:val="EA8E0C4E"/>
    <w:lvl w:ilvl="0" w:tplc="1696B64C">
      <w:start w:val="1"/>
      <w:numFmt w:val="decimal"/>
      <w:lvlText w:val="%1"/>
      <w:lvlJc w:val="left"/>
      <w:pPr>
        <w:ind w:left="420" w:hanging="420"/>
      </w:pPr>
      <w:rPr>
        <w:rFonts w:hint="default"/>
        <w:b/>
      </w:rPr>
    </w:lvl>
    <w:lvl w:ilvl="1" w:tplc="BE844910">
      <w:start w:val="1"/>
      <w:numFmt w:val="decimal"/>
      <w:lvlText w:val="%2"/>
      <w:lvlJc w:val="left"/>
      <w:pPr>
        <w:ind w:left="502" w:hanging="360"/>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7A055636"/>
    <w:multiLevelType w:val="multilevel"/>
    <w:tmpl w:val="AE0EF55E"/>
    <w:lvl w:ilvl="0">
      <w:start w:val="1"/>
      <w:numFmt w:val="decimal"/>
      <w:pStyle w:val="a0"/>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7">
    <w:nsid w:val="7A1A0309"/>
    <w:multiLevelType w:val="multilevel"/>
    <w:tmpl w:val="C0EA4360"/>
    <w:lvl w:ilvl="0">
      <w:start w:val="1"/>
      <w:numFmt w:val="decimal"/>
      <w:suff w:val="space"/>
      <w:lvlText w:val="第%1章"/>
      <w:lvlJc w:val="left"/>
      <w:pPr>
        <w:ind w:left="0" w:firstLine="0"/>
      </w:pPr>
      <w:rPr>
        <w:rFonts w:ascii="Times New Roman" w:eastAsia="黑体" w:hAnsi="Times New Roman" w:hint="default"/>
      </w:rPr>
    </w:lvl>
    <w:lvl w:ilvl="1">
      <w:start w:val="1"/>
      <w:numFmt w:val="decimal"/>
      <w:isLgl/>
      <w:suff w:val="space"/>
      <w:lvlText w:val="%1.%2"/>
      <w:lvlJc w:val="left"/>
      <w:pPr>
        <w:ind w:left="326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8">
    <w:nsid w:val="7C495E86"/>
    <w:multiLevelType w:val="hybridMultilevel"/>
    <w:tmpl w:val="280CB712"/>
    <w:lvl w:ilvl="0" w:tplc="93A6B8D2">
      <w:start w:val="5"/>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7F331EC2"/>
    <w:multiLevelType w:val="multilevel"/>
    <w:tmpl w:val="47DAEAF4"/>
    <w:lvl w:ilvl="0">
      <w:start w:val="1"/>
      <w:numFmt w:val="decimal"/>
      <w:lvlText w:val="%1"/>
      <w:lvlJc w:val="left"/>
      <w:pPr>
        <w:ind w:left="720" w:hanging="72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0">
    <w:nsid w:val="7F5947FC"/>
    <w:multiLevelType w:val="hybridMultilevel"/>
    <w:tmpl w:val="415CD7F0"/>
    <w:lvl w:ilvl="0" w:tplc="8AAEC4BE">
      <w:start w:val="3"/>
      <w:numFmt w:val="decimal"/>
      <w:lvlText w:val="%1"/>
      <w:lvlJc w:val="left"/>
      <w:pPr>
        <w:ind w:left="721" w:hanging="360"/>
      </w:pPr>
      <w:rPr>
        <w:rFonts w:hint="default"/>
        <w:b/>
      </w:rPr>
    </w:lvl>
    <w:lvl w:ilvl="1" w:tplc="04090019">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num w:numId="1">
    <w:abstractNumId w:val="1"/>
  </w:num>
  <w:num w:numId="2">
    <w:abstractNumId w:val="77"/>
  </w:num>
  <w:num w:numId="3">
    <w:abstractNumId w:val="0"/>
  </w:num>
  <w:num w:numId="4">
    <w:abstractNumId w:val="63"/>
  </w:num>
  <w:num w:numId="5">
    <w:abstractNumId w:val="75"/>
  </w:num>
  <w:num w:numId="6">
    <w:abstractNumId w:val="76"/>
  </w:num>
  <w:num w:numId="7">
    <w:abstractNumId w:val="40"/>
  </w:num>
  <w:num w:numId="8">
    <w:abstractNumId w:val="7"/>
  </w:num>
  <w:num w:numId="9">
    <w:abstractNumId w:val="49"/>
  </w:num>
  <w:num w:numId="10">
    <w:abstractNumId w:val="51"/>
  </w:num>
  <w:num w:numId="11">
    <w:abstractNumId w:val="64"/>
  </w:num>
  <w:num w:numId="12">
    <w:abstractNumId w:val="30"/>
  </w:num>
  <w:num w:numId="13">
    <w:abstractNumId w:val="65"/>
  </w:num>
  <w:num w:numId="14">
    <w:abstractNumId w:val="72"/>
  </w:num>
  <w:num w:numId="15">
    <w:abstractNumId w:val="58"/>
  </w:num>
  <w:num w:numId="16">
    <w:abstractNumId w:val="32"/>
  </w:num>
  <w:num w:numId="17">
    <w:abstractNumId w:val="31"/>
  </w:num>
  <w:num w:numId="18">
    <w:abstractNumId w:val="19"/>
  </w:num>
  <w:num w:numId="19">
    <w:abstractNumId w:val="68"/>
  </w:num>
  <w:num w:numId="20">
    <w:abstractNumId w:val="61"/>
  </w:num>
  <w:num w:numId="21">
    <w:abstractNumId w:val="18"/>
  </w:num>
  <w:num w:numId="22">
    <w:abstractNumId w:val="5"/>
  </w:num>
  <w:num w:numId="23">
    <w:abstractNumId w:val="15"/>
  </w:num>
  <w:num w:numId="24">
    <w:abstractNumId w:val="43"/>
  </w:num>
  <w:num w:numId="25">
    <w:abstractNumId w:val="35"/>
  </w:num>
  <w:num w:numId="26">
    <w:abstractNumId w:val="8"/>
  </w:num>
  <w:num w:numId="27">
    <w:abstractNumId w:val="17"/>
  </w:num>
  <w:num w:numId="28">
    <w:abstractNumId w:val="77"/>
  </w:num>
  <w:num w:numId="29">
    <w:abstractNumId w:val="77"/>
  </w:num>
  <w:num w:numId="30">
    <w:abstractNumId w:val="77"/>
  </w:num>
  <w:num w:numId="31">
    <w:abstractNumId w:val="77"/>
  </w:num>
  <w:num w:numId="32">
    <w:abstractNumId w:val="77"/>
  </w:num>
  <w:num w:numId="33">
    <w:abstractNumId w:val="77"/>
  </w:num>
  <w:num w:numId="34">
    <w:abstractNumId w:val="77"/>
  </w:num>
  <w:num w:numId="35">
    <w:abstractNumId w:val="77"/>
  </w:num>
  <w:num w:numId="36">
    <w:abstractNumId w:val="53"/>
  </w:num>
  <w:num w:numId="37">
    <w:abstractNumId w:val="79"/>
  </w:num>
  <w:num w:numId="38">
    <w:abstractNumId w:val="48"/>
  </w:num>
  <w:num w:numId="39">
    <w:abstractNumId w:val="12"/>
  </w:num>
  <w:num w:numId="40">
    <w:abstractNumId w:val="55"/>
  </w:num>
  <w:num w:numId="41">
    <w:abstractNumId w:val="6"/>
  </w:num>
  <w:num w:numId="42">
    <w:abstractNumId w:val="54"/>
  </w:num>
  <w:num w:numId="43">
    <w:abstractNumId w:val="37"/>
  </w:num>
  <w:num w:numId="44">
    <w:abstractNumId w:val="9"/>
  </w:num>
  <w:num w:numId="45">
    <w:abstractNumId w:val="33"/>
  </w:num>
  <w:num w:numId="46">
    <w:abstractNumId w:val="25"/>
  </w:num>
  <w:num w:numId="47">
    <w:abstractNumId w:val="67"/>
  </w:num>
  <w:num w:numId="48">
    <w:abstractNumId w:val="16"/>
  </w:num>
  <w:num w:numId="49">
    <w:abstractNumId w:val="52"/>
  </w:num>
  <w:num w:numId="50">
    <w:abstractNumId w:val="66"/>
  </w:num>
  <w:num w:numId="51">
    <w:abstractNumId w:val="14"/>
  </w:num>
  <w:num w:numId="52">
    <w:abstractNumId w:val="39"/>
  </w:num>
  <w:num w:numId="53">
    <w:abstractNumId w:val="47"/>
  </w:num>
  <w:num w:numId="54">
    <w:abstractNumId w:val="77"/>
  </w:num>
  <w:num w:numId="55">
    <w:abstractNumId w:val="50"/>
  </w:num>
  <w:num w:numId="56">
    <w:abstractNumId w:val="4"/>
  </w:num>
  <w:num w:numId="57">
    <w:abstractNumId w:val="71"/>
  </w:num>
  <w:num w:numId="58">
    <w:abstractNumId w:val="77"/>
  </w:num>
  <w:num w:numId="59">
    <w:abstractNumId w:val="77"/>
  </w:num>
  <w:num w:numId="60">
    <w:abstractNumId w:val="77"/>
  </w:num>
  <w:num w:numId="61">
    <w:abstractNumId w:val="77"/>
  </w:num>
  <w:num w:numId="62">
    <w:abstractNumId w:val="77"/>
  </w:num>
  <w:num w:numId="63">
    <w:abstractNumId w:val="77"/>
  </w:num>
  <w:num w:numId="64">
    <w:abstractNumId w:val="77"/>
  </w:num>
  <w:num w:numId="65">
    <w:abstractNumId w:val="77"/>
  </w:num>
  <w:num w:numId="66">
    <w:abstractNumId w:val="28"/>
  </w:num>
  <w:num w:numId="67">
    <w:abstractNumId w:val="77"/>
  </w:num>
  <w:num w:numId="68">
    <w:abstractNumId w:val="77"/>
  </w:num>
  <w:num w:numId="69">
    <w:abstractNumId w:val="77"/>
  </w:num>
  <w:num w:numId="70">
    <w:abstractNumId w:val="70"/>
  </w:num>
  <w:num w:numId="71">
    <w:abstractNumId w:val="77"/>
  </w:num>
  <w:num w:numId="72">
    <w:abstractNumId w:val="77"/>
  </w:num>
  <w:num w:numId="73">
    <w:abstractNumId w:val="41"/>
  </w:num>
  <w:num w:numId="74">
    <w:abstractNumId w:val="77"/>
  </w:num>
  <w:num w:numId="75">
    <w:abstractNumId w:val="78"/>
  </w:num>
  <w:num w:numId="76">
    <w:abstractNumId w:val="29"/>
  </w:num>
  <w:num w:numId="77">
    <w:abstractNumId w:val="24"/>
  </w:num>
  <w:num w:numId="78">
    <w:abstractNumId w:val="27"/>
  </w:num>
  <w:num w:numId="79">
    <w:abstractNumId w:val="77"/>
  </w:num>
  <w:num w:numId="80">
    <w:abstractNumId w:val="77"/>
  </w:num>
  <w:num w:numId="81">
    <w:abstractNumId w:val="77"/>
  </w:num>
  <w:num w:numId="82">
    <w:abstractNumId w:val="77"/>
  </w:num>
  <w:num w:numId="83">
    <w:abstractNumId w:val="77"/>
  </w:num>
  <w:num w:numId="84">
    <w:abstractNumId w:val="77"/>
  </w:num>
  <w:num w:numId="85">
    <w:abstractNumId w:val="77"/>
  </w:num>
  <w:num w:numId="86">
    <w:abstractNumId w:val="77"/>
  </w:num>
  <w:num w:numId="87">
    <w:abstractNumId w:val="77"/>
  </w:num>
  <w:num w:numId="88">
    <w:abstractNumId w:val="57"/>
  </w:num>
  <w:num w:numId="89">
    <w:abstractNumId w:val="46"/>
  </w:num>
  <w:num w:numId="90">
    <w:abstractNumId w:val="59"/>
  </w:num>
  <w:num w:numId="91">
    <w:abstractNumId w:val="3"/>
  </w:num>
  <w:num w:numId="92">
    <w:abstractNumId w:val="69"/>
  </w:num>
  <w:num w:numId="93">
    <w:abstractNumId w:val="77"/>
  </w:num>
  <w:num w:numId="94">
    <w:abstractNumId w:val="23"/>
  </w:num>
  <w:num w:numId="95">
    <w:abstractNumId w:val="77"/>
  </w:num>
  <w:num w:numId="96">
    <w:abstractNumId w:val="42"/>
  </w:num>
  <w:num w:numId="97">
    <w:abstractNumId w:val="77"/>
  </w:num>
  <w:num w:numId="98">
    <w:abstractNumId w:val="62"/>
  </w:num>
  <w:num w:numId="99">
    <w:abstractNumId w:val="11"/>
  </w:num>
  <w:num w:numId="100">
    <w:abstractNumId w:val="60"/>
  </w:num>
  <w:num w:numId="101">
    <w:abstractNumId w:val="74"/>
  </w:num>
  <w:num w:numId="102">
    <w:abstractNumId w:val="80"/>
  </w:num>
  <w:num w:numId="103">
    <w:abstractNumId w:val="45"/>
  </w:num>
  <w:num w:numId="104">
    <w:abstractNumId w:val="44"/>
  </w:num>
  <w:num w:numId="105">
    <w:abstractNumId w:val="20"/>
  </w:num>
  <w:num w:numId="106">
    <w:abstractNumId w:val="26"/>
  </w:num>
  <w:num w:numId="107">
    <w:abstractNumId w:val="13"/>
  </w:num>
  <w:num w:numId="108">
    <w:abstractNumId w:val="34"/>
  </w:num>
  <w:num w:numId="109">
    <w:abstractNumId w:val="2"/>
  </w:num>
  <w:num w:numId="110">
    <w:abstractNumId w:val="10"/>
  </w:num>
  <w:num w:numId="111">
    <w:abstractNumId w:val="73"/>
  </w:num>
  <w:num w:numId="112">
    <w:abstractNumId w:val="21"/>
  </w:num>
  <w:num w:numId="113">
    <w:abstractNumId w:val="36"/>
  </w:num>
  <w:num w:numId="114">
    <w:abstractNumId w:val="56"/>
  </w:num>
  <w:num w:numId="115">
    <w:abstractNumId w:val="22"/>
  </w:num>
  <w:num w:numId="116">
    <w:abstractNumId w:val="38"/>
  </w:num>
  <w:numIdMacAtCleanup w:val="1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余广">
    <w15:presenceInfo w15:providerId="AD" w15:userId="S-1-5-21-1251251500-258747115-4048276795-1856"/>
  </w15:person>
  <w15:person w15:author="谢怡雯">
    <w15:presenceInfo w15:providerId="AD" w15:userId="S-1-5-21-1251251500-258747115-4048276795-16220"/>
  </w15:person>
  <w15:person w15:author="王倩">
    <w15:presenceInfo w15:providerId="AD" w15:userId="S-1-5-21-1251251500-258747115-4048276795-21679"/>
  </w15:person>
  <w15:person w15:author="黄慧">
    <w15:presenceInfo w15:providerId="AD" w15:userId="S-1-5-21-1251251500-258747115-4048276795-18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7302"/>
    <w:rsid w:val="00000F02"/>
    <w:rsid w:val="00002DC4"/>
    <w:rsid w:val="000041F0"/>
    <w:rsid w:val="000043D6"/>
    <w:rsid w:val="000061F9"/>
    <w:rsid w:val="00007562"/>
    <w:rsid w:val="00007836"/>
    <w:rsid w:val="00011A38"/>
    <w:rsid w:val="00013A62"/>
    <w:rsid w:val="00014892"/>
    <w:rsid w:val="00014C31"/>
    <w:rsid w:val="00014CC6"/>
    <w:rsid w:val="000158C9"/>
    <w:rsid w:val="000178FB"/>
    <w:rsid w:val="00020670"/>
    <w:rsid w:val="00021302"/>
    <w:rsid w:val="00022E68"/>
    <w:rsid w:val="00023974"/>
    <w:rsid w:val="00024545"/>
    <w:rsid w:val="0002527B"/>
    <w:rsid w:val="000262D9"/>
    <w:rsid w:val="00030176"/>
    <w:rsid w:val="0003212E"/>
    <w:rsid w:val="0003510D"/>
    <w:rsid w:val="00040822"/>
    <w:rsid w:val="00040B7B"/>
    <w:rsid w:val="00040DAF"/>
    <w:rsid w:val="00041897"/>
    <w:rsid w:val="00042B02"/>
    <w:rsid w:val="00043984"/>
    <w:rsid w:val="0004561B"/>
    <w:rsid w:val="0004659F"/>
    <w:rsid w:val="00050836"/>
    <w:rsid w:val="00050FAA"/>
    <w:rsid w:val="000510A4"/>
    <w:rsid w:val="0005250D"/>
    <w:rsid w:val="00056A91"/>
    <w:rsid w:val="00060BC9"/>
    <w:rsid w:val="00060E6D"/>
    <w:rsid w:val="0006109C"/>
    <w:rsid w:val="00061DD3"/>
    <w:rsid w:val="00061FF9"/>
    <w:rsid w:val="00063D9F"/>
    <w:rsid w:val="00063DD2"/>
    <w:rsid w:val="00065835"/>
    <w:rsid w:val="00065A2D"/>
    <w:rsid w:val="00070939"/>
    <w:rsid w:val="00070BA2"/>
    <w:rsid w:val="00071DC4"/>
    <w:rsid w:val="00071EA3"/>
    <w:rsid w:val="0007238D"/>
    <w:rsid w:val="00073891"/>
    <w:rsid w:val="00074805"/>
    <w:rsid w:val="00077BB1"/>
    <w:rsid w:val="0008085A"/>
    <w:rsid w:val="00081C4D"/>
    <w:rsid w:val="000822CC"/>
    <w:rsid w:val="000824AF"/>
    <w:rsid w:val="00083B98"/>
    <w:rsid w:val="000843B7"/>
    <w:rsid w:val="00084634"/>
    <w:rsid w:val="00087863"/>
    <w:rsid w:val="00087F38"/>
    <w:rsid w:val="000910AA"/>
    <w:rsid w:val="00091292"/>
    <w:rsid w:val="00092D44"/>
    <w:rsid w:val="00094184"/>
    <w:rsid w:val="000966E2"/>
    <w:rsid w:val="00097F9F"/>
    <w:rsid w:val="000A0FFB"/>
    <w:rsid w:val="000A3441"/>
    <w:rsid w:val="000A66A3"/>
    <w:rsid w:val="000B16B5"/>
    <w:rsid w:val="000B1C05"/>
    <w:rsid w:val="000B22E6"/>
    <w:rsid w:val="000B22F0"/>
    <w:rsid w:val="000B37D6"/>
    <w:rsid w:val="000B41F0"/>
    <w:rsid w:val="000B5505"/>
    <w:rsid w:val="000B5AAC"/>
    <w:rsid w:val="000C168B"/>
    <w:rsid w:val="000C1E8E"/>
    <w:rsid w:val="000C2EF7"/>
    <w:rsid w:val="000C37BD"/>
    <w:rsid w:val="000C4155"/>
    <w:rsid w:val="000C5CB8"/>
    <w:rsid w:val="000C62D7"/>
    <w:rsid w:val="000C662E"/>
    <w:rsid w:val="000D06A2"/>
    <w:rsid w:val="000D07F7"/>
    <w:rsid w:val="000D2CB6"/>
    <w:rsid w:val="000D370B"/>
    <w:rsid w:val="000D439A"/>
    <w:rsid w:val="000D5272"/>
    <w:rsid w:val="000D59D7"/>
    <w:rsid w:val="000D5E95"/>
    <w:rsid w:val="000D621D"/>
    <w:rsid w:val="000E08C4"/>
    <w:rsid w:val="000E0AC3"/>
    <w:rsid w:val="000E2712"/>
    <w:rsid w:val="000E3213"/>
    <w:rsid w:val="000E6072"/>
    <w:rsid w:val="000F01BC"/>
    <w:rsid w:val="000F04A1"/>
    <w:rsid w:val="000F0AE8"/>
    <w:rsid w:val="000F18A4"/>
    <w:rsid w:val="000F56A1"/>
    <w:rsid w:val="000F5868"/>
    <w:rsid w:val="000F7427"/>
    <w:rsid w:val="001012DE"/>
    <w:rsid w:val="00101EB1"/>
    <w:rsid w:val="00103034"/>
    <w:rsid w:val="00105848"/>
    <w:rsid w:val="00105E04"/>
    <w:rsid w:val="00106873"/>
    <w:rsid w:val="001107E7"/>
    <w:rsid w:val="00110F11"/>
    <w:rsid w:val="00111581"/>
    <w:rsid w:val="00112753"/>
    <w:rsid w:val="00112776"/>
    <w:rsid w:val="0011307D"/>
    <w:rsid w:val="001168ED"/>
    <w:rsid w:val="00116D13"/>
    <w:rsid w:val="0011734F"/>
    <w:rsid w:val="00120664"/>
    <w:rsid w:val="00121822"/>
    <w:rsid w:val="0012198F"/>
    <w:rsid w:val="0012298F"/>
    <w:rsid w:val="0012411E"/>
    <w:rsid w:val="00124CAC"/>
    <w:rsid w:val="00126CE4"/>
    <w:rsid w:val="0013033D"/>
    <w:rsid w:val="00130FD0"/>
    <w:rsid w:val="00136156"/>
    <w:rsid w:val="001404B6"/>
    <w:rsid w:val="0014087C"/>
    <w:rsid w:val="00140C09"/>
    <w:rsid w:val="00140ECC"/>
    <w:rsid w:val="001414C4"/>
    <w:rsid w:val="00141CF5"/>
    <w:rsid w:val="001440EE"/>
    <w:rsid w:val="00145700"/>
    <w:rsid w:val="00145806"/>
    <w:rsid w:val="00150095"/>
    <w:rsid w:val="0015167A"/>
    <w:rsid w:val="00152E7A"/>
    <w:rsid w:val="0015317C"/>
    <w:rsid w:val="00154E84"/>
    <w:rsid w:val="00155F2A"/>
    <w:rsid w:val="00161007"/>
    <w:rsid w:val="00161C2D"/>
    <w:rsid w:val="00161CB7"/>
    <w:rsid w:val="0016217C"/>
    <w:rsid w:val="00162344"/>
    <w:rsid w:val="001623BF"/>
    <w:rsid w:val="0016427A"/>
    <w:rsid w:val="00164704"/>
    <w:rsid w:val="00166173"/>
    <w:rsid w:val="00166ED4"/>
    <w:rsid w:val="00177E7A"/>
    <w:rsid w:val="00180047"/>
    <w:rsid w:val="0018185F"/>
    <w:rsid w:val="00181ED4"/>
    <w:rsid w:val="00182FD2"/>
    <w:rsid w:val="00184034"/>
    <w:rsid w:val="00184DB4"/>
    <w:rsid w:val="00185968"/>
    <w:rsid w:val="00186F73"/>
    <w:rsid w:val="00190434"/>
    <w:rsid w:val="00193626"/>
    <w:rsid w:val="00194C8E"/>
    <w:rsid w:val="00196140"/>
    <w:rsid w:val="00196FA9"/>
    <w:rsid w:val="00197776"/>
    <w:rsid w:val="001A218D"/>
    <w:rsid w:val="001A3431"/>
    <w:rsid w:val="001B6696"/>
    <w:rsid w:val="001B6B73"/>
    <w:rsid w:val="001C10AB"/>
    <w:rsid w:val="001C1716"/>
    <w:rsid w:val="001C5D00"/>
    <w:rsid w:val="001D11B3"/>
    <w:rsid w:val="001D15DE"/>
    <w:rsid w:val="001D3DEF"/>
    <w:rsid w:val="001D4CF4"/>
    <w:rsid w:val="001D6811"/>
    <w:rsid w:val="001D7422"/>
    <w:rsid w:val="001D7742"/>
    <w:rsid w:val="001D784C"/>
    <w:rsid w:val="001E069C"/>
    <w:rsid w:val="001E0DB0"/>
    <w:rsid w:val="001E10B3"/>
    <w:rsid w:val="001E1460"/>
    <w:rsid w:val="001E1B91"/>
    <w:rsid w:val="001E5004"/>
    <w:rsid w:val="001E5634"/>
    <w:rsid w:val="001E5739"/>
    <w:rsid w:val="001E6681"/>
    <w:rsid w:val="001E6693"/>
    <w:rsid w:val="001E6712"/>
    <w:rsid w:val="001E752F"/>
    <w:rsid w:val="001F0A03"/>
    <w:rsid w:val="001F1B2E"/>
    <w:rsid w:val="001F3B78"/>
    <w:rsid w:val="001F51EE"/>
    <w:rsid w:val="001F6731"/>
    <w:rsid w:val="00200510"/>
    <w:rsid w:val="00206125"/>
    <w:rsid w:val="00206E9B"/>
    <w:rsid w:val="00210B48"/>
    <w:rsid w:val="00212E73"/>
    <w:rsid w:val="002142D0"/>
    <w:rsid w:val="002147FE"/>
    <w:rsid w:val="00214941"/>
    <w:rsid w:val="00216E42"/>
    <w:rsid w:val="0021784A"/>
    <w:rsid w:val="002201B0"/>
    <w:rsid w:val="00221338"/>
    <w:rsid w:val="00221AFD"/>
    <w:rsid w:val="00222003"/>
    <w:rsid w:val="00223EE0"/>
    <w:rsid w:val="00225CDC"/>
    <w:rsid w:val="00227A5F"/>
    <w:rsid w:val="00233B42"/>
    <w:rsid w:val="00234386"/>
    <w:rsid w:val="00234C78"/>
    <w:rsid w:val="0023612A"/>
    <w:rsid w:val="00237836"/>
    <w:rsid w:val="00237C64"/>
    <w:rsid w:val="00240664"/>
    <w:rsid w:val="002407BC"/>
    <w:rsid w:val="00240D24"/>
    <w:rsid w:val="00241A9D"/>
    <w:rsid w:val="0024347F"/>
    <w:rsid w:val="002447A8"/>
    <w:rsid w:val="0024492A"/>
    <w:rsid w:val="0024532F"/>
    <w:rsid w:val="002462E0"/>
    <w:rsid w:val="002471F1"/>
    <w:rsid w:val="002506DA"/>
    <w:rsid w:val="002511BD"/>
    <w:rsid w:val="00252FCC"/>
    <w:rsid w:val="00253118"/>
    <w:rsid w:val="00253971"/>
    <w:rsid w:val="00255C63"/>
    <w:rsid w:val="002603C7"/>
    <w:rsid w:val="00261EAF"/>
    <w:rsid w:val="00265436"/>
    <w:rsid w:val="00265B89"/>
    <w:rsid w:val="00270E3C"/>
    <w:rsid w:val="002730C7"/>
    <w:rsid w:val="0027325B"/>
    <w:rsid w:val="0027330C"/>
    <w:rsid w:val="002741AB"/>
    <w:rsid w:val="002746B8"/>
    <w:rsid w:val="00274A2D"/>
    <w:rsid w:val="002820F1"/>
    <w:rsid w:val="00282E8E"/>
    <w:rsid w:val="0028396B"/>
    <w:rsid w:val="002846E0"/>
    <w:rsid w:val="00285241"/>
    <w:rsid w:val="00285BA4"/>
    <w:rsid w:val="00287CC7"/>
    <w:rsid w:val="002906D6"/>
    <w:rsid w:val="00290CAF"/>
    <w:rsid w:val="002938FB"/>
    <w:rsid w:val="00293AB3"/>
    <w:rsid w:val="00294240"/>
    <w:rsid w:val="002943AD"/>
    <w:rsid w:val="002943C4"/>
    <w:rsid w:val="00295005"/>
    <w:rsid w:val="00295BC8"/>
    <w:rsid w:val="00296982"/>
    <w:rsid w:val="00297254"/>
    <w:rsid w:val="002A0AB5"/>
    <w:rsid w:val="002A2DE7"/>
    <w:rsid w:val="002A3056"/>
    <w:rsid w:val="002A3742"/>
    <w:rsid w:val="002A4AFD"/>
    <w:rsid w:val="002A7044"/>
    <w:rsid w:val="002B3575"/>
    <w:rsid w:val="002B4486"/>
    <w:rsid w:val="002B4A05"/>
    <w:rsid w:val="002B4D86"/>
    <w:rsid w:val="002B565A"/>
    <w:rsid w:val="002B59F5"/>
    <w:rsid w:val="002B5D16"/>
    <w:rsid w:val="002B6878"/>
    <w:rsid w:val="002C167F"/>
    <w:rsid w:val="002C23EA"/>
    <w:rsid w:val="002C3788"/>
    <w:rsid w:val="002C3A81"/>
    <w:rsid w:val="002C598A"/>
    <w:rsid w:val="002C61FF"/>
    <w:rsid w:val="002C6FB4"/>
    <w:rsid w:val="002D131E"/>
    <w:rsid w:val="002D1ED3"/>
    <w:rsid w:val="002D20EB"/>
    <w:rsid w:val="002D3207"/>
    <w:rsid w:val="002D4D13"/>
    <w:rsid w:val="002D6E1C"/>
    <w:rsid w:val="002D6F19"/>
    <w:rsid w:val="002E055D"/>
    <w:rsid w:val="002E20D1"/>
    <w:rsid w:val="002E223A"/>
    <w:rsid w:val="002E30DA"/>
    <w:rsid w:val="002E384A"/>
    <w:rsid w:val="002E5413"/>
    <w:rsid w:val="002E7302"/>
    <w:rsid w:val="002F0883"/>
    <w:rsid w:val="002F0A89"/>
    <w:rsid w:val="002F32AD"/>
    <w:rsid w:val="002F3618"/>
    <w:rsid w:val="002F5CDB"/>
    <w:rsid w:val="003025A0"/>
    <w:rsid w:val="0030294D"/>
    <w:rsid w:val="0030348E"/>
    <w:rsid w:val="00304AFA"/>
    <w:rsid w:val="00307876"/>
    <w:rsid w:val="00307911"/>
    <w:rsid w:val="00307A4D"/>
    <w:rsid w:val="00310258"/>
    <w:rsid w:val="00311EF4"/>
    <w:rsid w:val="00312515"/>
    <w:rsid w:val="00313BFD"/>
    <w:rsid w:val="00321F54"/>
    <w:rsid w:val="00324ECC"/>
    <w:rsid w:val="00325ACC"/>
    <w:rsid w:val="00326B7C"/>
    <w:rsid w:val="00330AE2"/>
    <w:rsid w:val="00330B82"/>
    <w:rsid w:val="003321FC"/>
    <w:rsid w:val="0033287E"/>
    <w:rsid w:val="00332C1C"/>
    <w:rsid w:val="00333B1A"/>
    <w:rsid w:val="00334263"/>
    <w:rsid w:val="003355C5"/>
    <w:rsid w:val="00336329"/>
    <w:rsid w:val="0033745C"/>
    <w:rsid w:val="00337616"/>
    <w:rsid w:val="0034018C"/>
    <w:rsid w:val="00340CCE"/>
    <w:rsid w:val="00341AAD"/>
    <w:rsid w:val="00343A17"/>
    <w:rsid w:val="00343C6F"/>
    <w:rsid w:val="0034489B"/>
    <w:rsid w:val="00344C93"/>
    <w:rsid w:val="00347DDD"/>
    <w:rsid w:val="003500FA"/>
    <w:rsid w:val="0035031B"/>
    <w:rsid w:val="003503EC"/>
    <w:rsid w:val="00350DFD"/>
    <w:rsid w:val="00351B11"/>
    <w:rsid w:val="00351E3C"/>
    <w:rsid w:val="00352464"/>
    <w:rsid w:val="00353B30"/>
    <w:rsid w:val="00354ECB"/>
    <w:rsid w:val="003551BF"/>
    <w:rsid w:val="003556A5"/>
    <w:rsid w:val="00355CFA"/>
    <w:rsid w:val="00357559"/>
    <w:rsid w:val="00357CA2"/>
    <w:rsid w:val="003633A5"/>
    <w:rsid w:val="00363E42"/>
    <w:rsid w:val="003647A5"/>
    <w:rsid w:val="003648E4"/>
    <w:rsid w:val="003648EB"/>
    <w:rsid w:val="00365AC6"/>
    <w:rsid w:val="0036616C"/>
    <w:rsid w:val="00366DE7"/>
    <w:rsid w:val="00367C8E"/>
    <w:rsid w:val="00367F9E"/>
    <w:rsid w:val="00371610"/>
    <w:rsid w:val="00372A4D"/>
    <w:rsid w:val="0037361F"/>
    <w:rsid w:val="00374829"/>
    <w:rsid w:val="0037607C"/>
    <w:rsid w:val="003760C5"/>
    <w:rsid w:val="003763D1"/>
    <w:rsid w:val="0037646C"/>
    <w:rsid w:val="00376FC9"/>
    <w:rsid w:val="003772C2"/>
    <w:rsid w:val="0037784D"/>
    <w:rsid w:val="00380397"/>
    <w:rsid w:val="00380B89"/>
    <w:rsid w:val="003858EB"/>
    <w:rsid w:val="00387CC3"/>
    <w:rsid w:val="0039037A"/>
    <w:rsid w:val="003930C0"/>
    <w:rsid w:val="00396097"/>
    <w:rsid w:val="00396A33"/>
    <w:rsid w:val="00397018"/>
    <w:rsid w:val="003A0FD9"/>
    <w:rsid w:val="003A10E4"/>
    <w:rsid w:val="003A11E3"/>
    <w:rsid w:val="003A2392"/>
    <w:rsid w:val="003A2A93"/>
    <w:rsid w:val="003A493A"/>
    <w:rsid w:val="003A4E13"/>
    <w:rsid w:val="003A5E31"/>
    <w:rsid w:val="003A6469"/>
    <w:rsid w:val="003A7B82"/>
    <w:rsid w:val="003B0033"/>
    <w:rsid w:val="003B03B0"/>
    <w:rsid w:val="003B2F3C"/>
    <w:rsid w:val="003B7CD0"/>
    <w:rsid w:val="003C08F5"/>
    <w:rsid w:val="003C0A76"/>
    <w:rsid w:val="003C18FB"/>
    <w:rsid w:val="003C2054"/>
    <w:rsid w:val="003C3EC4"/>
    <w:rsid w:val="003C40F1"/>
    <w:rsid w:val="003C793B"/>
    <w:rsid w:val="003D1D51"/>
    <w:rsid w:val="003D4325"/>
    <w:rsid w:val="003D4A36"/>
    <w:rsid w:val="003D56DD"/>
    <w:rsid w:val="003D6577"/>
    <w:rsid w:val="003D6906"/>
    <w:rsid w:val="003D76E6"/>
    <w:rsid w:val="003D7F38"/>
    <w:rsid w:val="003E0229"/>
    <w:rsid w:val="003E02C3"/>
    <w:rsid w:val="003E0B05"/>
    <w:rsid w:val="003E2192"/>
    <w:rsid w:val="003E258B"/>
    <w:rsid w:val="003F015D"/>
    <w:rsid w:val="003F0EA7"/>
    <w:rsid w:val="003F1BE0"/>
    <w:rsid w:val="003F277C"/>
    <w:rsid w:val="003F33B2"/>
    <w:rsid w:val="003F4BEE"/>
    <w:rsid w:val="003F534D"/>
    <w:rsid w:val="003F55D5"/>
    <w:rsid w:val="00402D6C"/>
    <w:rsid w:val="00402F67"/>
    <w:rsid w:val="00403560"/>
    <w:rsid w:val="00403F58"/>
    <w:rsid w:val="00404783"/>
    <w:rsid w:val="00404820"/>
    <w:rsid w:val="00406FAD"/>
    <w:rsid w:val="004079B5"/>
    <w:rsid w:val="00407BF8"/>
    <w:rsid w:val="004108EF"/>
    <w:rsid w:val="00410E1A"/>
    <w:rsid w:val="00410EF4"/>
    <w:rsid w:val="00412852"/>
    <w:rsid w:val="0041412D"/>
    <w:rsid w:val="00414867"/>
    <w:rsid w:val="00414F09"/>
    <w:rsid w:val="00415379"/>
    <w:rsid w:val="00417A27"/>
    <w:rsid w:val="004208D7"/>
    <w:rsid w:val="00423C17"/>
    <w:rsid w:val="0042506E"/>
    <w:rsid w:val="004255AA"/>
    <w:rsid w:val="004258AE"/>
    <w:rsid w:val="0043066C"/>
    <w:rsid w:val="00431203"/>
    <w:rsid w:val="00433AED"/>
    <w:rsid w:val="00435D53"/>
    <w:rsid w:val="00436FFD"/>
    <w:rsid w:val="00442C44"/>
    <w:rsid w:val="00444079"/>
    <w:rsid w:val="00446115"/>
    <w:rsid w:val="00447051"/>
    <w:rsid w:val="00452AB6"/>
    <w:rsid w:val="0045395B"/>
    <w:rsid w:val="00453B72"/>
    <w:rsid w:val="00453C08"/>
    <w:rsid w:val="0045523A"/>
    <w:rsid w:val="00455B7B"/>
    <w:rsid w:val="00456154"/>
    <w:rsid w:val="004567AF"/>
    <w:rsid w:val="0045748D"/>
    <w:rsid w:val="0046060F"/>
    <w:rsid w:val="004608EA"/>
    <w:rsid w:val="00460981"/>
    <w:rsid w:val="00460FC1"/>
    <w:rsid w:val="00462021"/>
    <w:rsid w:val="00462714"/>
    <w:rsid w:val="00466D6A"/>
    <w:rsid w:val="004702E1"/>
    <w:rsid w:val="00474F1E"/>
    <w:rsid w:val="00475F6C"/>
    <w:rsid w:val="0047604E"/>
    <w:rsid w:val="00476336"/>
    <w:rsid w:val="0047747D"/>
    <w:rsid w:val="004802CE"/>
    <w:rsid w:val="00480F83"/>
    <w:rsid w:val="00481100"/>
    <w:rsid w:val="0048241A"/>
    <w:rsid w:val="004835CD"/>
    <w:rsid w:val="004839EF"/>
    <w:rsid w:val="00484C6F"/>
    <w:rsid w:val="004855A7"/>
    <w:rsid w:val="00486596"/>
    <w:rsid w:val="00486D5B"/>
    <w:rsid w:val="00487340"/>
    <w:rsid w:val="0048789C"/>
    <w:rsid w:val="004901DF"/>
    <w:rsid w:val="00490F11"/>
    <w:rsid w:val="0049204D"/>
    <w:rsid w:val="00494235"/>
    <w:rsid w:val="00494BF7"/>
    <w:rsid w:val="004979D1"/>
    <w:rsid w:val="004A1053"/>
    <w:rsid w:val="004A1308"/>
    <w:rsid w:val="004A1338"/>
    <w:rsid w:val="004A3641"/>
    <w:rsid w:val="004A5514"/>
    <w:rsid w:val="004A64EF"/>
    <w:rsid w:val="004A6E5C"/>
    <w:rsid w:val="004A707E"/>
    <w:rsid w:val="004A7C6B"/>
    <w:rsid w:val="004B0791"/>
    <w:rsid w:val="004B1FE5"/>
    <w:rsid w:val="004B2825"/>
    <w:rsid w:val="004B3130"/>
    <w:rsid w:val="004B7724"/>
    <w:rsid w:val="004B7FAA"/>
    <w:rsid w:val="004C09EA"/>
    <w:rsid w:val="004C1001"/>
    <w:rsid w:val="004C48DA"/>
    <w:rsid w:val="004C509C"/>
    <w:rsid w:val="004C75B2"/>
    <w:rsid w:val="004C7A3C"/>
    <w:rsid w:val="004D39B1"/>
    <w:rsid w:val="004D3D3F"/>
    <w:rsid w:val="004D4728"/>
    <w:rsid w:val="004D473C"/>
    <w:rsid w:val="004D5295"/>
    <w:rsid w:val="004D61E7"/>
    <w:rsid w:val="004D72C1"/>
    <w:rsid w:val="004D748F"/>
    <w:rsid w:val="004D75DE"/>
    <w:rsid w:val="004D78C6"/>
    <w:rsid w:val="004E2233"/>
    <w:rsid w:val="004E2A0A"/>
    <w:rsid w:val="004E755C"/>
    <w:rsid w:val="004E78A1"/>
    <w:rsid w:val="004F17EF"/>
    <w:rsid w:val="004F3EC6"/>
    <w:rsid w:val="004F5586"/>
    <w:rsid w:val="00500268"/>
    <w:rsid w:val="00500AC4"/>
    <w:rsid w:val="00504BEA"/>
    <w:rsid w:val="0050598F"/>
    <w:rsid w:val="00506393"/>
    <w:rsid w:val="0050750D"/>
    <w:rsid w:val="00511C60"/>
    <w:rsid w:val="005123DB"/>
    <w:rsid w:val="00512D68"/>
    <w:rsid w:val="005131DF"/>
    <w:rsid w:val="00513605"/>
    <w:rsid w:val="0051735D"/>
    <w:rsid w:val="00520350"/>
    <w:rsid w:val="005209A1"/>
    <w:rsid w:val="00521172"/>
    <w:rsid w:val="00521B67"/>
    <w:rsid w:val="005238BD"/>
    <w:rsid w:val="00523C81"/>
    <w:rsid w:val="00524C79"/>
    <w:rsid w:val="005273DC"/>
    <w:rsid w:val="00527CD6"/>
    <w:rsid w:val="00527F76"/>
    <w:rsid w:val="0053019B"/>
    <w:rsid w:val="00530541"/>
    <w:rsid w:val="005307BE"/>
    <w:rsid w:val="005325FB"/>
    <w:rsid w:val="005330F4"/>
    <w:rsid w:val="005358A5"/>
    <w:rsid w:val="005367D2"/>
    <w:rsid w:val="005373E4"/>
    <w:rsid w:val="00542B41"/>
    <w:rsid w:val="00544811"/>
    <w:rsid w:val="005458F2"/>
    <w:rsid w:val="00552850"/>
    <w:rsid w:val="00553117"/>
    <w:rsid w:val="00555BB4"/>
    <w:rsid w:val="00556155"/>
    <w:rsid w:val="005641A8"/>
    <w:rsid w:val="00567510"/>
    <w:rsid w:val="00570172"/>
    <w:rsid w:val="005718CD"/>
    <w:rsid w:val="00571A12"/>
    <w:rsid w:val="0057227C"/>
    <w:rsid w:val="00573152"/>
    <w:rsid w:val="00574169"/>
    <w:rsid w:val="00575BFA"/>
    <w:rsid w:val="00577D2F"/>
    <w:rsid w:val="00580E7D"/>
    <w:rsid w:val="00581B8F"/>
    <w:rsid w:val="0058200B"/>
    <w:rsid w:val="00584373"/>
    <w:rsid w:val="00585362"/>
    <w:rsid w:val="0058547A"/>
    <w:rsid w:val="00585C7C"/>
    <w:rsid w:val="00585F8B"/>
    <w:rsid w:val="005864FE"/>
    <w:rsid w:val="00586E43"/>
    <w:rsid w:val="00586EE1"/>
    <w:rsid w:val="00592844"/>
    <w:rsid w:val="00592F37"/>
    <w:rsid w:val="00594930"/>
    <w:rsid w:val="005952FD"/>
    <w:rsid w:val="00595D37"/>
    <w:rsid w:val="00596185"/>
    <w:rsid w:val="00596597"/>
    <w:rsid w:val="00597D3F"/>
    <w:rsid w:val="005A2276"/>
    <w:rsid w:val="005A2BF7"/>
    <w:rsid w:val="005A31E1"/>
    <w:rsid w:val="005A3FC8"/>
    <w:rsid w:val="005A4A14"/>
    <w:rsid w:val="005A6F18"/>
    <w:rsid w:val="005B0ADE"/>
    <w:rsid w:val="005B29E8"/>
    <w:rsid w:val="005B2F20"/>
    <w:rsid w:val="005B48BA"/>
    <w:rsid w:val="005B4F1C"/>
    <w:rsid w:val="005B57B0"/>
    <w:rsid w:val="005B71B2"/>
    <w:rsid w:val="005B76D6"/>
    <w:rsid w:val="005B7850"/>
    <w:rsid w:val="005C0333"/>
    <w:rsid w:val="005C041C"/>
    <w:rsid w:val="005C108B"/>
    <w:rsid w:val="005C2EB5"/>
    <w:rsid w:val="005C4C85"/>
    <w:rsid w:val="005C550A"/>
    <w:rsid w:val="005C5BA6"/>
    <w:rsid w:val="005C624B"/>
    <w:rsid w:val="005D1AED"/>
    <w:rsid w:val="005D311B"/>
    <w:rsid w:val="005D3A4F"/>
    <w:rsid w:val="005D51B7"/>
    <w:rsid w:val="005D7AD3"/>
    <w:rsid w:val="005E30C0"/>
    <w:rsid w:val="005E3B6B"/>
    <w:rsid w:val="005E5FEE"/>
    <w:rsid w:val="005E66E7"/>
    <w:rsid w:val="005E6A05"/>
    <w:rsid w:val="005F0DDC"/>
    <w:rsid w:val="005F216A"/>
    <w:rsid w:val="005F24D6"/>
    <w:rsid w:val="005F3016"/>
    <w:rsid w:val="005F4369"/>
    <w:rsid w:val="005F4A58"/>
    <w:rsid w:val="005F5846"/>
    <w:rsid w:val="005F5C90"/>
    <w:rsid w:val="005F669C"/>
    <w:rsid w:val="005F69EC"/>
    <w:rsid w:val="005F6A01"/>
    <w:rsid w:val="005F6EC5"/>
    <w:rsid w:val="005F729F"/>
    <w:rsid w:val="005F7952"/>
    <w:rsid w:val="00600403"/>
    <w:rsid w:val="00600D29"/>
    <w:rsid w:val="0060201E"/>
    <w:rsid w:val="006036BE"/>
    <w:rsid w:val="00605247"/>
    <w:rsid w:val="006055F0"/>
    <w:rsid w:val="006066F9"/>
    <w:rsid w:val="00606DCC"/>
    <w:rsid w:val="00607E96"/>
    <w:rsid w:val="00611810"/>
    <w:rsid w:val="00613A6F"/>
    <w:rsid w:val="006156C6"/>
    <w:rsid w:val="0061753C"/>
    <w:rsid w:val="00617828"/>
    <w:rsid w:val="006204EC"/>
    <w:rsid w:val="006205CD"/>
    <w:rsid w:val="00620F25"/>
    <w:rsid w:val="006217B8"/>
    <w:rsid w:val="00622A2C"/>
    <w:rsid w:val="00623263"/>
    <w:rsid w:val="00623BC2"/>
    <w:rsid w:val="006263BB"/>
    <w:rsid w:val="0063165A"/>
    <w:rsid w:val="00631720"/>
    <w:rsid w:val="00632A3C"/>
    <w:rsid w:val="0063449C"/>
    <w:rsid w:val="006359F9"/>
    <w:rsid w:val="006402CA"/>
    <w:rsid w:val="00640691"/>
    <w:rsid w:val="00641798"/>
    <w:rsid w:val="00641DBE"/>
    <w:rsid w:val="00641E14"/>
    <w:rsid w:val="006423BC"/>
    <w:rsid w:val="00643D20"/>
    <w:rsid w:val="00644B18"/>
    <w:rsid w:val="00644F8C"/>
    <w:rsid w:val="006454DF"/>
    <w:rsid w:val="00647ED3"/>
    <w:rsid w:val="00650A43"/>
    <w:rsid w:val="0065137E"/>
    <w:rsid w:val="00654F94"/>
    <w:rsid w:val="00656985"/>
    <w:rsid w:val="00657F29"/>
    <w:rsid w:val="006606D0"/>
    <w:rsid w:val="00661ACA"/>
    <w:rsid w:val="0066384C"/>
    <w:rsid w:val="00663E2F"/>
    <w:rsid w:val="0066492A"/>
    <w:rsid w:val="00666DBE"/>
    <w:rsid w:val="0066749F"/>
    <w:rsid w:val="00674FED"/>
    <w:rsid w:val="00677243"/>
    <w:rsid w:val="0068029E"/>
    <w:rsid w:val="0068315C"/>
    <w:rsid w:val="006838DB"/>
    <w:rsid w:val="00683BA1"/>
    <w:rsid w:val="0068484C"/>
    <w:rsid w:val="00687BA8"/>
    <w:rsid w:val="00691089"/>
    <w:rsid w:val="00691998"/>
    <w:rsid w:val="00692350"/>
    <w:rsid w:val="006939D3"/>
    <w:rsid w:val="0069462D"/>
    <w:rsid w:val="00694B27"/>
    <w:rsid w:val="006957B8"/>
    <w:rsid w:val="00695EFB"/>
    <w:rsid w:val="006A3A35"/>
    <w:rsid w:val="006A4A1E"/>
    <w:rsid w:val="006A5231"/>
    <w:rsid w:val="006A6EC6"/>
    <w:rsid w:val="006A741B"/>
    <w:rsid w:val="006A7ABF"/>
    <w:rsid w:val="006B1DA8"/>
    <w:rsid w:val="006B2DBA"/>
    <w:rsid w:val="006B4485"/>
    <w:rsid w:val="006B6D54"/>
    <w:rsid w:val="006B71F7"/>
    <w:rsid w:val="006B744D"/>
    <w:rsid w:val="006C35A3"/>
    <w:rsid w:val="006C6FF9"/>
    <w:rsid w:val="006C7050"/>
    <w:rsid w:val="006C7870"/>
    <w:rsid w:val="006D0B4A"/>
    <w:rsid w:val="006D24B8"/>
    <w:rsid w:val="006D3896"/>
    <w:rsid w:val="006D3BC3"/>
    <w:rsid w:val="006E0289"/>
    <w:rsid w:val="006E1E9E"/>
    <w:rsid w:val="006E31E1"/>
    <w:rsid w:val="006E53BC"/>
    <w:rsid w:val="006E554D"/>
    <w:rsid w:val="006E5DE7"/>
    <w:rsid w:val="006E6A4D"/>
    <w:rsid w:val="006E6F09"/>
    <w:rsid w:val="006E7B66"/>
    <w:rsid w:val="006F04BC"/>
    <w:rsid w:val="006F3F24"/>
    <w:rsid w:val="006F4FE4"/>
    <w:rsid w:val="006F5C8E"/>
    <w:rsid w:val="006F5F94"/>
    <w:rsid w:val="006F6246"/>
    <w:rsid w:val="00702AEF"/>
    <w:rsid w:val="00703228"/>
    <w:rsid w:val="00707560"/>
    <w:rsid w:val="007078B3"/>
    <w:rsid w:val="00710A72"/>
    <w:rsid w:val="0071101B"/>
    <w:rsid w:val="007115F0"/>
    <w:rsid w:val="00712606"/>
    <w:rsid w:val="007330CC"/>
    <w:rsid w:val="007330F7"/>
    <w:rsid w:val="00734672"/>
    <w:rsid w:val="007353EF"/>
    <w:rsid w:val="00735C64"/>
    <w:rsid w:val="00736863"/>
    <w:rsid w:val="00740C85"/>
    <w:rsid w:val="00742755"/>
    <w:rsid w:val="00743F85"/>
    <w:rsid w:val="0074481D"/>
    <w:rsid w:val="00747654"/>
    <w:rsid w:val="00747A3D"/>
    <w:rsid w:val="00750954"/>
    <w:rsid w:val="00750FC0"/>
    <w:rsid w:val="007524A4"/>
    <w:rsid w:val="00757457"/>
    <w:rsid w:val="0075791F"/>
    <w:rsid w:val="00757D1E"/>
    <w:rsid w:val="007608F0"/>
    <w:rsid w:val="00761ABA"/>
    <w:rsid w:val="00767EDD"/>
    <w:rsid w:val="00770040"/>
    <w:rsid w:val="00772485"/>
    <w:rsid w:val="007727F6"/>
    <w:rsid w:val="0077304D"/>
    <w:rsid w:val="0077388C"/>
    <w:rsid w:val="00773CE8"/>
    <w:rsid w:val="00774099"/>
    <w:rsid w:val="007746C2"/>
    <w:rsid w:val="0077477A"/>
    <w:rsid w:val="00776145"/>
    <w:rsid w:val="00777940"/>
    <w:rsid w:val="00777E0F"/>
    <w:rsid w:val="00782DFD"/>
    <w:rsid w:val="00782EFC"/>
    <w:rsid w:val="00783599"/>
    <w:rsid w:val="00783FB2"/>
    <w:rsid w:val="00784967"/>
    <w:rsid w:val="00784A8D"/>
    <w:rsid w:val="00784AB2"/>
    <w:rsid w:val="00786FEA"/>
    <w:rsid w:val="00791003"/>
    <w:rsid w:val="00793A08"/>
    <w:rsid w:val="00794BC0"/>
    <w:rsid w:val="0079517A"/>
    <w:rsid w:val="007969B8"/>
    <w:rsid w:val="0079776D"/>
    <w:rsid w:val="007A0C4D"/>
    <w:rsid w:val="007A1623"/>
    <w:rsid w:val="007A1B4F"/>
    <w:rsid w:val="007A3D92"/>
    <w:rsid w:val="007A4382"/>
    <w:rsid w:val="007A52E5"/>
    <w:rsid w:val="007A54E4"/>
    <w:rsid w:val="007A558D"/>
    <w:rsid w:val="007A5872"/>
    <w:rsid w:val="007A5DBE"/>
    <w:rsid w:val="007A6246"/>
    <w:rsid w:val="007B0C99"/>
    <w:rsid w:val="007B3CEC"/>
    <w:rsid w:val="007B3EA1"/>
    <w:rsid w:val="007B42BA"/>
    <w:rsid w:val="007B5536"/>
    <w:rsid w:val="007B5A64"/>
    <w:rsid w:val="007B5EAC"/>
    <w:rsid w:val="007C0FF6"/>
    <w:rsid w:val="007C1B86"/>
    <w:rsid w:val="007C1D27"/>
    <w:rsid w:val="007C3B03"/>
    <w:rsid w:val="007C7B65"/>
    <w:rsid w:val="007D0A0C"/>
    <w:rsid w:val="007D116D"/>
    <w:rsid w:val="007D20FD"/>
    <w:rsid w:val="007D22F5"/>
    <w:rsid w:val="007D25A9"/>
    <w:rsid w:val="007D2AC0"/>
    <w:rsid w:val="007D3BFC"/>
    <w:rsid w:val="007D42AF"/>
    <w:rsid w:val="007D4524"/>
    <w:rsid w:val="007D54B9"/>
    <w:rsid w:val="007D5A6B"/>
    <w:rsid w:val="007D74A6"/>
    <w:rsid w:val="007D7CC8"/>
    <w:rsid w:val="007D7FEE"/>
    <w:rsid w:val="007E07CB"/>
    <w:rsid w:val="007E26DE"/>
    <w:rsid w:val="007E4740"/>
    <w:rsid w:val="007E700E"/>
    <w:rsid w:val="007F078C"/>
    <w:rsid w:val="007F1B37"/>
    <w:rsid w:val="007F2FF9"/>
    <w:rsid w:val="007F55C3"/>
    <w:rsid w:val="007F691C"/>
    <w:rsid w:val="00802D64"/>
    <w:rsid w:val="00805509"/>
    <w:rsid w:val="00806B2F"/>
    <w:rsid w:val="00806CBD"/>
    <w:rsid w:val="008079F8"/>
    <w:rsid w:val="00810CDA"/>
    <w:rsid w:val="008120B0"/>
    <w:rsid w:val="00812FDF"/>
    <w:rsid w:val="00814EEB"/>
    <w:rsid w:val="00820005"/>
    <w:rsid w:val="00820037"/>
    <w:rsid w:val="00821E18"/>
    <w:rsid w:val="00824E13"/>
    <w:rsid w:val="0082682B"/>
    <w:rsid w:val="008268B3"/>
    <w:rsid w:val="00827388"/>
    <w:rsid w:val="008308E6"/>
    <w:rsid w:val="00835097"/>
    <w:rsid w:val="008368AC"/>
    <w:rsid w:val="00841711"/>
    <w:rsid w:val="008439D6"/>
    <w:rsid w:val="00843EB1"/>
    <w:rsid w:val="00844248"/>
    <w:rsid w:val="008449F5"/>
    <w:rsid w:val="00845125"/>
    <w:rsid w:val="00846365"/>
    <w:rsid w:val="00847C9F"/>
    <w:rsid w:val="00850081"/>
    <w:rsid w:val="008513CB"/>
    <w:rsid w:val="00852704"/>
    <w:rsid w:val="0085400B"/>
    <w:rsid w:val="0085402D"/>
    <w:rsid w:val="00854833"/>
    <w:rsid w:val="00856836"/>
    <w:rsid w:val="00856BB3"/>
    <w:rsid w:val="00856E85"/>
    <w:rsid w:val="008576D9"/>
    <w:rsid w:val="008601A9"/>
    <w:rsid w:val="00860C1B"/>
    <w:rsid w:val="00861242"/>
    <w:rsid w:val="008624A9"/>
    <w:rsid w:val="00864214"/>
    <w:rsid w:val="008677B1"/>
    <w:rsid w:val="00870742"/>
    <w:rsid w:val="008723BC"/>
    <w:rsid w:val="00873D3E"/>
    <w:rsid w:val="008748DF"/>
    <w:rsid w:val="00874A40"/>
    <w:rsid w:val="00874D74"/>
    <w:rsid w:val="0087585F"/>
    <w:rsid w:val="00880201"/>
    <w:rsid w:val="00880545"/>
    <w:rsid w:val="00880650"/>
    <w:rsid w:val="00880728"/>
    <w:rsid w:val="00881015"/>
    <w:rsid w:val="00882907"/>
    <w:rsid w:val="008837D3"/>
    <w:rsid w:val="00883F87"/>
    <w:rsid w:val="00885E7D"/>
    <w:rsid w:val="00887387"/>
    <w:rsid w:val="008873C2"/>
    <w:rsid w:val="00887B71"/>
    <w:rsid w:val="00887F89"/>
    <w:rsid w:val="00890624"/>
    <w:rsid w:val="00890F29"/>
    <w:rsid w:val="00891704"/>
    <w:rsid w:val="00892399"/>
    <w:rsid w:val="0089367E"/>
    <w:rsid w:val="00896763"/>
    <w:rsid w:val="008A0B24"/>
    <w:rsid w:val="008A10E7"/>
    <w:rsid w:val="008A24B4"/>
    <w:rsid w:val="008A2BD1"/>
    <w:rsid w:val="008A2BDC"/>
    <w:rsid w:val="008A314F"/>
    <w:rsid w:val="008B09CB"/>
    <w:rsid w:val="008B1FEC"/>
    <w:rsid w:val="008B2789"/>
    <w:rsid w:val="008B2B6F"/>
    <w:rsid w:val="008B3B3C"/>
    <w:rsid w:val="008B41F0"/>
    <w:rsid w:val="008B64E9"/>
    <w:rsid w:val="008B72D1"/>
    <w:rsid w:val="008C0221"/>
    <w:rsid w:val="008C0E87"/>
    <w:rsid w:val="008C612A"/>
    <w:rsid w:val="008D05D4"/>
    <w:rsid w:val="008D11DC"/>
    <w:rsid w:val="008D1CFD"/>
    <w:rsid w:val="008D2043"/>
    <w:rsid w:val="008D34E6"/>
    <w:rsid w:val="008D378B"/>
    <w:rsid w:val="008D3B5F"/>
    <w:rsid w:val="008D40CE"/>
    <w:rsid w:val="008D4E5B"/>
    <w:rsid w:val="008D5159"/>
    <w:rsid w:val="008D5EAC"/>
    <w:rsid w:val="008D6F81"/>
    <w:rsid w:val="008D6FB4"/>
    <w:rsid w:val="008D7104"/>
    <w:rsid w:val="008D77A4"/>
    <w:rsid w:val="008D7B7B"/>
    <w:rsid w:val="008E1218"/>
    <w:rsid w:val="008E1A13"/>
    <w:rsid w:val="008E2DC1"/>
    <w:rsid w:val="008E2FB4"/>
    <w:rsid w:val="008E4B68"/>
    <w:rsid w:val="008E5F43"/>
    <w:rsid w:val="008F0B54"/>
    <w:rsid w:val="008F0F7A"/>
    <w:rsid w:val="008F2D8C"/>
    <w:rsid w:val="008F333D"/>
    <w:rsid w:val="008F6B7E"/>
    <w:rsid w:val="008F7BD2"/>
    <w:rsid w:val="00900B37"/>
    <w:rsid w:val="009019C2"/>
    <w:rsid w:val="009019CE"/>
    <w:rsid w:val="0090229F"/>
    <w:rsid w:val="00903B0B"/>
    <w:rsid w:val="009050B6"/>
    <w:rsid w:val="00906064"/>
    <w:rsid w:val="0090619E"/>
    <w:rsid w:val="00907BA4"/>
    <w:rsid w:val="0091099A"/>
    <w:rsid w:val="00911531"/>
    <w:rsid w:val="00913167"/>
    <w:rsid w:val="009137C3"/>
    <w:rsid w:val="00913E7A"/>
    <w:rsid w:val="00916446"/>
    <w:rsid w:val="0092567E"/>
    <w:rsid w:val="00925C9C"/>
    <w:rsid w:val="009265C2"/>
    <w:rsid w:val="00927286"/>
    <w:rsid w:val="0093102A"/>
    <w:rsid w:val="009313ED"/>
    <w:rsid w:val="00933981"/>
    <w:rsid w:val="00933D5B"/>
    <w:rsid w:val="009346B4"/>
    <w:rsid w:val="00934AC9"/>
    <w:rsid w:val="0093705E"/>
    <w:rsid w:val="00937A9D"/>
    <w:rsid w:val="00940452"/>
    <w:rsid w:val="00940C31"/>
    <w:rsid w:val="00940CD6"/>
    <w:rsid w:val="009427E8"/>
    <w:rsid w:val="00942946"/>
    <w:rsid w:val="009457A3"/>
    <w:rsid w:val="00945ACC"/>
    <w:rsid w:val="00946AAA"/>
    <w:rsid w:val="009500E1"/>
    <w:rsid w:val="009504D8"/>
    <w:rsid w:val="00956882"/>
    <w:rsid w:val="00957C2B"/>
    <w:rsid w:val="009601C4"/>
    <w:rsid w:val="009645CE"/>
    <w:rsid w:val="00964A84"/>
    <w:rsid w:val="00966DE1"/>
    <w:rsid w:val="00967096"/>
    <w:rsid w:val="009704B5"/>
    <w:rsid w:val="00970BB3"/>
    <w:rsid w:val="00971A14"/>
    <w:rsid w:val="00972783"/>
    <w:rsid w:val="00975F04"/>
    <w:rsid w:val="00977ECE"/>
    <w:rsid w:val="00983302"/>
    <w:rsid w:val="00983834"/>
    <w:rsid w:val="00983C62"/>
    <w:rsid w:val="00985704"/>
    <w:rsid w:val="00985B72"/>
    <w:rsid w:val="00985C0F"/>
    <w:rsid w:val="00985DFF"/>
    <w:rsid w:val="00985F2F"/>
    <w:rsid w:val="009877C5"/>
    <w:rsid w:val="009901D7"/>
    <w:rsid w:val="009905F2"/>
    <w:rsid w:val="0099554E"/>
    <w:rsid w:val="00995677"/>
    <w:rsid w:val="0099676B"/>
    <w:rsid w:val="00996B89"/>
    <w:rsid w:val="009A14EA"/>
    <w:rsid w:val="009A1F62"/>
    <w:rsid w:val="009A2D86"/>
    <w:rsid w:val="009A3AE0"/>
    <w:rsid w:val="009A6622"/>
    <w:rsid w:val="009A6704"/>
    <w:rsid w:val="009A7EF9"/>
    <w:rsid w:val="009B07D1"/>
    <w:rsid w:val="009B07DE"/>
    <w:rsid w:val="009B3D79"/>
    <w:rsid w:val="009B62C7"/>
    <w:rsid w:val="009B686A"/>
    <w:rsid w:val="009C1476"/>
    <w:rsid w:val="009C50AB"/>
    <w:rsid w:val="009C6275"/>
    <w:rsid w:val="009C7BA0"/>
    <w:rsid w:val="009D14B7"/>
    <w:rsid w:val="009D437D"/>
    <w:rsid w:val="009D4982"/>
    <w:rsid w:val="009D5CD5"/>
    <w:rsid w:val="009D713F"/>
    <w:rsid w:val="009E03E7"/>
    <w:rsid w:val="009E2AC6"/>
    <w:rsid w:val="009F135B"/>
    <w:rsid w:val="009F1E1A"/>
    <w:rsid w:val="009F2CCE"/>
    <w:rsid w:val="009F44F7"/>
    <w:rsid w:val="009F520D"/>
    <w:rsid w:val="009F6419"/>
    <w:rsid w:val="009F70F7"/>
    <w:rsid w:val="009F78B1"/>
    <w:rsid w:val="00A00295"/>
    <w:rsid w:val="00A007DA"/>
    <w:rsid w:val="00A02425"/>
    <w:rsid w:val="00A03350"/>
    <w:rsid w:val="00A04031"/>
    <w:rsid w:val="00A056F1"/>
    <w:rsid w:val="00A07144"/>
    <w:rsid w:val="00A12F66"/>
    <w:rsid w:val="00A13490"/>
    <w:rsid w:val="00A13962"/>
    <w:rsid w:val="00A13A60"/>
    <w:rsid w:val="00A14AF3"/>
    <w:rsid w:val="00A173A0"/>
    <w:rsid w:val="00A17CF5"/>
    <w:rsid w:val="00A200D4"/>
    <w:rsid w:val="00A21404"/>
    <w:rsid w:val="00A237DD"/>
    <w:rsid w:val="00A26FA7"/>
    <w:rsid w:val="00A272E8"/>
    <w:rsid w:val="00A2777D"/>
    <w:rsid w:val="00A27D26"/>
    <w:rsid w:val="00A31039"/>
    <w:rsid w:val="00A31EFF"/>
    <w:rsid w:val="00A330A9"/>
    <w:rsid w:val="00A333E0"/>
    <w:rsid w:val="00A35262"/>
    <w:rsid w:val="00A35D7F"/>
    <w:rsid w:val="00A378FE"/>
    <w:rsid w:val="00A405CE"/>
    <w:rsid w:val="00A40A48"/>
    <w:rsid w:val="00A411A0"/>
    <w:rsid w:val="00A4328D"/>
    <w:rsid w:val="00A4732A"/>
    <w:rsid w:val="00A47850"/>
    <w:rsid w:val="00A47AFF"/>
    <w:rsid w:val="00A47C14"/>
    <w:rsid w:val="00A50DE2"/>
    <w:rsid w:val="00A55C5C"/>
    <w:rsid w:val="00A56923"/>
    <w:rsid w:val="00A57185"/>
    <w:rsid w:val="00A5727A"/>
    <w:rsid w:val="00A578FB"/>
    <w:rsid w:val="00A65536"/>
    <w:rsid w:val="00A674FE"/>
    <w:rsid w:val="00A71AE2"/>
    <w:rsid w:val="00A71AE8"/>
    <w:rsid w:val="00A71FCC"/>
    <w:rsid w:val="00A72477"/>
    <w:rsid w:val="00A724A4"/>
    <w:rsid w:val="00A725A8"/>
    <w:rsid w:val="00A72732"/>
    <w:rsid w:val="00A72792"/>
    <w:rsid w:val="00A74E40"/>
    <w:rsid w:val="00A74FAE"/>
    <w:rsid w:val="00A8054E"/>
    <w:rsid w:val="00A842B4"/>
    <w:rsid w:val="00A84CC7"/>
    <w:rsid w:val="00A85E23"/>
    <w:rsid w:val="00A86A92"/>
    <w:rsid w:val="00A90F75"/>
    <w:rsid w:val="00A912C8"/>
    <w:rsid w:val="00A92075"/>
    <w:rsid w:val="00A93052"/>
    <w:rsid w:val="00A94C50"/>
    <w:rsid w:val="00A957E4"/>
    <w:rsid w:val="00A97A0C"/>
    <w:rsid w:val="00AA0921"/>
    <w:rsid w:val="00AA1EB3"/>
    <w:rsid w:val="00AA34BB"/>
    <w:rsid w:val="00AA365B"/>
    <w:rsid w:val="00AA4BF5"/>
    <w:rsid w:val="00AA55A5"/>
    <w:rsid w:val="00AA55EA"/>
    <w:rsid w:val="00AA5B62"/>
    <w:rsid w:val="00AA5E0D"/>
    <w:rsid w:val="00AA6680"/>
    <w:rsid w:val="00AA6A07"/>
    <w:rsid w:val="00AA6B53"/>
    <w:rsid w:val="00AB0204"/>
    <w:rsid w:val="00AB0838"/>
    <w:rsid w:val="00AB256C"/>
    <w:rsid w:val="00AB2C1D"/>
    <w:rsid w:val="00AB4094"/>
    <w:rsid w:val="00AB520A"/>
    <w:rsid w:val="00AB5CAB"/>
    <w:rsid w:val="00AB7D32"/>
    <w:rsid w:val="00AC0541"/>
    <w:rsid w:val="00AC1326"/>
    <w:rsid w:val="00AC15B2"/>
    <w:rsid w:val="00AC231F"/>
    <w:rsid w:val="00AC3534"/>
    <w:rsid w:val="00AC37E0"/>
    <w:rsid w:val="00AC4F91"/>
    <w:rsid w:val="00AC6355"/>
    <w:rsid w:val="00AC654B"/>
    <w:rsid w:val="00AD06F7"/>
    <w:rsid w:val="00AD0FEA"/>
    <w:rsid w:val="00AD133E"/>
    <w:rsid w:val="00AD2ACE"/>
    <w:rsid w:val="00AD6557"/>
    <w:rsid w:val="00AD6A6A"/>
    <w:rsid w:val="00AD7D59"/>
    <w:rsid w:val="00AE115E"/>
    <w:rsid w:val="00AE1D84"/>
    <w:rsid w:val="00AE26CC"/>
    <w:rsid w:val="00AE317B"/>
    <w:rsid w:val="00AE490E"/>
    <w:rsid w:val="00AE4D98"/>
    <w:rsid w:val="00AE5315"/>
    <w:rsid w:val="00AE7BA9"/>
    <w:rsid w:val="00AF2D96"/>
    <w:rsid w:val="00AF40CF"/>
    <w:rsid w:val="00AF497B"/>
    <w:rsid w:val="00AF54E1"/>
    <w:rsid w:val="00AF624F"/>
    <w:rsid w:val="00AF7229"/>
    <w:rsid w:val="00B04986"/>
    <w:rsid w:val="00B0503C"/>
    <w:rsid w:val="00B0580E"/>
    <w:rsid w:val="00B05908"/>
    <w:rsid w:val="00B100C8"/>
    <w:rsid w:val="00B1160E"/>
    <w:rsid w:val="00B117F9"/>
    <w:rsid w:val="00B1246D"/>
    <w:rsid w:val="00B127C6"/>
    <w:rsid w:val="00B13D04"/>
    <w:rsid w:val="00B14EE7"/>
    <w:rsid w:val="00B152E5"/>
    <w:rsid w:val="00B1631A"/>
    <w:rsid w:val="00B1646A"/>
    <w:rsid w:val="00B1710A"/>
    <w:rsid w:val="00B175A1"/>
    <w:rsid w:val="00B17904"/>
    <w:rsid w:val="00B24414"/>
    <w:rsid w:val="00B260FC"/>
    <w:rsid w:val="00B2627A"/>
    <w:rsid w:val="00B267F4"/>
    <w:rsid w:val="00B278A9"/>
    <w:rsid w:val="00B27D26"/>
    <w:rsid w:val="00B31224"/>
    <w:rsid w:val="00B31F8B"/>
    <w:rsid w:val="00B3205C"/>
    <w:rsid w:val="00B36DC2"/>
    <w:rsid w:val="00B415E7"/>
    <w:rsid w:val="00B42264"/>
    <w:rsid w:val="00B4227A"/>
    <w:rsid w:val="00B4366F"/>
    <w:rsid w:val="00B43AB9"/>
    <w:rsid w:val="00B445B8"/>
    <w:rsid w:val="00B45B02"/>
    <w:rsid w:val="00B46F5E"/>
    <w:rsid w:val="00B475C0"/>
    <w:rsid w:val="00B50A6F"/>
    <w:rsid w:val="00B50E37"/>
    <w:rsid w:val="00B51039"/>
    <w:rsid w:val="00B52E54"/>
    <w:rsid w:val="00B52E92"/>
    <w:rsid w:val="00B53348"/>
    <w:rsid w:val="00B54DBA"/>
    <w:rsid w:val="00B5584F"/>
    <w:rsid w:val="00B56D42"/>
    <w:rsid w:val="00B57FD8"/>
    <w:rsid w:val="00B61CA0"/>
    <w:rsid w:val="00B64297"/>
    <w:rsid w:val="00B647FB"/>
    <w:rsid w:val="00B65933"/>
    <w:rsid w:val="00B66D5B"/>
    <w:rsid w:val="00B6785B"/>
    <w:rsid w:val="00B702C7"/>
    <w:rsid w:val="00B7141D"/>
    <w:rsid w:val="00B72722"/>
    <w:rsid w:val="00B76C97"/>
    <w:rsid w:val="00B76EFE"/>
    <w:rsid w:val="00B7728C"/>
    <w:rsid w:val="00B80961"/>
    <w:rsid w:val="00B82C43"/>
    <w:rsid w:val="00B82D57"/>
    <w:rsid w:val="00B8400C"/>
    <w:rsid w:val="00B84977"/>
    <w:rsid w:val="00B87EC8"/>
    <w:rsid w:val="00B90D8A"/>
    <w:rsid w:val="00B9522A"/>
    <w:rsid w:val="00B95825"/>
    <w:rsid w:val="00B95D98"/>
    <w:rsid w:val="00B961AB"/>
    <w:rsid w:val="00B970D2"/>
    <w:rsid w:val="00B973FC"/>
    <w:rsid w:val="00BA1CD6"/>
    <w:rsid w:val="00BA4254"/>
    <w:rsid w:val="00BA509D"/>
    <w:rsid w:val="00BB11E9"/>
    <w:rsid w:val="00BB29C9"/>
    <w:rsid w:val="00BB3287"/>
    <w:rsid w:val="00BB40B2"/>
    <w:rsid w:val="00BB40E0"/>
    <w:rsid w:val="00BB4959"/>
    <w:rsid w:val="00BB6E0F"/>
    <w:rsid w:val="00BB7B56"/>
    <w:rsid w:val="00BB7F27"/>
    <w:rsid w:val="00BC1C74"/>
    <w:rsid w:val="00BC21F4"/>
    <w:rsid w:val="00BC356B"/>
    <w:rsid w:val="00BC3D9F"/>
    <w:rsid w:val="00BC3E99"/>
    <w:rsid w:val="00BC47AF"/>
    <w:rsid w:val="00BC624D"/>
    <w:rsid w:val="00BC696F"/>
    <w:rsid w:val="00BC724C"/>
    <w:rsid w:val="00BC7E62"/>
    <w:rsid w:val="00BD11ED"/>
    <w:rsid w:val="00BD30C6"/>
    <w:rsid w:val="00BD378B"/>
    <w:rsid w:val="00BD434B"/>
    <w:rsid w:val="00BD588E"/>
    <w:rsid w:val="00BD5C8D"/>
    <w:rsid w:val="00BD73AA"/>
    <w:rsid w:val="00BD7529"/>
    <w:rsid w:val="00BE5488"/>
    <w:rsid w:val="00BE56DD"/>
    <w:rsid w:val="00BE5A5D"/>
    <w:rsid w:val="00BE5F88"/>
    <w:rsid w:val="00BE70AB"/>
    <w:rsid w:val="00BE74F6"/>
    <w:rsid w:val="00BE7BD6"/>
    <w:rsid w:val="00BE7FB6"/>
    <w:rsid w:val="00BF1267"/>
    <w:rsid w:val="00BF1CA6"/>
    <w:rsid w:val="00BF2125"/>
    <w:rsid w:val="00BF4A08"/>
    <w:rsid w:val="00BF56FF"/>
    <w:rsid w:val="00BF5A36"/>
    <w:rsid w:val="00BF5FA6"/>
    <w:rsid w:val="00BF7FD6"/>
    <w:rsid w:val="00C009DA"/>
    <w:rsid w:val="00C024D0"/>
    <w:rsid w:val="00C048AD"/>
    <w:rsid w:val="00C062AB"/>
    <w:rsid w:val="00C064D6"/>
    <w:rsid w:val="00C07790"/>
    <w:rsid w:val="00C07A84"/>
    <w:rsid w:val="00C07BC6"/>
    <w:rsid w:val="00C10B62"/>
    <w:rsid w:val="00C12D95"/>
    <w:rsid w:val="00C15246"/>
    <w:rsid w:val="00C153EE"/>
    <w:rsid w:val="00C21942"/>
    <w:rsid w:val="00C232CB"/>
    <w:rsid w:val="00C24734"/>
    <w:rsid w:val="00C24DFC"/>
    <w:rsid w:val="00C26A83"/>
    <w:rsid w:val="00C27ADA"/>
    <w:rsid w:val="00C31ACA"/>
    <w:rsid w:val="00C322D5"/>
    <w:rsid w:val="00C32C54"/>
    <w:rsid w:val="00C332DC"/>
    <w:rsid w:val="00C334F3"/>
    <w:rsid w:val="00C336A3"/>
    <w:rsid w:val="00C33B66"/>
    <w:rsid w:val="00C33DB1"/>
    <w:rsid w:val="00C350E1"/>
    <w:rsid w:val="00C35280"/>
    <w:rsid w:val="00C35858"/>
    <w:rsid w:val="00C361F2"/>
    <w:rsid w:val="00C37A14"/>
    <w:rsid w:val="00C41379"/>
    <w:rsid w:val="00C42909"/>
    <w:rsid w:val="00C437CD"/>
    <w:rsid w:val="00C44244"/>
    <w:rsid w:val="00C445CC"/>
    <w:rsid w:val="00C4471C"/>
    <w:rsid w:val="00C46804"/>
    <w:rsid w:val="00C475FB"/>
    <w:rsid w:val="00C478AD"/>
    <w:rsid w:val="00C509CE"/>
    <w:rsid w:val="00C50F7F"/>
    <w:rsid w:val="00C55616"/>
    <w:rsid w:val="00C5659E"/>
    <w:rsid w:val="00C60F83"/>
    <w:rsid w:val="00C6151B"/>
    <w:rsid w:val="00C6259E"/>
    <w:rsid w:val="00C649D2"/>
    <w:rsid w:val="00C64E39"/>
    <w:rsid w:val="00C65BD5"/>
    <w:rsid w:val="00C67AF9"/>
    <w:rsid w:val="00C70B0B"/>
    <w:rsid w:val="00C731D0"/>
    <w:rsid w:val="00C742E4"/>
    <w:rsid w:val="00C76303"/>
    <w:rsid w:val="00C7643A"/>
    <w:rsid w:val="00C7694A"/>
    <w:rsid w:val="00C771C0"/>
    <w:rsid w:val="00C777D9"/>
    <w:rsid w:val="00C77A77"/>
    <w:rsid w:val="00C80E85"/>
    <w:rsid w:val="00C81763"/>
    <w:rsid w:val="00C82469"/>
    <w:rsid w:val="00C837E4"/>
    <w:rsid w:val="00C83A84"/>
    <w:rsid w:val="00C84655"/>
    <w:rsid w:val="00C84B23"/>
    <w:rsid w:val="00C873C4"/>
    <w:rsid w:val="00C87E82"/>
    <w:rsid w:val="00C90CDB"/>
    <w:rsid w:val="00C90EBA"/>
    <w:rsid w:val="00C918CF"/>
    <w:rsid w:val="00C93064"/>
    <w:rsid w:val="00C94252"/>
    <w:rsid w:val="00C94761"/>
    <w:rsid w:val="00C954EE"/>
    <w:rsid w:val="00CA064E"/>
    <w:rsid w:val="00CA1609"/>
    <w:rsid w:val="00CA1E42"/>
    <w:rsid w:val="00CA2BE3"/>
    <w:rsid w:val="00CA3831"/>
    <w:rsid w:val="00CA3933"/>
    <w:rsid w:val="00CA3D6B"/>
    <w:rsid w:val="00CA574B"/>
    <w:rsid w:val="00CA5943"/>
    <w:rsid w:val="00CA6A04"/>
    <w:rsid w:val="00CA6D31"/>
    <w:rsid w:val="00CA7442"/>
    <w:rsid w:val="00CB0A69"/>
    <w:rsid w:val="00CB2432"/>
    <w:rsid w:val="00CB2606"/>
    <w:rsid w:val="00CB30BC"/>
    <w:rsid w:val="00CB3CD3"/>
    <w:rsid w:val="00CB5C0C"/>
    <w:rsid w:val="00CB7290"/>
    <w:rsid w:val="00CB7CE3"/>
    <w:rsid w:val="00CB7F64"/>
    <w:rsid w:val="00CB7FE8"/>
    <w:rsid w:val="00CC2F1B"/>
    <w:rsid w:val="00CC677D"/>
    <w:rsid w:val="00CD0B1F"/>
    <w:rsid w:val="00CD19E0"/>
    <w:rsid w:val="00CD2485"/>
    <w:rsid w:val="00CD330D"/>
    <w:rsid w:val="00CD6A94"/>
    <w:rsid w:val="00CD6C35"/>
    <w:rsid w:val="00CD6E36"/>
    <w:rsid w:val="00CD7E85"/>
    <w:rsid w:val="00CE1C25"/>
    <w:rsid w:val="00CE1FF2"/>
    <w:rsid w:val="00CE34BF"/>
    <w:rsid w:val="00CE527E"/>
    <w:rsid w:val="00CF0FE6"/>
    <w:rsid w:val="00CF1275"/>
    <w:rsid w:val="00CF4B08"/>
    <w:rsid w:val="00CF572E"/>
    <w:rsid w:val="00CF73B9"/>
    <w:rsid w:val="00D0006E"/>
    <w:rsid w:val="00D00392"/>
    <w:rsid w:val="00D0180B"/>
    <w:rsid w:val="00D025A3"/>
    <w:rsid w:val="00D0376C"/>
    <w:rsid w:val="00D103AD"/>
    <w:rsid w:val="00D10B4D"/>
    <w:rsid w:val="00D110CB"/>
    <w:rsid w:val="00D1190B"/>
    <w:rsid w:val="00D1272D"/>
    <w:rsid w:val="00D13E05"/>
    <w:rsid w:val="00D154EB"/>
    <w:rsid w:val="00D17ECD"/>
    <w:rsid w:val="00D17F24"/>
    <w:rsid w:val="00D2005F"/>
    <w:rsid w:val="00D20CB4"/>
    <w:rsid w:val="00D2332B"/>
    <w:rsid w:val="00D23B10"/>
    <w:rsid w:val="00D24C0A"/>
    <w:rsid w:val="00D24EDC"/>
    <w:rsid w:val="00D254CF"/>
    <w:rsid w:val="00D25B39"/>
    <w:rsid w:val="00D2610D"/>
    <w:rsid w:val="00D26647"/>
    <w:rsid w:val="00D27E7A"/>
    <w:rsid w:val="00D300AB"/>
    <w:rsid w:val="00D30289"/>
    <w:rsid w:val="00D312F6"/>
    <w:rsid w:val="00D32FF3"/>
    <w:rsid w:val="00D34292"/>
    <w:rsid w:val="00D35357"/>
    <w:rsid w:val="00D41C97"/>
    <w:rsid w:val="00D43FF0"/>
    <w:rsid w:val="00D44C8F"/>
    <w:rsid w:val="00D46070"/>
    <w:rsid w:val="00D46B9A"/>
    <w:rsid w:val="00D473C9"/>
    <w:rsid w:val="00D47488"/>
    <w:rsid w:val="00D47ABB"/>
    <w:rsid w:val="00D519E5"/>
    <w:rsid w:val="00D51FB4"/>
    <w:rsid w:val="00D52AED"/>
    <w:rsid w:val="00D53471"/>
    <w:rsid w:val="00D543FD"/>
    <w:rsid w:val="00D55273"/>
    <w:rsid w:val="00D56B16"/>
    <w:rsid w:val="00D57455"/>
    <w:rsid w:val="00D608EC"/>
    <w:rsid w:val="00D61B68"/>
    <w:rsid w:val="00D6215C"/>
    <w:rsid w:val="00D65574"/>
    <w:rsid w:val="00D65ADB"/>
    <w:rsid w:val="00D65D6E"/>
    <w:rsid w:val="00D70028"/>
    <w:rsid w:val="00D701F3"/>
    <w:rsid w:val="00D76CF5"/>
    <w:rsid w:val="00D836DF"/>
    <w:rsid w:val="00D8611B"/>
    <w:rsid w:val="00D874C0"/>
    <w:rsid w:val="00D90466"/>
    <w:rsid w:val="00D91688"/>
    <w:rsid w:val="00D94987"/>
    <w:rsid w:val="00D95BAC"/>
    <w:rsid w:val="00D962FB"/>
    <w:rsid w:val="00D978C9"/>
    <w:rsid w:val="00D97950"/>
    <w:rsid w:val="00DA1ACF"/>
    <w:rsid w:val="00DA21C3"/>
    <w:rsid w:val="00DA22B2"/>
    <w:rsid w:val="00DA2C29"/>
    <w:rsid w:val="00DA3CA0"/>
    <w:rsid w:val="00DA4757"/>
    <w:rsid w:val="00DA4957"/>
    <w:rsid w:val="00DA4D03"/>
    <w:rsid w:val="00DA518C"/>
    <w:rsid w:val="00DA5562"/>
    <w:rsid w:val="00DA58B1"/>
    <w:rsid w:val="00DB3B31"/>
    <w:rsid w:val="00DB5493"/>
    <w:rsid w:val="00DC0508"/>
    <w:rsid w:val="00DC1E47"/>
    <w:rsid w:val="00DC1FE8"/>
    <w:rsid w:val="00DC2301"/>
    <w:rsid w:val="00DC2798"/>
    <w:rsid w:val="00DC2AFE"/>
    <w:rsid w:val="00DC2C0C"/>
    <w:rsid w:val="00DC440D"/>
    <w:rsid w:val="00DC5466"/>
    <w:rsid w:val="00DC5638"/>
    <w:rsid w:val="00DC5E4A"/>
    <w:rsid w:val="00DC63E5"/>
    <w:rsid w:val="00DC65FA"/>
    <w:rsid w:val="00DC7595"/>
    <w:rsid w:val="00DD0067"/>
    <w:rsid w:val="00DD1BE3"/>
    <w:rsid w:val="00DD50ED"/>
    <w:rsid w:val="00DD6B6A"/>
    <w:rsid w:val="00DE123F"/>
    <w:rsid w:val="00DE39ED"/>
    <w:rsid w:val="00DE3A54"/>
    <w:rsid w:val="00DE78E9"/>
    <w:rsid w:val="00DE7BCC"/>
    <w:rsid w:val="00DF0890"/>
    <w:rsid w:val="00DF1534"/>
    <w:rsid w:val="00DF2715"/>
    <w:rsid w:val="00DF33E0"/>
    <w:rsid w:val="00DF49B7"/>
    <w:rsid w:val="00DF4DDF"/>
    <w:rsid w:val="00DF6CBE"/>
    <w:rsid w:val="00E00896"/>
    <w:rsid w:val="00E020E8"/>
    <w:rsid w:val="00E040A0"/>
    <w:rsid w:val="00E07618"/>
    <w:rsid w:val="00E07989"/>
    <w:rsid w:val="00E11CBD"/>
    <w:rsid w:val="00E12CC0"/>
    <w:rsid w:val="00E12FBB"/>
    <w:rsid w:val="00E1534C"/>
    <w:rsid w:val="00E15E2F"/>
    <w:rsid w:val="00E16122"/>
    <w:rsid w:val="00E17C03"/>
    <w:rsid w:val="00E208BC"/>
    <w:rsid w:val="00E213BD"/>
    <w:rsid w:val="00E23655"/>
    <w:rsid w:val="00E23A1F"/>
    <w:rsid w:val="00E2573A"/>
    <w:rsid w:val="00E25EEA"/>
    <w:rsid w:val="00E27F67"/>
    <w:rsid w:val="00E3205D"/>
    <w:rsid w:val="00E33D71"/>
    <w:rsid w:val="00E3601B"/>
    <w:rsid w:val="00E37433"/>
    <w:rsid w:val="00E40FF6"/>
    <w:rsid w:val="00E41278"/>
    <w:rsid w:val="00E41BD0"/>
    <w:rsid w:val="00E43338"/>
    <w:rsid w:val="00E43AEB"/>
    <w:rsid w:val="00E43D00"/>
    <w:rsid w:val="00E44B38"/>
    <w:rsid w:val="00E45E12"/>
    <w:rsid w:val="00E477F0"/>
    <w:rsid w:val="00E478AC"/>
    <w:rsid w:val="00E50A6A"/>
    <w:rsid w:val="00E511BF"/>
    <w:rsid w:val="00E51C90"/>
    <w:rsid w:val="00E53430"/>
    <w:rsid w:val="00E53A5C"/>
    <w:rsid w:val="00E54739"/>
    <w:rsid w:val="00E54C13"/>
    <w:rsid w:val="00E55C5E"/>
    <w:rsid w:val="00E56057"/>
    <w:rsid w:val="00E56A46"/>
    <w:rsid w:val="00E56C09"/>
    <w:rsid w:val="00E60865"/>
    <w:rsid w:val="00E62159"/>
    <w:rsid w:val="00E6268D"/>
    <w:rsid w:val="00E63D5E"/>
    <w:rsid w:val="00E65154"/>
    <w:rsid w:val="00E661D3"/>
    <w:rsid w:val="00E67237"/>
    <w:rsid w:val="00E70262"/>
    <w:rsid w:val="00E7034D"/>
    <w:rsid w:val="00E70C56"/>
    <w:rsid w:val="00E72186"/>
    <w:rsid w:val="00E72841"/>
    <w:rsid w:val="00E7302D"/>
    <w:rsid w:val="00E7370D"/>
    <w:rsid w:val="00E7426C"/>
    <w:rsid w:val="00E74736"/>
    <w:rsid w:val="00E75873"/>
    <w:rsid w:val="00E80207"/>
    <w:rsid w:val="00E81803"/>
    <w:rsid w:val="00E82052"/>
    <w:rsid w:val="00E83860"/>
    <w:rsid w:val="00E844BF"/>
    <w:rsid w:val="00E84BF9"/>
    <w:rsid w:val="00E84C29"/>
    <w:rsid w:val="00E85116"/>
    <w:rsid w:val="00E87BAF"/>
    <w:rsid w:val="00E93452"/>
    <w:rsid w:val="00E937B0"/>
    <w:rsid w:val="00E95A86"/>
    <w:rsid w:val="00E970F7"/>
    <w:rsid w:val="00EA0005"/>
    <w:rsid w:val="00EA0A4B"/>
    <w:rsid w:val="00EA1450"/>
    <w:rsid w:val="00EA2246"/>
    <w:rsid w:val="00EA22FC"/>
    <w:rsid w:val="00EA4992"/>
    <w:rsid w:val="00EA5311"/>
    <w:rsid w:val="00EA6796"/>
    <w:rsid w:val="00EA69BF"/>
    <w:rsid w:val="00EA7B5B"/>
    <w:rsid w:val="00EB246C"/>
    <w:rsid w:val="00EB2B5C"/>
    <w:rsid w:val="00EB328F"/>
    <w:rsid w:val="00EB3EB3"/>
    <w:rsid w:val="00EC26DC"/>
    <w:rsid w:val="00EC2A73"/>
    <w:rsid w:val="00EC5408"/>
    <w:rsid w:val="00EC6A09"/>
    <w:rsid w:val="00EC7F80"/>
    <w:rsid w:val="00ED0B08"/>
    <w:rsid w:val="00ED1F16"/>
    <w:rsid w:val="00ED3309"/>
    <w:rsid w:val="00ED42BC"/>
    <w:rsid w:val="00ED6003"/>
    <w:rsid w:val="00ED64DC"/>
    <w:rsid w:val="00EE371E"/>
    <w:rsid w:val="00EE3F32"/>
    <w:rsid w:val="00EE61BA"/>
    <w:rsid w:val="00EF5AD6"/>
    <w:rsid w:val="00EF6782"/>
    <w:rsid w:val="00EF6ED1"/>
    <w:rsid w:val="00EF7373"/>
    <w:rsid w:val="00EF7CB7"/>
    <w:rsid w:val="00F00C2E"/>
    <w:rsid w:val="00F024C6"/>
    <w:rsid w:val="00F02F0B"/>
    <w:rsid w:val="00F0395C"/>
    <w:rsid w:val="00F03F32"/>
    <w:rsid w:val="00F03F7E"/>
    <w:rsid w:val="00F052C0"/>
    <w:rsid w:val="00F06033"/>
    <w:rsid w:val="00F061CC"/>
    <w:rsid w:val="00F11246"/>
    <w:rsid w:val="00F11B8D"/>
    <w:rsid w:val="00F1572E"/>
    <w:rsid w:val="00F16245"/>
    <w:rsid w:val="00F1781B"/>
    <w:rsid w:val="00F22216"/>
    <w:rsid w:val="00F2249A"/>
    <w:rsid w:val="00F22896"/>
    <w:rsid w:val="00F24DAA"/>
    <w:rsid w:val="00F26165"/>
    <w:rsid w:val="00F31D7C"/>
    <w:rsid w:val="00F329EC"/>
    <w:rsid w:val="00F34497"/>
    <w:rsid w:val="00F3725E"/>
    <w:rsid w:val="00F40A34"/>
    <w:rsid w:val="00F44400"/>
    <w:rsid w:val="00F47896"/>
    <w:rsid w:val="00F47D2A"/>
    <w:rsid w:val="00F50E15"/>
    <w:rsid w:val="00F53878"/>
    <w:rsid w:val="00F54BDF"/>
    <w:rsid w:val="00F558DE"/>
    <w:rsid w:val="00F571DE"/>
    <w:rsid w:val="00F5777B"/>
    <w:rsid w:val="00F57EF7"/>
    <w:rsid w:val="00F603E1"/>
    <w:rsid w:val="00F60BA4"/>
    <w:rsid w:val="00F60E6A"/>
    <w:rsid w:val="00F6217F"/>
    <w:rsid w:val="00F64991"/>
    <w:rsid w:val="00F654D8"/>
    <w:rsid w:val="00F66061"/>
    <w:rsid w:val="00F67131"/>
    <w:rsid w:val="00F67782"/>
    <w:rsid w:val="00F67946"/>
    <w:rsid w:val="00F70F50"/>
    <w:rsid w:val="00F74C5B"/>
    <w:rsid w:val="00F75D38"/>
    <w:rsid w:val="00F77190"/>
    <w:rsid w:val="00F83F55"/>
    <w:rsid w:val="00F85F49"/>
    <w:rsid w:val="00F8619B"/>
    <w:rsid w:val="00F87907"/>
    <w:rsid w:val="00F94921"/>
    <w:rsid w:val="00F94CF0"/>
    <w:rsid w:val="00F951D4"/>
    <w:rsid w:val="00F9596B"/>
    <w:rsid w:val="00F95FB1"/>
    <w:rsid w:val="00F96530"/>
    <w:rsid w:val="00F974DC"/>
    <w:rsid w:val="00FA0233"/>
    <w:rsid w:val="00FA106C"/>
    <w:rsid w:val="00FA198F"/>
    <w:rsid w:val="00FA1C82"/>
    <w:rsid w:val="00FA2EF0"/>
    <w:rsid w:val="00FA3ED1"/>
    <w:rsid w:val="00FA47D2"/>
    <w:rsid w:val="00FA48AB"/>
    <w:rsid w:val="00FA5B8D"/>
    <w:rsid w:val="00FA698B"/>
    <w:rsid w:val="00FA770F"/>
    <w:rsid w:val="00FA7A4A"/>
    <w:rsid w:val="00FB0263"/>
    <w:rsid w:val="00FB0295"/>
    <w:rsid w:val="00FB1B71"/>
    <w:rsid w:val="00FB2530"/>
    <w:rsid w:val="00FB3C30"/>
    <w:rsid w:val="00FB4177"/>
    <w:rsid w:val="00FB483E"/>
    <w:rsid w:val="00FB4970"/>
    <w:rsid w:val="00FB58CE"/>
    <w:rsid w:val="00FB666E"/>
    <w:rsid w:val="00FB68D6"/>
    <w:rsid w:val="00FB6B1A"/>
    <w:rsid w:val="00FC19CE"/>
    <w:rsid w:val="00FC312F"/>
    <w:rsid w:val="00FC60BF"/>
    <w:rsid w:val="00FC66A6"/>
    <w:rsid w:val="00FC7814"/>
    <w:rsid w:val="00FD0471"/>
    <w:rsid w:val="00FD0899"/>
    <w:rsid w:val="00FD0C68"/>
    <w:rsid w:val="00FD323B"/>
    <w:rsid w:val="00FD6E43"/>
    <w:rsid w:val="00FD73B8"/>
    <w:rsid w:val="00FE0F8A"/>
    <w:rsid w:val="00FE13A2"/>
    <w:rsid w:val="00FE1554"/>
    <w:rsid w:val="00FE30AE"/>
    <w:rsid w:val="00FE3864"/>
    <w:rsid w:val="00FE75ED"/>
    <w:rsid w:val="00FE768F"/>
    <w:rsid w:val="00FF0C8C"/>
    <w:rsid w:val="00FF24AC"/>
    <w:rsid w:val="00FF6F99"/>
    <w:rsid w:val="00FF7423"/>
    <w:rsid w:val="00FF75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19C2"/>
    <w:pPr>
      <w:widowControl w:val="0"/>
      <w:jc w:val="both"/>
    </w:pPr>
  </w:style>
  <w:style w:type="paragraph" w:styleId="1">
    <w:name w:val="heading 1"/>
    <w:basedOn w:val="a1"/>
    <w:next w:val="a1"/>
    <w:link w:val="1Char"/>
    <w:uiPriority w:val="9"/>
    <w:qFormat/>
    <w:rsid w:val="009D5CD5"/>
    <w:pPr>
      <w:keepNext/>
      <w:keepLines/>
      <w:spacing w:beforeLines="100" w:afterLines="100" w:line="360" w:lineRule="auto"/>
      <w:jc w:val="center"/>
      <w:outlineLvl w:val="0"/>
    </w:pPr>
    <w:rPr>
      <w:rFonts w:ascii="Times New Roman" w:eastAsia="黑体" w:hAnsi="Times New Roman"/>
      <w:b/>
      <w:bCs/>
      <w:kern w:val="44"/>
      <w:sz w:val="28"/>
      <w:szCs w:val="44"/>
    </w:rPr>
  </w:style>
  <w:style w:type="paragraph" w:styleId="2">
    <w:name w:val="heading 2"/>
    <w:basedOn w:val="a1"/>
    <w:next w:val="a1"/>
    <w:link w:val="2Char"/>
    <w:uiPriority w:val="9"/>
    <w:unhideWhenUsed/>
    <w:qFormat/>
    <w:rsid w:val="009D5CD5"/>
    <w:pPr>
      <w:keepNext/>
      <w:keepLines/>
      <w:spacing w:beforeLines="50" w:afterLines="50" w:line="360" w:lineRule="auto"/>
      <w:jc w:val="center"/>
      <w:outlineLvl w:val="1"/>
    </w:pPr>
    <w:rPr>
      <w:rFonts w:ascii="Times New Roman" w:eastAsia="黑体" w:hAnsi="Times New Roman" w:cstheme="majorBidi"/>
      <w:b/>
      <w:bCs/>
      <w:sz w:val="24"/>
      <w:szCs w:val="32"/>
    </w:rPr>
  </w:style>
  <w:style w:type="paragraph" w:styleId="30">
    <w:name w:val="heading 3"/>
    <w:basedOn w:val="a1"/>
    <w:next w:val="a1"/>
    <w:link w:val="3Char"/>
    <w:uiPriority w:val="9"/>
    <w:unhideWhenUsed/>
    <w:qFormat/>
    <w:rsid w:val="009D5CD5"/>
    <w:pPr>
      <w:keepNext/>
      <w:keepLines/>
      <w:spacing w:before="260" w:after="260" w:line="416" w:lineRule="auto"/>
      <w:outlineLvl w:val="2"/>
    </w:pPr>
    <w:rPr>
      <w:b/>
      <w:bCs/>
      <w:sz w:val="32"/>
      <w:szCs w:val="32"/>
    </w:rPr>
  </w:style>
  <w:style w:type="paragraph" w:styleId="4">
    <w:name w:val="heading 4"/>
    <w:basedOn w:val="a1"/>
    <w:next w:val="a1"/>
    <w:link w:val="4Char"/>
    <w:uiPriority w:val="9"/>
    <w:unhideWhenUsed/>
    <w:qFormat/>
    <w:rsid w:val="009D5CD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1"/>
    <w:next w:val="a1"/>
    <w:link w:val="6Char"/>
    <w:uiPriority w:val="9"/>
    <w:semiHidden/>
    <w:unhideWhenUsed/>
    <w:qFormat/>
    <w:rsid w:val="009D5CD5"/>
    <w:pPr>
      <w:keepNext/>
      <w:keepLines/>
      <w:spacing w:before="240" w:after="64" w:line="320" w:lineRule="auto"/>
      <w:jc w:val="left"/>
      <w:outlineLvl w:val="5"/>
    </w:pPr>
    <w:rPr>
      <w:rFonts w:asciiTheme="majorHAnsi" w:eastAsiaTheme="majorEastAsia" w:hAnsiTheme="majorHAnsi" w:cstheme="majorBidi"/>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197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197776"/>
    <w:rPr>
      <w:sz w:val="18"/>
      <w:szCs w:val="18"/>
    </w:rPr>
  </w:style>
  <w:style w:type="paragraph" w:styleId="a6">
    <w:name w:val="footer"/>
    <w:basedOn w:val="a1"/>
    <w:link w:val="Char0"/>
    <w:uiPriority w:val="99"/>
    <w:unhideWhenUsed/>
    <w:rsid w:val="00197776"/>
    <w:pPr>
      <w:tabs>
        <w:tab w:val="center" w:pos="4153"/>
        <w:tab w:val="right" w:pos="8306"/>
      </w:tabs>
      <w:snapToGrid w:val="0"/>
      <w:jc w:val="left"/>
    </w:pPr>
    <w:rPr>
      <w:sz w:val="18"/>
      <w:szCs w:val="18"/>
    </w:rPr>
  </w:style>
  <w:style w:type="character" w:customStyle="1" w:styleId="Char0">
    <w:name w:val="页脚 Char"/>
    <w:basedOn w:val="a2"/>
    <w:link w:val="a6"/>
    <w:uiPriority w:val="99"/>
    <w:rsid w:val="00197776"/>
    <w:rPr>
      <w:sz w:val="18"/>
      <w:szCs w:val="18"/>
    </w:rPr>
  </w:style>
  <w:style w:type="character" w:customStyle="1" w:styleId="1Char">
    <w:name w:val="标题 1 Char"/>
    <w:basedOn w:val="a2"/>
    <w:link w:val="1"/>
    <w:uiPriority w:val="9"/>
    <w:rsid w:val="009D5CD5"/>
    <w:rPr>
      <w:rFonts w:ascii="Times New Roman" w:eastAsia="黑体" w:hAnsi="Times New Roman"/>
      <w:b/>
      <w:bCs/>
      <w:kern w:val="44"/>
      <w:sz w:val="28"/>
      <w:szCs w:val="44"/>
    </w:rPr>
  </w:style>
  <w:style w:type="character" w:customStyle="1" w:styleId="2Char">
    <w:name w:val="标题 2 Char"/>
    <w:basedOn w:val="a2"/>
    <w:link w:val="2"/>
    <w:uiPriority w:val="9"/>
    <w:rsid w:val="009D5CD5"/>
    <w:rPr>
      <w:rFonts w:ascii="Times New Roman" w:eastAsia="黑体" w:hAnsi="Times New Roman" w:cstheme="majorBidi"/>
      <w:b/>
      <w:bCs/>
      <w:sz w:val="24"/>
      <w:szCs w:val="32"/>
    </w:rPr>
  </w:style>
  <w:style w:type="character" w:customStyle="1" w:styleId="3Char">
    <w:name w:val="标题 3 Char"/>
    <w:basedOn w:val="a2"/>
    <w:link w:val="30"/>
    <w:uiPriority w:val="9"/>
    <w:rsid w:val="009D5CD5"/>
    <w:rPr>
      <w:b/>
      <w:bCs/>
      <w:sz w:val="32"/>
      <w:szCs w:val="32"/>
    </w:rPr>
  </w:style>
  <w:style w:type="character" w:customStyle="1" w:styleId="4Char">
    <w:name w:val="标题 4 Char"/>
    <w:basedOn w:val="a2"/>
    <w:link w:val="4"/>
    <w:uiPriority w:val="9"/>
    <w:rsid w:val="009D5CD5"/>
    <w:rPr>
      <w:rFonts w:asciiTheme="majorHAnsi" w:eastAsiaTheme="majorEastAsia" w:hAnsiTheme="majorHAnsi" w:cstheme="majorBidi"/>
      <w:b/>
      <w:bCs/>
      <w:sz w:val="28"/>
      <w:szCs w:val="28"/>
    </w:rPr>
  </w:style>
  <w:style w:type="character" w:customStyle="1" w:styleId="6Char">
    <w:name w:val="标题 6 Char"/>
    <w:basedOn w:val="a2"/>
    <w:link w:val="6"/>
    <w:uiPriority w:val="9"/>
    <w:semiHidden/>
    <w:rsid w:val="009D5CD5"/>
    <w:rPr>
      <w:rFonts w:asciiTheme="majorHAnsi" w:eastAsiaTheme="majorEastAsia" w:hAnsiTheme="majorHAnsi" w:cstheme="majorBidi"/>
      <w:b/>
      <w:bCs/>
      <w:sz w:val="24"/>
      <w:szCs w:val="24"/>
    </w:rPr>
  </w:style>
  <w:style w:type="paragraph" w:styleId="a7">
    <w:name w:val="List Paragraph"/>
    <w:basedOn w:val="a1"/>
    <w:link w:val="Char1"/>
    <w:uiPriority w:val="34"/>
    <w:qFormat/>
    <w:rsid w:val="009D5CD5"/>
    <w:pPr>
      <w:ind w:firstLineChars="200" w:firstLine="420"/>
    </w:pPr>
  </w:style>
  <w:style w:type="character" w:customStyle="1" w:styleId="Char1">
    <w:name w:val="列出段落 Char"/>
    <w:basedOn w:val="a2"/>
    <w:link w:val="a7"/>
    <w:uiPriority w:val="34"/>
    <w:rsid w:val="009D5CD5"/>
  </w:style>
  <w:style w:type="paragraph" w:styleId="a">
    <w:name w:val="List Number"/>
    <w:basedOn w:val="a1"/>
    <w:uiPriority w:val="99"/>
    <w:semiHidden/>
    <w:unhideWhenUsed/>
    <w:rsid w:val="009D5CD5"/>
    <w:pPr>
      <w:numPr>
        <w:numId w:val="1"/>
      </w:numPr>
      <w:contextualSpacing/>
    </w:pPr>
    <w:rPr>
      <w:rFonts w:ascii="Times New Roman" w:eastAsia="宋体" w:hAnsi="Times New Roman"/>
    </w:rPr>
  </w:style>
  <w:style w:type="paragraph" w:customStyle="1" w:styleId="a8">
    <w:name w:val="表头"/>
    <w:basedOn w:val="a1"/>
    <w:link w:val="Char2"/>
    <w:qFormat/>
    <w:rsid w:val="009D5CD5"/>
    <w:pPr>
      <w:spacing w:beforeLines="100"/>
      <w:jc w:val="center"/>
    </w:pPr>
    <w:rPr>
      <w:rFonts w:ascii="Times New Roman" w:eastAsia="黑体" w:hAnsi="Times New Roman"/>
    </w:rPr>
  </w:style>
  <w:style w:type="character" w:customStyle="1" w:styleId="Char2">
    <w:name w:val="表头 Char"/>
    <w:basedOn w:val="a2"/>
    <w:link w:val="a8"/>
    <w:rsid w:val="009D5CD5"/>
    <w:rPr>
      <w:rFonts w:ascii="Times New Roman" w:eastAsia="黑体" w:hAnsi="Times New Roman"/>
    </w:rPr>
  </w:style>
  <w:style w:type="paragraph" w:customStyle="1" w:styleId="40">
    <w:name w:val="样式4"/>
    <w:basedOn w:val="a7"/>
    <w:link w:val="4Char0"/>
    <w:qFormat/>
    <w:rsid w:val="009D5CD5"/>
    <w:pPr>
      <w:ind w:firstLineChars="0" w:firstLine="0"/>
      <w:jc w:val="left"/>
    </w:pPr>
    <w:rPr>
      <w:rFonts w:ascii="Times New Roman" w:eastAsia="宋体" w:hAnsi="Times New Roman"/>
    </w:rPr>
  </w:style>
  <w:style w:type="character" w:customStyle="1" w:styleId="4Char0">
    <w:name w:val="样式4 Char"/>
    <w:basedOn w:val="Char1"/>
    <w:link w:val="40"/>
    <w:rsid w:val="009D5CD5"/>
    <w:rPr>
      <w:rFonts w:ascii="Times New Roman" w:eastAsia="宋体" w:hAnsi="Times New Roman"/>
    </w:rPr>
  </w:style>
  <w:style w:type="paragraph" w:customStyle="1" w:styleId="13">
    <w:name w:val="表格样式1.3"/>
    <w:basedOn w:val="a1"/>
    <w:link w:val="13Char"/>
    <w:qFormat/>
    <w:rsid w:val="009D5CD5"/>
    <w:pPr>
      <w:spacing w:line="336" w:lineRule="auto"/>
    </w:pPr>
    <w:rPr>
      <w:rFonts w:ascii="Times New Roman" w:eastAsia="宋体" w:hAnsi="Times New Roman"/>
    </w:rPr>
  </w:style>
  <w:style w:type="character" w:customStyle="1" w:styleId="13Char">
    <w:name w:val="表格样式1.3 Char"/>
    <w:basedOn w:val="a2"/>
    <w:link w:val="13"/>
    <w:rsid w:val="009D5CD5"/>
    <w:rPr>
      <w:rFonts w:ascii="Times New Roman" w:eastAsia="宋体" w:hAnsi="Times New Roman"/>
    </w:rPr>
  </w:style>
  <w:style w:type="paragraph" w:styleId="3">
    <w:name w:val="List Number 3"/>
    <w:basedOn w:val="a1"/>
    <w:uiPriority w:val="99"/>
    <w:semiHidden/>
    <w:unhideWhenUsed/>
    <w:rsid w:val="009D5CD5"/>
    <w:pPr>
      <w:numPr>
        <w:numId w:val="3"/>
      </w:numPr>
      <w:contextualSpacing/>
    </w:pPr>
    <w:rPr>
      <w:rFonts w:ascii="Times New Roman" w:eastAsia="宋体" w:hAnsi="Times New Roman"/>
    </w:rPr>
  </w:style>
  <w:style w:type="paragraph" w:customStyle="1" w:styleId="a9">
    <w:name w:val="表格"/>
    <w:basedOn w:val="a7"/>
    <w:link w:val="Char3"/>
    <w:qFormat/>
    <w:rsid w:val="009D5CD5"/>
    <w:pPr>
      <w:spacing w:line="360" w:lineRule="auto"/>
      <w:ind w:firstLineChars="0" w:firstLine="0"/>
    </w:pPr>
    <w:rPr>
      <w:rFonts w:ascii="Times New Roman" w:eastAsia="宋体" w:hAnsi="Times New Roman"/>
    </w:rPr>
  </w:style>
  <w:style w:type="character" w:customStyle="1" w:styleId="Char3">
    <w:name w:val="表格 Char"/>
    <w:basedOn w:val="Char1"/>
    <w:link w:val="a9"/>
    <w:rsid w:val="009D5CD5"/>
    <w:rPr>
      <w:rFonts w:ascii="Times New Roman" w:eastAsia="宋体" w:hAnsi="Times New Roman"/>
    </w:rPr>
  </w:style>
  <w:style w:type="table" w:styleId="aa">
    <w:name w:val="Table Grid"/>
    <w:basedOn w:val="a3"/>
    <w:uiPriority w:val="59"/>
    <w:qFormat/>
    <w:rsid w:val="009D5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表格样式9"/>
    <w:basedOn w:val="a9"/>
    <w:link w:val="9Char"/>
    <w:qFormat/>
    <w:rsid w:val="009D5CD5"/>
    <w:pPr>
      <w:spacing w:line="240" w:lineRule="auto"/>
    </w:pPr>
  </w:style>
  <w:style w:type="character" w:customStyle="1" w:styleId="9Char">
    <w:name w:val="表格样式9 Char"/>
    <w:basedOn w:val="Char3"/>
    <w:link w:val="9"/>
    <w:rsid w:val="009D5CD5"/>
    <w:rPr>
      <w:rFonts w:ascii="Times New Roman" w:eastAsia="宋体" w:hAnsi="Times New Roman"/>
    </w:rPr>
  </w:style>
  <w:style w:type="paragraph" w:styleId="ab">
    <w:name w:val="Balloon Text"/>
    <w:basedOn w:val="a1"/>
    <w:link w:val="Char4"/>
    <w:uiPriority w:val="99"/>
    <w:semiHidden/>
    <w:unhideWhenUsed/>
    <w:rsid w:val="009D5CD5"/>
    <w:rPr>
      <w:sz w:val="18"/>
      <w:szCs w:val="18"/>
    </w:rPr>
  </w:style>
  <w:style w:type="character" w:customStyle="1" w:styleId="Char4">
    <w:name w:val="批注框文本 Char"/>
    <w:basedOn w:val="a2"/>
    <w:link w:val="ab"/>
    <w:uiPriority w:val="99"/>
    <w:semiHidden/>
    <w:rsid w:val="009D5CD5"/>
    <w:rPr>
      <w:sz w:val="18"/>
      <w:szCs w:val="18"/>
    </w:rPr>
  </w:style>
  <w:style w:type="table" w:customStyle="1" w:styleId="10">
    <w:name w:val="网格型1"/>
    <w:basedOn w:val="a3"/>
    <w:next w:val="aa"/>
    <w:uiPriority w:val="59"/>
    <w:rsid w:val="009D5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1"/>
    <w:next w:val="a1"/>
    <w:link w:val="Char5"/>
    <w:uiPriority w:val="99"/>
    <w:unhideWhenUsed/>
    <w:rsid w:val="009D5CD5"/>
    <w:pPr>
      <w:ind w:leftChars="2500" w:left="100"/>
    </w:pPr>
  </w:style>
  <w:style w:type="character" w:customStyle="1" w:styleId="Char5">
    <w:name w:val="日期 Char"/>
    <w:basedOn w:val="a2"/>
    <w:link w:val="ac"/>
    <w:uiPriority w:val="99"/>
    <w:rsid w:val="009D5CD5"/>
  </w:style>
  <w:style w:type="paragraph" w:styleId="ad">
    <w:name w:val="Normal (Web)"/>
    <w:basedOn w:val="a1"/>
    <w:unhideWhenUsed/>
    <w:rsid w:val="009D5CD5"/>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a0">
    <w:name w:val="一级标题"/>
    <w:basedOn w:val="1"/>
    <w:autoRedefine/>
    <w:qFormat/>
    <w:rsid w:val="009D5CD5"/>
    <w:pPr>
      <w:widowControl/>
      <w:numPr>
        <w:numId w:val="6"/>
      </w:numPr>
      <w:spacing w:before="326" w:after="326" w:line="607" w:lineRule="auto"/>
    </w:pPr>
    <w:rPr>
      <w:rFonts w:asciiTheme="majorEastAsia" w:eastAsiaTheme="majorEastAsia" w:hAnsiTheme="majorEastAsia"/>
      <w:spacing w:val="100"/>
      <w:sz w:val="32"/>
      <w:szCs w:val="32"/>
    </w:rPr>
  </w:style>
  <w:style w:type="paragraph" w:styleId="11">
    <w:name w:val="toc 1"/>
    <w:basedOn w:val="a1"/>
    <w:next w:val="a1"/>
    <w:autoRedefine/>
    <w:uiPriority w:val="39"/>
    <w:unhideWhenUsed/>
    <w:rsid w:val="004E78A1"/>
    <w:pPr>
      <w:tabs>
        <w:tab w:val="left" w:pos="420"/>
        <w:tab w:val="right" w:leader="dot" w:pos="9639"/>
      </w:tabs>
      <w:kinsoku w:val="0"/>
      <w:overflowPunct w:val="0"/>
      <w:spacing w:line="360" w:lineRule="auto"/>
    </w:pPr>
    <w:rPr>
      <w:rFonts w:ascii="Times New Roman" w:hAnsi="Times New Roman" w:cs="Times New Roman"/>
      <w:noProof/>
      <w:sz w:val="24"/>
      <w:szCs w:val="24"/>
    </w:rPr>
  </w:style>
  <w:style w:type="paragraph" w:styleId="20">
    <w:name w:val="toc 2"/>
    <w:basedOn w:val="a1"/>
    <w:next w:val="a1"/>
    <w:autoRedefine/>
    <w:uiPriority w:val="39"/>
    <w:unhideWhenUsed/>
    <w:rsid w:val="00486D5B"/>
    <w:pPr>
      <w:tabs>
        <w:tab w:val="left" w:pos="840"/>
        <w:tab w:val="right" w:leader="dot" w:pos="9639"/>
      </w:tabs>
      <w:kinsoku w:val="0"/>
      <w:overflowPunct w:val="0"/>
      <w:spacing w:line="360" w:lineRule="auto"/>
      <w:ind w:left="210"/>
    </w:pPr>
    <w:rPr>
      <w:rFonts w:ascii="黑体" w:eastAsia="黑体" w:hAnsi="黑体" w:cstheme="majorBidi"/>
      <w:bCs/>
      <w:noProof/>
      <w:sz w:val="22"/>
    </w:rPr>
  </w:style>
  <w:style w:type="character" w:styleId="ae">
    <w:name w:val="Hyperlink"/>
    <w:basedOn w:val="a2"/>
    <w:uiPriority w:val="99"/>
    <w:unhideWhenUsed/>
    <w:rsid w:val="009D5CD5"/>
    <w:rPr>
      <w:color w:val="0563C1" w:themeColor="hyperlink"/>
      <w:u w:val="single"/>
    </w:rPr>
  </w:style>
  <w:style w:type="paragraph" w:styleId="TOC">
    <w:name w:val="TOC Heading"/>
    <w:basedOn w:val="1"/>
    <w:next w:val="a1"/>
    <w:uiPriority w:val="39"/>
    <w:unhideWhenUsed/>
    <w:qFormat/>
    <w:rsid w:val="009D5CD5"/>
    <w:pPr>
      <w:widowControl/>
      <w:spacing w:beforeLines="0" w:afterLines="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31">
    <w:name w:val="toc 3"/>
    <w:basedOn w:val="a1"/>
    <w:next w:val="a1"/>
    <w:autoRedefine/>
    <w:uiPriority w:val="39"/>
    <w:unhideWhenUsed/>
    <w:rsid w:val="009D5CD5"/>
    <w:pPr>
      <w:ind w:left="420"/>
      <w:jc w:val="left"/>
    </w:pPr>
    <w:rPr>
      <w:sz w:val="22"/>
    </w:rPr>
  </w:style>
  <w:style w:type="paragraph" w:customStyle="1" w:styleId="Default">
    <w:name w:val="Default"/>
    <w:rsid w:val="009D5CD5"/>
    <w:pPr>
      <w:widowControl w:val="0"/>
      <w:autoSpaceDE w:val="0"/>
      <w:autoSpaceDN w:val="0"/>
      <w:adjustRightInd w:val="0"/>
    </w:pPr>
    <w:rPr>
      <w:rFonts w:ascii="宋体" w:hAnsi="宋体" w:cs="宋体"/>
      <w:color w:val="000000"/>
      <w:kern w:val="0"/>
      <w:sz w:val="24"/>
      <w:szCs w:val="24"/>
    </w:rPr>
  </w:style>
  <w:style w:type="paragraph" w:styleId="af">
    <w:name w:val="Title"/>
    <w:basedOn w:val="a1"/>
    <w:next w:val="a1"/>
    <w:link w:val="Char6"/>
    <w:uiPriority w:val="10"/>
    <w:qFormat/>
    <w:rsid w:val="009D5CD5"/>
    <w:pPr>
      <w:spacing w:before="240" w:after="60" w:line="360" w:lineRule="auto"/>
      <w:ind w:firstLineChars="200" w:firstLine="200"/>
      <w:jc w:val="center"/>
      <w:outlineLvl w:val="0"/>
    </w:pPr>
    <w:rPr>
      <w:rFonts w:asciiTheme="majorHAnsi" w:eastAsia="宋体" w:hAnsiTheme="majorHAnsi" w:cstheme="majorBidi"/>
      <w:b/>
      <w:bCs/>
      <w:sz w:val="28"/>
      <w:szCs w:val="32"/>
    </w:rPr>
  </w:style>
  <w:style w:type="character" w:customStyle="1" w:styleId="Char6">
    <w:name w:val="标题 Char"/>
    <w:basedOn w:val="a2"/>
    <w:link w:val="af"/>
    <w:uiPriority w:val="10"/>
    <w:rsid w:val="009D5CD5"/>
    <w:rPr>
      <w:rFonts w:asciiTheme="majorHAnsi" w:eastAsia="宋体" w:hAnsiTheme="majorHAnsi" w:cstheme="majorBidi"/>
      <w:b/>
      <w:bCs/>
      <w:sz w:val="28"/>
      <w:szCs w:val="32"/>
    </w:rPr>
  </w:style>
  <w:style w:type="table" w:customStyle="1" w:styleId="21">
    <w:name w:val="网格型2"/>
    <w:basedOn w:val="a3"/>
    <w:next w:val="aa"/>
    <w:uiPriority w:val="39"/>
    <w:qFormat/>
    <w:rsid w:val="009D5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
    <w:basedOn w:val="a3"/>
    <w:next w:val="aa"/>
    <w:uiPriority w:val="59"/>
    <w:qFormat/>
    <w:rsid w:val="009D5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3"/>
    <w:next w:val="aa"/>
    <w:uiPriority w:val="59"/>
    <w:qFormat/>
    <w:rsid w:val="009D5CD5"/>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basedOn w:val="a2"/>
    <w:uiPriority w:val="99"/>
    <w:semiHidden/>
    <w:unhideWhenUsed/>
    <w:rsid w:val="009D5CD5"/>
  </w:style>
  <w:style w:type="table" w:customStyle="1" w:styleId="41">
    <w:name w:val="网格型4"/>
    <w:basedOn w:val="a3"/>
    <w:next w:val="aa"/>
    <w:uiPriority w:val="59"/>
    <w:qFormat/>
    <w:rsid w:val="009D5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2"/>
    <w:uiPriority w:val="22"/>
    <w:qFormat/>
    <w:rsid w:val="009D5CD5"/>
    <w:rPr>
      <w:b/>
      <w:bCs/>
    </w:rPr>
  </w:style>
  <w:style w:type="character" w:styleId="af2">
    <w:name w:val="annotation reference"/>
    <w:basedOn w:val="a2"/>
    <w:uiPriority w:val="99"/>
    <w:semiHidden/>
    <w:unhideWhenUsed/>
    <w:rsid w:val="008268B3"/>
    <w:rPr>
      <w:sz w:val="21"/>
      <w:szCs w:val="21"/>
    </w:rPr>
  </w:style>
  <w:style w:type="paragraph" w:styleId="af3">
    <w:name w:val="annotation text"/>
    <w:basedOn w:val="a1"/>
    <w:link w:val="Char7"/>
    <w:uiPriority w:val="99"/>
    <w:semiHidden/>
    <w:unhideWhenUsed/>
    <w:rsid w:val="008268B3"/>
    <w:pPr>
      <w:jc w:val="left"/>
    </w:pPr>
  </w:style>
  <w:style w:type="character" w:customStyle="1" w:styleId="Char7">
    <w:name w:val="批注文字 Char"/>
    <w:basedOn w:val="a2"/>
    <w:link w:val="af3"/>
    <w:uiPriority w:val="99"/>
    <w:semiHidden/>
    <w:rsid w:val="008268B3"/>
  </w:style>
  <w:style w:type="paragraph" w:styleId="af4">
    <w:name w:val="annotation subject"/>
    <w:basedOn w:val="af3"/>
    <w:next w:val="af3"/>
    <w:link w:val="Char8"/>
    <w:uiPriority w:val="99"/>
    <w:semiHidden/>
    <w:unhideWhenUsed/>
    <w:rsid w:val="008268B3"/>
    <w:rPr>
      <w:b/>
      <w:bCs/>
    </w:rPr>
  </w:style>
  <w:style w:type="character" w:customStyle="1" w:styleId="Char8">
    <w:name w:val="批注主题 Char"/>
    <w:basedOn w:val="Char7"/>
    <w:link w:val="af4"/>
    <w:uiPriority w:val="99"/>
    <w:semiHidden/>
    <w:rsid w:val="008268B3"/>
    <w:rPr>
      <w:b/>
      <w:bCs/>
    </w:rPr>
  </w:style>
  <w:style w:type="paragraph" w:styleId="42">
    <w:name w:val="toc 4"/>
    <w:basedOn w:val="a1"/>
    <w:next w:val="a1"/>
    <w:autoRedefine/>
    <w:uiPriority w:val="39"/>
    <w:unhideWhenUsed/>
    <w:rsid w:val="00F3725E"/>
    <w:pPr>
      <w:ind w:left="630"/>
      <w:jc w:val="left"/>
    </w:pPr>
    <w:rPr>
      <w:sz w:val="20"/>
      <w:szCs w:val="20"/>
    </w:rPr>
  </w:style>
  <w:style w:type="paragraph" w:styleId="5">
    <w:name w:val="toc 5"/>
    <w:basedOn w:val="a1"/>
    <w:next w:val="a1"/>
    <w:autoRedefine/>
    <w:uiPriority w:val="39"/>
    <w:unhideWhenUsed/>
    <w:rsid w:val="00F3725E"/>
    <w:pPr>
      <w:ind w:left="840"/>
      <w:jc w:val="left"/>
    </w:pPr>
    <w:rPr>
      <w:sz w:val="20"/>
      <w:szCs w:val="20"/>
    </w:rPr>
  </w:style>
  <w:style w:type="paragraph" w:styleId="60">
    <w:name w:val="toc 6"/>
    <w:basedOn w:val="a1"/>
    <w:next w:val="a1"/>
    <w:autoRedefine/>
    <w:uiPriority w:val="39"/>
    <w:unhideWhenUsed/>
    <w:rsid w:val="00F3725E"/>
    <w:pPr>
      <w:ind w:left="1050"/>
      <w:jc w:val="left"/>
    </w:pPr>
    <w:rPr>
      <w:sz w:val="20"/>
      <w:szCs w:val="20"/>
    </w:rPr>
  </w:style>
  <w:style w:type="paragraph" w:styleId="7">
    <w:name w:val="toc 7"/>
    <w:basedOn w:val="a1"/>
    <w:next w:val="a1"/>
    <w:autoRedefine/>
    <w:uiPriority w:val="39"/>
    <w:unhideWhenUsed/>
    <w:rsid w:val="00F3725E"/>
    <w:pPr>
      <w:ind w:left="1260"/>
      <w:jc w:val="left"/>
    </w:pPr>
    <w:rPr>
      <w:sz w:val="20"/>
      <w:szCs w:val="20"/>
    </w:rPr>
  </w:style>
  <w:style w:type="paragraph" w:styleId="8">
    <w:name w:val="toc 8"/>
    <w:basedOn w:val="a1"/>
    <w:next w:val="a1"/>
    <w:autoRedefine/>
    <w:uiPriority w:val="39"/>
    <w:unhideWhenUsed/>
    <w:rsid w:val="00F3725E"/>
    <w:pPr>
      <w:ind w:left="1470"/>
      <w:jc w:val="left"/>
    </w:pPr>
    <w:rPr>
      <w:sz w:val="20"/>
      <w:szCs w:val="20"/>
    </w:rPr>
  </w:style>
  <w:style w:type="paragraph" w:styleId="90">
    <w:name w:val="toc 9"/>
    <w:basedOn w:val="a1"/>
    <w:next w:val="a1"/>
    <w:autoRedefine/>
    <w:uiPriority w:val="39"/>
    <w:unhideWhenUsed/>
    <w:rsid w:val="00F3725E"/>
    <w:pPr>
      <w:ind w:left="1680"/>
      <w:jc w:val="left"/>
    </w:pPr>
    <w:rPr>
      <w:sz w:val="20"/>
      <w:szCs w:val="20"/>
    </w:rPr>
  </w:style>
  <w:style w:type="paragraph" w:styleId="HTML">
    <w:name w:val="HTML Preformatted"/>
    <w:basedOn w:val="a1"/>
    <w:link w:val="HTMLChar"/>
    <w:uiPriority w:val="99"/>
    <w:semiHidden/>
    <w:unhideWhenUsed/>
    <w:rsid w:val="00926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Char">
    <w:name w:val="HTML 预设格式 Char"/>
    <w:basedOn w:val="a2"/>
    <w:link w:val="HTML"/>
    <w:uiPriority w:val="99"/>
    <w:semiHidden/>
    <w:rsid w:val="009265C2"/>
    <w:rPr>
      <w:rFonts w:ascii="Courier" w:hAnsi="Courier" w:cs="Courier"/>
      <w:kern w:val="0"/>
      <w:sz w:val="20"/>
      <w:szCs w:val="20"/>
    </w:rPr>
  </w:style>
  <w:style w:type="paragraph" w:styleId="af5">
    <w:name w:val="Revision"/>
    <w:hidden/>
    <w:uiPriority w:val="99"/>
    <w:semiHidden/>
    <w:rsid w:val="00C153EE"/>
  </w:style>
  <w:style w:type="paragraph" w:styleId="af6">
    <w:name w:val="Document Map"/>
    <w:basedOn w:val="a1"/>
    <w:link w:val="Char9"/>
    <w:uiPriority w:val="99"/>
    <w:semiHidden/>
    <w:unhideWhenUsed/>
    <w:rsid w:val="001E6712"/>
    <w:rPr>
      <w:rFonts w:ascii="宋体" w:eastAsia="宋体"/>
      <w:sz w:val="18"/>
      <w:szCs w:val="18"/>
    </w:rPr>
  </w:style>
  <w:style w:type="character" w:customStyle="1" w:styleId="Char9">
    <w:name w:val="文档结构图 Char"/>
    <w:basedOn w:val="a2"/>
    <w:link w:val="af6"/>
    <w:uiPriority w:val="99"/>
    <w:semiHidden/>
    <w:rsid w:val="001E6712"/>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196819078">
      <w:bodyDiv w:val="1"/>
      <w:marLeft w:val="0"/>
      <w:marRight w:val="0"/>
      <w:marTop w:val="0"/>
      <w:marBottom w:val="0"/>
      <w:divBdr>
        <w:top w:val="none" w:sz="0" w:space="0" w:color="auto"/>
        <w:left w:val="none" w:sz="0" w:space="0" w:color="auto"/>
        <w:bottom w:val="none" w:sz="0" w:space="0" w:color="auto"/>
        <w:right w:val="none" w:sz="0" w:space="0" w:color="auto"/>
      </w:divBdr>
    </w:div>
    <w:div w:id="212271789">
      <w:bodyDiv w:val="1"/>
      <w:marLeft w:val="0"/>
      <w:marRight w:val="0"/>
      <w:marTop w:val="0"/>
      <w:marBottom w:val="0"/>
      <w:divBdr>
        <w:top w:val="none" w:sz="0" w:space="0" w:color="auto"/>
        <w:left w:val="none" w:sz="0" w:space="0" w:color="auto"/>
        <w:bottom w:val="none" w:sz="0" w:space="0" w:color="auto"/>
        <w:right w:val="none" w:sz="0" w:space="0" w:color="auto"/>
      </w:divBdr>
    </w:div>
    <w:div w:id="283343792">
      <w:bodyDiv w:val="1"/>
      <w:marLeft w:val="0"/>
      <w:marRight w:val="0"/>
      <w:marTop w:val="0"/>
      <w:marBottom w:val="0"/>
      <w:divBdr>
        <w:top w:val="none" w:sz="0" w:space="0" w:color="auto"/>
        <w:left w:val="none" w:sz="0" w:space="0" w:color="auto"/>
        <w:bottom w:val="none" w:sz="0" w:space="0" w:color="auto"/>
        <w:right w:val="none" w:sz="0" w:space="0" w:color="auto"/>
      </w:divBdr>
    </w:div>
    <w:div w:id="311255695">
      <w:bodyDiv w:val="1"/>
      <w:marLeft w:val="0"/>
      <w:marRight w:val="0"/>
      <w:marTop w:val="0"/>
      <w:marBottom w:val="0"/>
      <w:divBdr>
        <w:top w:val="none" w:sz="0" w:space="0" w:color="auto"/>
        <w:left w:val="none" w:sz="0" w:space="0" w:color="auto"/>
        <w:bottom w:val="none" w:sz="0" w:space="0" w:color="auto"/>
        <w:right w:val="none" w:sz="0" w:space="0" w:color="auto"/>
      </w:divBdr>
      <w:divsChild>
        <w:div w:id="179512993">
          <w:marLeft w:val="0"/>
          <w:marRight w:val="0"/>
          <w:marTop w:val="0"/>
          <w:marBottom w:val="225"/>
          <w:divBdr>
            <w:top w:val="none" w:sz="0" w:space="0" w:color="auto"/>
            <w:left w:val="none" w:sz="0" w:space="0" w:color="auto"/>
            <w:bottom w:val="none" w:sz="0" w:space="0" w:color="auto"/>
            <w:right w:val="none" w:sz="0" w:space="0" w:color="auto"/>
          </w:divBdr>
          <w:divsChild>
            <w:div w:id="59981348">
              <w:marLeft w:val="0"/>
              <w:marRight w:val="0"/>
              <w:marTop w:val="0"/>
              <w:marBottom w:val="225"/>
              <w:divBdr>
                <w:top w:val="none" w:sz="0" w:space="0" w:color="auto"/>
                <w:left w:val="none" w:sz="0" w:space="0" w:color="auto"/>
                <w:bottom w:val="none" w:sz="0" w:space="0" w:color="auto"/>
                <w:right w:val="none" w:sz="0" w:space="0" w:color="auto"/>
              </w:divBdr>
            </w:div>
          </w:divsChild>
        </w:div>
        <w:div w:id="2103985284">
          <w:marLeft w:val="0"/>
          <w:marRight w:val="0"/>
          <w:marTop w:val="300"/>
          <w:marBottom w:val="525"/>
          <w:divBdr>
            <w:top w:val="none" w:sz="0" w:space="0" w:color="auto"/>
            <w:left w:val="none" w:sz="0" w:space="0" w:color="auto"/>
            <w:bottom w:val="none" w:sz="0" w:space="0" w:color="auto"/>
            <w:right w:val="none" w:sz="0" w:space="0" w:color="auto"/>
          </w:divBdr>
        </w:div>
      </w:divsChild>
    </w:div>
    <w:div w:id="726143526">
      <w:bodyDiv w:val="1"/>
      <w:marLeft w:val="0"/>
      <w:marRight w:val="0"/>
      <w:marTop w:val="0"/>
      <w:marBottom w:val="0"/>
      <w:divBdr>
        <w:top w:val="none" w:sz="0" w:space="0" w:color="auto"/>
        <w:left w:val="none" w:sz="0" w:space="0" w:color="auto"/>
        <w:bottom w:val="none" w:sz="0" w:space="0" w:color="auto"/>
        <w:right w:val="none" w:sz="0" w:space="0" w:color="auto"/>
      </w:divBdr>
    </w:div>
    <w:div w:id="889343824">
      <w:bodyDiv w:val="1"/>
      <w:marLeft w:val="0"/>
      <w:marRight w:val="0"/>
      <w:marTop w:val="0"/>
      <w:marBottom w:val="0"/>
      <w:divBdr>
        <w:top w:val="none" w:sz="0" w:space="0" w:color="auto"/>
        <w:left w:val="none" w:sz="0" w:space="0" w:color="auto"/>
        <w:bottom w:val="none" w:sz="0" w:space="0" w:color="auto"/>
        <w:right w:val="none" w:sz="0" w:space="0" w:color="auto"/>
      </w:divBdr>
    </w:div>
    <w:div w:id="1020006861">
      <w:bodyDiv w:val="1"/>
      <w:marLeft w:val="0"/>
      <w:marRight w:val="0"/>
      <w:marTop w:val="0"/>
      <w:marBottom w:val="0"/>
      <w:divBdr>
        <w:top w:val="none" w:sz="0" w:space="0" w:color="auto"/>
        <w:left w:val="none" w:sz="0" w:space="0" w:color="auto"/>
        <w:bottom w:val="none" w:sz="0" w:space="0" w:color="auto"/>
        <w:right w:val="none" w:sz="0" w:space="0" w:color="auto"/>
      </w:divBdr>
    </w:div>
    <w:div w:id="1117456056">
      <w:bodyDiv w:val="1"/>
      <w:marLeft w:val="0"/>
      <w:marRight w:val="0"/>
      <w:marTop w:val="0"/>
      <w:marBottom w:val="0"/>
      <w:divBdr>
        <w:top w:val="none" w:sz="0" w:space="0" w:color="auto"/>
        <w:left w:val="none" w:sz="0" w:space="0" w:color="auto"/>
        <w:bottom w:val="none" w:sz="0" w:space="0" w:color="auto"/>
        <w:right w:val="none" w:sz="0" w:space="0" w:color="auto"/>
      </w:divBdr>
    </w:div>
    <w:div w:id="1395592137">
      <w:bodyDiv w:val="1"/>
      <w:marLeft w:val="0"/>
      <w:marRight w:val="0"/>
      <w:marTop w:val="0"/>
      <w:marBottom w:val="0"/>
      <w:divBdr>
        <w:top w:val="none" w:sz="0" w:space="0" w:color="auto"/>
        <w:left w:val="none" w:sz="0" w:space="0" w:color="auto"/>
        <w:bottom w:val="none" w:sz="0" w:space="0" w:color="auto"/>
        <w:right w:val="none" w:sz="0" w:space="0" w:color="auto"/>
      </w:divBdr>
    </w:div>
    <w:div w:id="1417701125">
      <w:bodyDiv w:val="1"/>
      <w:marLeft w:val="0"/>
      <w:marRight w:val="0"/>
      <w:marTop w:val="0"/>
      <w:marBottom w:val="0"/>
      <w:divBdr>
        <w:top w:val="none" w:sz="0" w:space="0" w:color="auto"/>
        <w:left w:val="none" w:sz="0" w:space="0" w:color="auto"/>
        <w:bottom w:val="none" w:sz="0" w:space="0" w:color="auto"/>
        <w:right w:val="none" w:sz="0" w:space="0" w:color="auto"/>
      </w:divBdr>
    </w:div>
    <w:div w:id="1476140170">
      <w:bodyDiv w:val="1"/>
      <w:marLeft w:val="0"/>
      <w:marRight w:val="0"/>
      <w:marTop w:val="0"/>
      <w:marBottom w:val="0"/>
      <w:divBdr>
        <w:top w:val="none" w:sz="0" w:space="0" w:color="auto"/>
        <w:left w:val="none" w:sz="0" w:space="0" w:color="auto"/>
        <w:bottom w:val="none" w:sz="0" w:space="0" w:color="auto"/>
        <w:right w:val="none" w:sz="0" w:space="0" w:color="auto"/>
      </w:divBdr>
    </w:div>
    <w:div w:id="1552421425">
      <w:bodyDiv w:val="1"/>
      <w:marLeft w:val="0"/>
      <w:marRight w:val="0"/>
      <w:marTop w:val="0"/>
      <w:marBottom w:val="0"/>
      <w:divBdr>
        <w:top w:val="none" w:sz="0" w:space="0" w:color="auto"/>
        <w:left w:val="none" w:sz="0" w:space="0" w:color="auto"/>
        <w:bottom w:val="none" w:sz="0" w:space="0" w:color="auto"/>
        <w:right w:val="none" w:sz="0" w:space="0" w:color="auto"/>
      </w:divBdr>
    </w:div>
    <w:div w:id="1689332199">
      <w:bodyDiv w:val="1"/>
      <w:marLeft w:val="0"/>
      <w:marRight w:val="0"/>
      <w:marTop w:val="0"/>
      <w:marBottom w:val="0"/>
      <w:divBdr>
        <w:top w:val="none" w:sz="0" w:space="0" w:color="auto"/>
        <w:left w:val="none" w:sz="0" w:space="0" w:color="auto"/>
        <w:bottom w:val="none" w:sz="0" w:space="0" w:color="auto"/>
        <w:right w:val="none" w:sz="0" w:space="0" w:color="auto"/>
      </w:divBdr>
    </w:div>
    <w:div w:id="1876967712">
      <w:bodyDiv w:val="1"/>
      <w:marLeft w:val="0"/>
      <w:marRight w:val="0"/>
      <w:marTop w:val="0"/>
      <w:marBottom w:val="0"/>
      <w:divBdr>
        <w:top w:val="none" w:sz="0" w:space="0" w:color="auto"/>
        <w:left w:val="none" w:sz="0" w:space="0" w:color="auto"/>
        <w:bottom w:val="none" w:sz="0" w:space="0" w:color="auto"/>
        <w:right w:val="none" w:sz="0" w:space="0" w:color="auto"/>
      </w:divBdr>
    </w:div>
    <w:div w:id="21185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8ECC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7877-F8C8-4643-A050-DF71DFB5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70</Pages>
  <Words>8109</Words>
  <Characters>46223</Characters>
  <Application>Microsoft Office Word</Application>
  <DocSecurity>0</DocSecurity>
  <Lines>385</Lines>
  <Paragraphs>108</Paragraphs>
  <ScaleCrop>false</ScaleCrop>
  <Company/>
  <LinksUpToDate>false</LinksUpToDate>
  <CharactersWithSpaces>54224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余广;yuguang@chinayasha.com</dc:creator>
  <cp:lastModifiedBy>高志强</cp:lastModifiedBy>
  <cp:revision>39</cp:revision>
  <cp:lastPrinted>2018-04-03T03:20:00Z</cp:lastPrinted>
  <dcterms:created xsi:type="dcterms:W3CDTF">2018-04-03T03:17:00Z</dcterms:created>
  <dcterms:modified xsi:type="dcterms:W3CDTF">2018-04-10T08:52:00Z</dcterms:modified>
</cp:coreProperties>
</file>